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39" w:rsidRDefault="00EA6D39" w:rsidP="00215036">
      <w:pPr>
        <w:rPr>
          <w:rFonts w:eastAsia="SimSun"/>
          <w:b/>
          <w:smallCaps/>
          <w:sz w:val="32"/>
          <w:szCs w:val="32"/>
        </w:rPr>
      </w:pPr>
      <w:bookmarkStart w:id="0" w:name="_GoBack"/>
      <w:bookmarkEnd w:id="0"/>
    </w:p>
    <w:p w:rsidR="00D65B3C" w:rsidRDefault="00DA37FF" w:rsidP="006F179B">
      <w:pPr>
        <w:jc w:val="center"/>
        <w:rPr>
          <w:b/>
          <w:bCs/>
          <w:caps/>
          <w:sz w:val="32"/>
          <w:szCs w:val="32"/>
        </w:rPr>
      </w:pPr>
      <w:r>
        <w:rPr>
          <w:b/>
          <w:bCs/>
          <w:caps/>
          <w:sz w:val="32"/>
          <w:szCs w:val="32"/>
        </w:rPr>
        <w:t>Álmosd Község Önkormányzata</w:t>
      </w:r>
    </w:p>
    <w:p w:rsidR="00EA6D39" w:rsidRPr="006F179B" w:rsidRDefault="00DA37FF" w:rsidP="006F179B">
      <w:pPr>
        <w:jc w:val="center"/>
        <w:rPr>
          <w:bCs/>
          <w:caps/>
          <w:sz w:val="32"/>
          <w:szCs w:val="32"/>
        </w:rPr>
      </w:pPr>
      <w:r>
        <w:rPr>
          <w:bCs/>
          <w:caps/>
          <w:sz w:val="32"/>
          <w:szCs w:val="32"/>
        </w:rPr>
        <w:t>4285</w:t>
      </w:r>
      <w:r w:rsidR="008741F8">
        <w:rPr>
          <w:bCs/>
          <w:caps/>
          <w:sz w:val="32"/>
          <w:szCs w:val="32"/>
        </w:rPr>
        <w:t xml:space="preserve"> </w:t>
      </w:r>
      <w:r>
        <w:rPr>
          <w:bCs/>
          <w:caps/>
          <w:sz w:val="32"/>
          <w:szCs w:val="32"/>
        </w:rPr>
        <w:t>Álmosd,</w:t>
      </w:r>
      <w:r w:rsidR="008741F8">
        <w:rPr>
          <w:bCs/>
          <w:caps/>
          <w:sz w:val="32"/>
          <w:szCs w:val="32"/>
        </w:rPr>
        <w:t xml:space="preserve"> </w:t>
      </w:r>
      <w:r w:rsidRPr="00DA37FF">
        <w:rPr>
          <w:bCs/>
          <w:caps/>
          <w:sz w:val="32"/>
          <w:szCs w:val="32"/>
        </w:rPr>
        <w:t>Fő u. 10.</w:t>
      </w:r>
    </w:p>
    <w:p w:rsidR="00EA6D39" w:rsidRPr="00636E8B" w:rsidRDefault="00EA6D39" w:rsidP="00EA6D39">
      <w:pPr>
        <w:pStyle w:val="Cm"/>
        <w:spacing w:line="240" w:lineRule="auto"/>
        <w:rPr>
          <w:rFonts w:ascii="Times New Roman" w:hAnsi="Times New Roman"/>
          <w:caps/>
          <w:sz w:val="24"/>
        </w:rPr>
      </w:pPr>
    </w:p>
    <w:p w:rsidR="00EA6D39" w:rsidRPr="00636E8B" w:rsidRDefault="00EA6D39" w:rsidP="00EA6D39">
      <w:pPr>
        <w:pStyle w:val="Cm"/>
        <w:spacing w:line="240" w:lineRule="auto"/>
        <w:rPr>
          <w:rFonts w:ascii="Times New Roman" w:hAnsi="Times New Roman"/>
          <w:caps/>
          <w:sz w:val="24"/>
        </w:rPr>
      </w:pPr>
    </w:p>
    <w:p w:rsidR="00EA6D39" w:rsidRPr="00636E8B" w:rsidRDefault="00EA6D39" w:rsidP="00EA6D39">
      <w:pPr>
        <w:pStyle w:val="Cm"/>
        <w:spacing w:line="240" w:lineRule="auto"/>
        <w:rPr>
          <w:rFonts w:ascii="Times New Roman" w:hAnsi="Times New Roman"/>
          <w:caps/>
          <w:sz w:val="24"/>
        </w:rPr>
      </w:pPr>
    </w:p>
    <w:p w:rsidR="00EA6D39" w:rsidRDefault="00EA6D39" w:rsidP="00EA6D39">
      <w:pPr>
        <w:pStyle w:val="Cm"/>
        <w:spacing w:line="240" w:lineRule="auto"/>
        <w:rPr>
          <w:rFonts w:ascii="Times New Roman" w:hAnsi="Times New Roman"/>
          <w:caps/>
          <w:sz w:val="24"/>
        </w:rPr>
      </w:pPr>
    </w:p>
    <w:p w:rsidR="00215036" w:rsidRDefault="00215036" w:rsidP="00EA6D39">
      <w:pPr>
        <w:pStyle w:val="Cm"/>
        <w:spacing w:line="240" w:lineRule="auto"/>
        <w:rPr>
          <w:rFonts w:ascii="Times New Roman" w:hAnsi="Times New Roman"/>
          <w:caps/>
          <w:sz w:val="24"/>
        </w:rPr>
      </w:pPr>
    </w:p>
    <w:p w:rsidR="00215036" w:rsidRDefault="00215036" w:rsidP="00EA6D39">
      <w:pPr>
        <w:pStyle w:val="Cm"/>
        <w:spacing w:line="240" w:lineRule="auto"/>
        <w:rPr>
          <w:rFonts w:ascii="Times New Roman" w:hAnsi="Times New Roman"/>
          <w:caps/>
          <w:sz w:val="24"/>
        </w:rPr>
      </w:pPr>
    </w:p>
    <w:p w:rsidR="00215036" w:rsidRDefault="00215036" w:rsidP="00EA6D39">
      <w:pPr>
        <w:pStyle w:val="Cm"/>
        <w:spacing w:line="240" w:lineRule="auto"/>
        <w:rPr>
          <w:rFonts w:ascii="Times New Roman" w:hAnsi="Times New Roman"/>
          <w:caps/>
          <w:sz w:val="24"/>
        </w:rPr>
      </w:pPr>
    </w:p>
    <w:p w:rsidR="00215036" w:rsidRPr="00636E8B" w:rsidRDefault="00215036" w:rsidP="00215036">
      <w:pPr>
        <w:pStyle w:val="Cm"/>
        <w:spacing w:line="240" w:lineRule="auto"/>
        <w:jc w:val="left"/>
        <w:rPr>
          <w:rFonts w:ascii="Times New Roman" w:hAnsi="Times New Roman"/>
          <w:caps/>
          <w:sz w:val="24"/>
        </w:rPr>
      </w:pPr>
    </w:p>
    <w:p w:rsidR="00EA6D39" w:rsidRPr="00636E8B" w:rsidRDefault="00EA6D39" w:rsidP="00EA6D39">
      <w:pPr>
        <w:pStyle w:val="Cm"/>
        <w:shd w:val="clear" w:color="auto" w:fill="DBE5F1"/>
        <w:spacing w:line="240" w:lineRule="auto"/>
        <w:rPr>
          <w:rFonts w:ascii="Times New Roman" w:hAnsi="Times New Roman"/>
          <w:caps/>
          <w:sz w:val="40"/>
        </w:rPr>
      </w:pPr>
    </w:p>
    <w:p w:rsidR="00637F9C" w:rsidRPr="00636E8B" w:rsidRDefault="00637F9C" w:rsidP="00637F9C">
      <w:pPr>
        <w:pStyle w:val="Cm"/>
        <w:shd w:val="clear" w:color="auto" w:fill="DBE5F1"/>
        <w:spacing w:line="240" w:lineRule="auto"/>
        <w:rPr>
          <w:rFonts w:ascii="Times New Roman" w:hAnsi="Times New Roman"/>
          <w:caps/>
          <w:sz w:val="40"/>
        </w:rPr>
      </w:pPr>
      <w:r w:rsidRPr="00636E8B">
        <w:rPr>
          <w:rFonts w:ascii="Times New Roman" w:hAnsi="Times New Roman"/>
          <w:caps/>
          <w:sz w:val="40"/>
        </w:rPr>
        <w:t>Dokumentáció</w:t>
      </w:r>
    </w:p>
    <w:p w:rsidR="00637F9C" w:rsidRPr="00636E8B" w:rsidRDefault="00637F9C" w:rsidP="00637F9C">
      <w:pPr>
        <w:pStyle w:val="Cm"/>
        <w:shd w:val="clear" w:color="auto" w:fill="DBE5F1"/>
        <w:spacing w:line="240" w:lineRule="auto"/>
        <w:rPr>
          <w:rFonts w:ascii="Times New Roman" w:hAnsi="Times New Roman"/>
          <w:caps/>
          <w:szCs w:val="32"/>
        </w:rPr>
      </w:pPr>
      <w:r w:rsidRPr="00636E8B">
        <w:rPr>
          <w:rFonts w:ascii="Times New Roman" w:hAnsi="Times New Roman"/>
          <w:caps/>
          <w:szCs w:val="32"/>
        </w:rPr>
        <w:t>Segédlet az ajánlatok összeállításához</w:t>
      </w:r>
    </w:p>
    <w:p w:rsidR="00EA6D39" w:rsidRPr="00636E8B" w:rsidRDefault="00EA6D39" w:rsidP="00EA6D39">
      <w:pPr>
        <w:pStyle w:val="Cm"/>
        <w:shd w:val="clear" w:color="auto" w:fill="DBE5F1"/>
        <w:spacing w:line="240" w:lineRule="auto"/>
        <w:rPr>
          <w:rFonts w:ascii="Times New Roman" w:hAnsi="Times New Roman"/>
          <w:caps/>
          <w:szCs w:val="32"/>
        </w:rPr>
      </w:pPr>
    </w:p>
    <w:p w:rsidR="008741F8" w:rsidRDefault="00DA37FF" w:rsidP="00EA6D39">
      <w:pPr>
        <w:pStyle w:val="Cm"/>
        <w:shd w:val="clear" w:color="auto" w:fill="DBE5F1"/>
        <w:spacing w:line="240" w:lineRule="auto"/>
        <w:rPr>
          <w:rFonts w:ascii="Times New Roman" w:hAnsi="Times New Roman"/>
          <w:szCs w:val="32"/>
        </w:rPr>
      </w:pPr>
      <w:r>
        <w:rPr>
          <w:rFonts w:ascii="Times New Roman" w:hAnsi="Times New Roman"/>
          <w:szCs w:val="32"/>
        </w:rPr>
        <w:t xml:space="preserve">Vállalkozási szerződés az Álmosdi </w:t>
      </w:r>
      <w:proofErr w:type="spellStart"/>
      <w:r>
        <w:rPr>
          <w:rFonts w:ascii="Times New Roman" w:hAnsi="Times New Roman"/>
          <w:szCs w:val="32"/>
        </w:rPr>
        <w:t>Chernel</w:t>
      </w:r>
      <w:proofErr w:type="spellEnd"/>
      <w:r>
        <w:rPr>
          <w:rFonts w:ascii="Times New Roman" w:hAnsi="Times New Roman"/>
          <w:szCs w:val="32"/>
        </w:rPr>
        <w:t xml:space="preserve"> József Önkormányzati Óvoda építésére</w:t>
      </w:r>
    </w:p>
    <w:p w:rsidR="00EA6D39" w:rsidRPr="00636E8B" w:rsidRDefault="00EA6D39" w:rsidP="00EA6D39">
      <w:pPr>
        <w:pStyle w:val="Cm"/>
        <w:shd w:val="clear" w:color="auto" w:fill="DBE5F1"/>
        <w:spacing w:line="240" w:lineRule="auto"/>
        <w:rPr>
          <w:rFonts w:ascii="Times New Roman" w:hAnsi="Times New Roman"/>
          <w:b w:val="0"/>
          <w:szCs w:val="32"/>
        </w:rPr>
      </w:pPr>
      <w:r w:rsidRPr="00636E8B">
        <w:rPr>
          <w:rFonts w:ascii="Times New Roman" w:hAnsi="Times New Roman"/>
          <w:b w:val="0"/>
          <w:szCs w:val="32"/>
        </w:rPr>
        <w:t>tárgyú közbeszerzési eljárás</w:t>
      </w:r>
      <w:r w:rsidRPr="00636E8B">
        <w:rPr>
          <w:rFonts w:ascii="Times New Roman" w:hAnsi="Times New Roman"/>
          <w:b w:val="0"/>
          <w:szCs w:val="32"/>
        </w:rPr>
        <w:br/>
      </w:r>
    </w:p>
    <w:p w:rsidR="00EA6D39" w:rsidRPr="00636E8B" w:rsidRDefault="00EA6D39" w:rsidP="00EA6D39">
      <w:pPr>
        <w:pStyle w:val="Cm"/>
        <w:spacing w:line="240" w:lineRule="auto"/>
        <w:rPr>
          <w:rFonts w:ascii="Times New Roman" w:hAnsi="Times New Roman"/>
          <w:sz w:val="28"/>
        </w:rPr>
      </w:pPr>
    </w:p>
    <w:p w:rsidR="00793630" w:rsidRPr="00636E8B" w:rsidRDefault="00793630" w:rsidP="0025364D">
      <w:pPr>
        <w:pStyle w:val="Cm"/>
        <w:spacing w:line="240" w:lineRule="auto"/>
        <w:rPr>
          <w:rFonts w:ascii="Times New Roman" w:hAnsi="Times New Roman"/>
        </w:rPr>
      </w:pPr>
    </w:p>
    <w:p w:rsidR="00235D33" w:rsidRPr="00636E8B" w:rsidRDefault="00235D33" w:rsidP="00235D33">
      <w:pPr>
        <w:pStyle w:val="Cm"/>
        <w:spacing w:line="240" w:lineRule="auto"/>
        <w:rPr>
          <w:rFonts w:ascii="Times New Roman" w:hAnsi="Times New Roman"/>
          <w:sz w:val="28"/>
        </w:rPr>
      </w:pPr>
      <w:r w:rsidRPr="00636E8B">
        <w:rPr>
          <w:rFonts w:ascii="Times New Roman" w:hAnsi="Times New Roman"/>
        </w:rPr>
        <w:t xml:space="preserve">a Kbt. Harmadik része szerinti, </w:t>
      </w:r>
      <w:r w:rsidRPr="00636E8B">
        <w:rPr>
          <w:rFonts w:ascii="Times New Roman" w:hAnsi="Times New Roman"/>
          <w:iCs/>
        </w:rPr>
        <w:t>115. § (1) bekezdése szerinti, nyílt eljárás szabályai szerint lefolytatandó hirdetmény nélküli, nemzeti közbeszerzési eljárásban</w:t>
      </w:r>
      <w:r w:rsidRPr="00636E8B">
        <w:rPr>
          <w:rFonts w:ascii="Times New Roman" w:hAnsi="Times New Roman"/>
        </w:rPr>
        <w:t xml:space="preserve"> </w:t>
      </w:r>
    </w:p>
    <w:p w:rsidR="00235D33" w:rsidRPr="00636E8B" w:rsidRDefault="00235D33" w:rsidP="00235D33">
      <w:pPr>
        <w:pStyle w:val="Cm"/>
        <w:spacing w:line="240" w:lineRule="auto"/>
        <w:rPr>
          <w:rFonts w:ascii="Times New Roman" w:hAnsi="Times New Roman"/>
          <w:sz w:val="28"/>
        </w:rPr>
      </w:pPr>
    </w:p>
    <w:p w:rsidR="0066133B" w:rsidRPr="00636E8B" w:rsidRDefault="0066133B" w:rsidP="0025364D">
      <w:pPr>
        <w:pStyle w:val="Cm"/>
        <w:spacing w:line="240" w:lineRule="auto"/>
        <w:rPr>
          <w:rFonts w:ascii="Times New Roman" w:hAnsi="Times New Roman"/>
          <w:sz w:val="28"/>
        </w:rPr>
      </w:pPr>
    </w:p>
    <w:p w:rsidR="0066133B" w:rsidRPr="00636E8B" w:rsidRDefault="0066133B" w:rsidP="0025364D">
      <w:pPr>
        <w:pStyle w:val="Cm"/>
        <w:spacing w:line="240" w:lineRule="auto"/>
        <w:rPr>
          <w:rFonts w:ascii="Times New Roman" w:hAnsi="Times New Roman"/>
          <w:sz w:val="28"/>
        </w:rPr>
      </w:pPr>
    </w:p>
    <w:p w:rsidR="0066133B" w:rsidRPr="00636E8B" w:rsidRDefault="0066133B" w:rsidP="0025364D">
      <w:pPr>
        <w:pStyle w:val="Cm"/>
        <w:spacing w:line="240" w:lineRule="auto"/>
        <w:rPr>
          <w:rFonts w:ascii="Times New Roman" w:hAnsi="Times New Roman"/>
          <w:sz w:val="28"/>
        </w:rPr>
      </w:pPr>
    </w:p>
    <w:p w:rsidR="0066133B" w:rsidRPr="00636E8B" w:rsidRDefault="0066133B" w:rsidP="0025364D">
      <w:pPr>
        <w:pStyle w:val="Cm"/>
        <w:spacing w:line="240" w:lineRule="auto"/>
        <w:rPr>
          <w:rFonts w:ascii="Times New Roman" w:hAnsi="Times New Roman"/>
          <w:sz w:val="28"/>
        </w:rPr>
      </w:pPr>
    </w:p>
    <w:p w:rsidR="0066133B" w:rsidRPr="00636E8B" w:rsidRDefault="0066133B" w:rsidP="0025364D">
      <w:pPr>
        <w:pStyle w:val="Cm"/>
        <w:spacing w:line="240" w:lineRule="auto"/>
        <w:rPr>
          <w:rFonts w:ascii="Times New Roman" w:hAnsi="Times New Roman"/>
          <w:sz w:val="28"/>
        </w:rPr>
      </w:pPr>
    </w:p>
    <w:p w:rsidR="0066133B" w:rsidRDefault="0066133B" w:rsidP="0025364D">
      <w:pPr>
        <w:pStyle w:val="Cm"/>
        <w:spacing w:line="240" w:lineRule="auto"/>
        <w:rPr>
          <w:rFonts w:ascii="Times New Roman" w:hAnsi="Times New Roman"/>
          <w:sz w:val="28"/>
        </w:rPr>
      </w:pPr>
    </w:p>
    <w:p w:rsidR="00215036" w:rsidRDefault="00215036" w:rsidP="0025364D">
      <w:pPr>
        <w:pStyle w:val="Cm"/>
        <w:spacing w:line="240" w:lineRule="auto"/>
        <w:rPr>
          <w:rFonts w:ascii="Times New Roman" w:hAnsi="Times New Roman"/>
          <w:sz w:val="28"/>
        </w:rPr>
      </w:pPr>
    </w:p>
    <w:p w:rsidR="00215036" w:rsidRDefault="00215036" w:rsidP="0025364D">
      <w:pPr>
        <w:pStyle w:val="Cm"/>
        <w:spacing w:line="240" w:lineRule="auto"/>
        <w:rPr>
          <w:rFonts w:ascii="Times New Roman" w:hAnsi="Times New Roman"/>
          <w:sz w:val="28"/>
        </w:rPr>
      </w:pPr>
    </w:p>
    <w:p w:rsidR="00215036" w:rsidRDefault="00215036" w:rsidP="0025364D">
      <w:pPr>
        <w:pStyle w:val="Cm"/>
        <w:spacing w:line="240" w:lineRule="auto"/>
        <w:rPr>
          <w:rFonts w:ascii="Times New Roman" w:hAnsi="Times New Roman"/>
          <w:sz w:val="28"/>
        </w:rPr>
      </w:pPr>
    </w:p>
    <w:p w:rsidR="00215036" w:rsidRDefault="00215036" w:rsidP="0025364D">
      <w:pPr>
        <w:pStyle w:val="Cm"/>
        <w:spacing w:line="240" w:lineRule="auto"/>
        <w:rPr>
          <w:rFonts w:ascii="Times New Roman" w:hAnsi="Times New Roman"/>
          <w:sz w:val="28"/>
        </w:rPr>
      </w:pPr>
    </w:p>
    <w:p w:rsidR="00215036" w:rsidRDefault="00215036" w:rsidP="0025364D">
      <w:pPr>
        <w:pStyle w:val="Cm"/>
        <w:spacing w:line="240" w:lineRule="auto"/>
        <w:rPr>
          <w:rFonts w:ascii="Times New Roman" w:hAnsi="Times New Roman"/>
          <w:sz w:val="28"/>
        </w:rPr>
      </w:pPr>
    </w:p>
    <w:p w:rsidR="00215036" w:rsidRDefault="00215036" w:rsidP="0025364D">
      <w:pPr>
        <w:pStyle w:val="Cm"/>
        <w:spacing w:line="240" w:lineRule="auto"/>
        <w:rPr>
          <w:rFonts w:ascii="Times New Roman" w:hAnsi="Times New Roman"/>
          <w:sz w:val="28"/>
        </w:rPr>
      </w:pPr>
    </w:p>
    <w:p w:rsidR="00215036" w:rsidRPr="00636E8B" w:rsidRDefault="00215036" w:rsidP="0025364D">
      <w:pPr>
        <w:pStyle w:val="Cm"/>
        <w:spacing w:line="240" w:lineRule="auto"/>
        <w:rPr>
          <w:rFonts w:ascii="Times New Roman" w:hAnsi="Times New Roman"/>
          <w:sz w:val="28"/>
        </w:rPr>
      </w:pPr>
    </w:p>
    <w:p w:rsidR="00886E7B" w:rsidRPr="00636E8B" w:rsidRDefault="00207A8E" w:rsidP="0025364D">
      <w:pPr>
        <w:pStyle w:val="Cm"/>
        <w:spacing w:line="240" w:lineRule="auto"/>
        <w:rPr>
          <w:rFonts w:ascii="Times New Roman" w:hAnsi="Times New Roman"/>
          <w:sz w:val="28"/>
        </w:rPr>
      </w:pPr>
      <w:r w:rsidRPr="00636E8B">
        <w:rPr>
          <w:rFonts w:ascii="Times New Roman" w:hAnsi="Times New Roman"/>
          <w:sz w:val="28"/>
        </w:rPr>
        <w:t>201</w:t>
      </w:r>
      <w:r w:rsidR="00813EB4">
        <w:rPr>
          <w:rFonts w:ascii="Times New Roman" w:hAnsi="Times New Roman"/>
          <w:sz w:val="28"/>
        </w:rPr>
        <w:t>8</w:t>
      </w:r>
      <w:r w:rsidR="00627BFE" w:rsidRPr="00636E8B">
        <w:rPr>
          <w:rFonts w:ascii="Times New Roman" w:hAnsi="Times New Roman"/>
          <w:sz w:val="28"/>
        </w:rPr>
        <w:t>.</w:t>
      </w:r>
    </w:p>
    <w:p w:rsidR="006D72F6" w:rsidRPr="00636E8B" w:rsidRDefault="00886E7B" w:rsidP="006D72F6">
      <w:pPr>
        <w:spacing w:before="1440" w:line="360" w:lineRule="auto"/>
        <w:ind w:left="357"/>
        <w:rPr>
          <w:b/>
          <w:sz w:val="24"/>
          <w:szCs w:val="24"/>
          <w:u w:val="single"/>
        </w:rPr>
      </w:pPr>
      <w:r w:rsidRPr="00636E8B">
        <w:rPr>
          <w:sz w:val="28"/>
        </w:rPr>
        <w:br w:type="page"/>
      </w:r>
      <w:r w:rsidR="006D72F6" w:rsidRPr="00636E8B">
        <w:rPr>
          <w:b/>
          <w:sz w:val="24"/>
          <w:szCs w:val="24"/>
          <w:u w:val="single"/>
        </w:rPr>
        <w:lastRenderedPageBreak/>
        <w:t>TARTALOM</w:t>
      </w:r>
    </w:p>
    <w:p w:rsidR="006D72F6" w:rsidRPr="00636E8B" w:rsidRDefault="006D72F6" w:rsidP="006D72F6">
      <w:pPr>
        <w:spacing w:line="480" w:lineRule="auto"/>
        <w:ind w:left="357"/>
        <w:jc w:val="both"/>
        <w:rPr>
          <w:smallCaps/>
          <w:sz w:val="24"/>
          <w:szCs w:val="24"/>
        </w:rPr>
      </w:pPr>
      <w:r w:rsidRPr="00636E8B">
        <w:rPr>
          <w:smallCaps/>
          <w:sz w:val="24"/>
          <w:szCs w:val="24"/>
        </w:rPr>
        <w:t>I.</w:t>
      </w:r>
      <w:r w:rsidRPr="00636E8B">
        <w:rPr>
          <w:smallCaps/>
          <w:sz w:val="24"/>
          <w:szCs w:val="24"/>
        </w:rPr>
        <w:tab/>
        <w:t>fejezet</w:t>
      </w:r>
      <w:r w:rsidRPr="00636E8B">
        <w:rPr>
          <w:smallCaps/>
          <w:sz w:val="24"/>
          <w:szCs w:val="24"/>
        </w:rPr>
        <w:tab/>
        <w:t>Alapvető Információk</w:t>
      </w:r>
    </w:p>
    <w:p w:rsidR="006D72F6" w:rsidRPr="00636E8B" w:rsidRDefault="006D72F6" w:rsidP="006D72F6">
      <w:pPr>
        <w:spacing w:line="480" w:lineRule="auto"/>
        <w:ind w:left="357"/>
        <w:jc w:val="both"/>
        <w:rPr>
          <w:smallCaps/>
          <w:sz w:val="24"/>
          <w:szCs w:val="24"/>
        </w:rPr>
      </w:pPr>
      <w:r w:rsidRPr="00636E8B">
        <w:rPr>
          <w:smallCaps/>
          <w:sz w:val="24"/>
          <w:szCs w:val="24"/>
        </w:rPr>
        <w:t>II.</w:t>
      </w:r>
      <w:r w:rsidRPr="00636E8B">
        <w:rPr>
          <w:smallCaps/>
          <w:sz w:val="24"/>
          <w:szCs w:val="24"/>
        </w:rPr>
        <w:tab/>
        <w:t>fejezet</w:t>
      </w:r>
      <w:r w:rsidRPr="00636E8B">
        <w:rPr>
          <w:smallCaps/>
          <w:sz w:val="24"/>
          <w:szCs w:val="24"/>
        </w:rPr>
        <w:tab/>
        <w:t>Az ajánlattétel</w:t>
      </w:r>
      <w:r w:rsidR="00721237" w:rsidRPr="00636E8B">
        <w:rPr>
          <w:smallCaps/>
          <w:sz w:val="24"/>
          <w:szCs w:val="24"/>
        </w:rPr>
        <w:t>lel és az eljárással kapcsolatos</w:t>
      </w:r>
      <w:r w:rsidRPr="00636E8B">
        <w:rPr>
          <w:smallCaps/>
          <w:sz w:val="24"/>
          <w:szCs w:val="24"/>
        </w:rPr>
        <w:t xml:space="preserve"> tudnivalók</w:t>
      </w:r>
    </w:p>
    <w:p w:rsidR="006D72F6" w:rsidRPr="00636E8B" w:rsidRDefault="006D72F6" w:rsidP="006D72F6">
      <w:pPr>
        <w:spacing w:line="480" w:lineRule="auto"/>
        <w:ind w:left="357"/>
        <w:jc w:val="both"/>
        <w:rPr>
          <w:smallCaps/>
          <w:sz w:val="24"/>
          <w:szCs w:val="24"/>
        </w:rPr>
      </w:pPr>
      <w:r w:rsidRPr="00636E8B">
        <w:rPr>
          <w:smallCaps/>
          <w:sz w:val="24"/>
          <w:szCs w:val="24"/>
        </w:rPr>
        <w:t>III.</w:t>
      </w:r>
      <w:r w:rsidRPr="00636E8B">
        <w:rPr>
          <w:smallCaps/>
          <w:sz w:val="24"/>
          <w:szCs w:val="24"/>
        </w:rPr>
        <w:tab/>
        <w:t>fejezet</w:t>
      </w:r>
      <w:r w:rsidRPr="00636E8B">
        <w:rPr>
          <w:smallCaps/>
          <w:sz w:val="24"/>
          <w:szCs w:val="24"/>
        </w:rPr>
        <w:tab/>
      </w:r>
      <w:r w:rsidR="00AB5FF3" w:rsidRPr="00636E8B">
        <w:rPr>
          <w:smallCaps/>
          <w:sz w:val="24"/>
          <w:szCs w:val="24"/>
        </w:rPr>
        <w:t xml:space="preserve">Közbeszerzési </w:t>
      </w:r>
      <w:r w:rsidRPr="00636E8B">
        <w:rPr>
          <w:smallCaps/>
          <w:sz w:val="24"/>
          <w:szCs w:val="24"/>
        </w:rPr>
        <w:t>Műszaki leírás (Specifikáció)</w:t>
      </w:r>
    </w:p>
    <w:p w:rsidR="006D72F6" w:rsidRPr="00636E8B" w:rsidRDefault="006D72F6" w:rsidP="006D72F6">
      <w:pPr>
        <w:spacing w:line="480" w:lineRule="auto"/>
        <w:ind w:left="357"/>
        <w:jc w:val="both"/>
        <w:rPr>
          <w:smallCaps/>
          <w:sz w:val="24"/>
          <w:szCs w:val="24"/>
        </w:rPr>
      </w:pPr>
      <w:r w:rsidRPr="00636E8B">
        <w:rPr>
          <w:smallCaps/>
          <w:sz w:val="24"/>
          <w:szCs w:val="24"/>
        </w:rPr>
        <w:t>IV.</w:t>
      </w:r>
      <w:r w:rsidRPr="00636E8B">
        <w:rPr>
          <w:smallCaps/>
          <w:sz w:val="24"/>
          <w:szCs w:val="24"/>
        </w:rPr>
        <w:tab/>
        <w:t>fejezet</w:t>
      </w:r>
      <w:r w:rsidRPr="00636E8B">
        <w:rPr>
          <w:smallCaps/>
          <w:sz w:val="24"/>
          <w:szCs w:val="24"/>
        </w:rPr>
        <w:tab/>
      </w:r>
      <w:r w:rsidR="00833634" w:rsidRPr="00636E8B">
        <w:rPr>
          <w:smallCaps/>
          <w:sz w:val="24"/>
          <w:szCs w:val="24"/>
        </w:rPr>
        <w:t>Szerződéses feltételek (Szerződés tervezet)</w:t>
      </w:r>
    </w:p>
    <w:p w:rsidR="006D72F6" w:rsidRPr="00636E8B" w:rsidRDefault="006D72F6" w:rsidP="006D72F6">
      <w:pPr>
        <w:spacing w:line="480" w:lineRule="auto"/>
        <w:ind w:left="357"/>
        <w:jc w:val="both"/>
        <w:rPr>
          <w:b/>
          <w:i/>
          <w:sz w:val="24"/>
          <w:szCs w:val="24"/>
        </w:rPr>
      </w:pPr>
      <w:r w:rsidRPr="00636E8B">
        <w:rPr>
          <w:smallCaps/>
          <w:sz w:val="24"/>
          <w:szCs w:val="24"/>
        </w:rPr>
        <w:t>V.</w:t>
      </w:r>
      <w:r w:rsidRPr="00636E8B">
        <w:rPr>
          <w:smallCaps/>
          <w:sz w:val="24"/>
          <w:szCs w:val="24"/>
        </w:rPr>
        <w:tab/>
        <w:t>fejezet</w:t>
      </w:r>
      <w:r w:rsidRPr="00636E8B">
        <w:rPr>
          <w:smallCaps/>
          <w:sz w:val="24"/>
          <w:szCs w:val="24"/>
        </w:rPr>
        <w:tab/>
        <w:t>Iratminták</w:t>
      </w:r>
    </w:p>
    <w:p w:rsidR="00DD4F3D" w:rsidRPr="00636E8B" w:rsidRDefault="006D72F6" w:rsidP="00DD4F3D">
      <w:pPr>
        <w:spacing w:before="240" w:after="120"/>
        <w:jc w:val="center"/>
        <w:rPr>
          <w:b/>
          <w:caps/>
          <w:color w:val="000000"/>
          <w:sz w:val="28"/>
          <w:szCs w:val="28"/>
        </w:rPr>
      </w:pPr>
      <w:r w:rsidRPr="00636E8B">
        <w:rPr>
          <w:sz w:val="28"/>
        </w:rPr>
        <w:br w:type="page"/>
      </w:r>
      <w:r w:rsidR="00DD4F3D" w:rsidRPr="00636E8B">
        <w:rPr>
          <w:b/>
          <w:caps/>
          <w:color w:val="000000"/>
          <w:sz w:val="28"/>
          <w:szCs w:val="28"/>
        </w:rPr>
        <w:lastRenderedPageBreak/>
        <w:t>I.</w:t>
      </w:r>
      <w:r w:rsidR="00DD4F3D" w:rsidRPr="00636E8B">
        <w:rPr>
          <w:b/>
          <w:caps/>
          <w:color w:val="000000"/>
          <w:sz w:val="28"/>
          <w:szCs w:val="28"/>
        </w:rPr>
        <w:tab/>
        <w:t>fejezet</w:t>
      </w:r>
    </w:p>
    <w:p w:rsidR="00DD4F3D" w:rsidRPr="00636E8B" w:rsidRDefault="00DD4F3D" w:rsidP="001E2B3D">
      <w:pPr>
        <w:spacing w:before="240" w:after="120"/>
        <w:jc w:val="center"/>
        <w:rPr>
          <w:b/>
          <w:caps/>
          <w:color w:val="000000"/>
          <w:sz w:val="28"/>
          <w:szCs w:val="28"/>
        </w:rPr>
      </w:pPr>
      <w:r w:rsidRPr="00636E8B">
        <w:rPr>
          <w:b/>
          <w:caps/>
          <w:color w:val="000000"/>
          <w:sz w:val="28"/>
          <w:szCs w:val="28"/>
        </w:rPr>
        <w:t>Alapvető Információk</w:t>
      </w:r>
    </w:p>
    <w:p w:rsidR="001E2B3D" w:rsidRPr="00636E8B" w:rsidRDefault="001E2B3D" w:rsidP="001E2B3D">
      <w:pPr>
        <w:spacing w:before="240" w:after="120"/>
        <w:jc w:val="center"/>
        <w:rPr>
          <w:b/>
          <w:caps/>
          <w:color w:val="000000"/>
          <w:sz w:val="28"/>
          <w:szCs w:val="28"/>
        </w:rPr>
      </w:pPr>
    </w:p>
    <w:p w:rsidR="00DD4F3D" w:rsidRPr="00636E8B" w:rsidRDefault="00DD4F3D" w:rsidP="00DD4F3D">
      <w:pPr>
        <w:jc w:val="both"/>
        <w:rPr>
          <w:b/>
          <w:sz w:val="24"/>
          <w:szCs w:val="24"/>
        </w:rPr>
      </w:pPr>
      <w:r w:rsidRPr="00636E8B">
        <w:rPr>
          <w:b/>
          <w:sz w:val="24"/>
          <w:szCs w:val="24"/>
        </w:rPr>
        <w:t>I.1. A beszerzés tárgya</w:t>
      </w:r>
      <w:r w:rsidR="00D6405D" w:rsidRPr="00636E8B">
        <w:rPr>
          <w:b/>
          <w:sz w:val="24"/>
          <w:szCs w:val="24"/>
        </w:rPr>
        <w:t xml:space="preserve"> </w:t>
      </w:r>
    </w:p>
    <w:p w:rsidR="00351C78" w:rsidRPr="00636E8B" w:rsidRDefault="00351C78" w:rsidP="00DD4F3D">
      <w:pPr>
        <w:jc w:val="both"/>
        <w:rPr>
          <w:b/>
          <w:sz w:val="24"/>
          <w:szCs w:val="24"/>
        </w:rPr>
      </w:pPr>
    </w:p>
    <w:p w:rsidR="0079418A" w:rsidRPr="008741F8" w:rsidRDefault="00DD4F3D" w:rsidP="001F5473">
      <w:pPr>
        <w:jc w:val="both"/>
        <w:rPr>
          <w:sz w:val="24"/>
          <w:szCs w:val="24"/>
        </w:rPr>
      </w:pPr>
      <w:r w:rsidRPr="00636E8B">
        <w:rPr>
          <w:sz w:val="24"/>
          <w:szCs w:val="24"/>
        </w:rPr>
        <w:t>Az Ajánlatkérő (</w:t>
      </w:r>
      <w:r w:rsidR="00DA37FF">
        <w:rPr>
          <w:b/>
          <w:sz w:val="22"/>
          <w:szCs w:val="22"/>
        </w:rPr>
        <w:t>Álmosd Község Önkormányzata</w:t>
      </w:r>
      <w:r w:rsidR="008741F8">
        <w:rPr>
          <w:b/>
          <w:sz w:val="22"/>
          <w:szCs w:val="22"/>
        </w:rPr>
        <w:t xml:space="preserve"> </w:t>
      </w:r>
      <w:r w:rsidRPr="00636E8B">
        <w:rPr>
          <w:sz w:val="24"/>
          <w:szCs w:val="24"/>
        </w:rPr>
        <w:t xml:space="preserve">– </w:t>
      </w:r>
      <w:r w:rsidR="00DA37FF" w:rsidRPr="00DA37FF">
        <w:rPr>
          <w:sz w:val="24"/>
          <w:szCs w:val="24"/>
        </w:rPr>
        <w:t>4285 Á</w:t>
      </w:r>
      <w:r w:rsidR="00DA37FF">
        <w:rPr>
          <w:sz w:val="24"/>
          <w:szCs w:val="24"/>
        </w:rPr>
        <w:t>lmosd, Fő</w:t>
      </w:r>
      <w:r w:rsidR="00DA37FF" w:rsidRPr="00DA37FF">
        <w:rPr>
          <w:sz w:val="24"/>
          <w:szCs w:val="24"/>
        </w:rPr>
        <w:t xml:space="preserve"> </w:t>
      </w:r>
      <w:r w:rsidR="00DA37FF">
        <w:rPr>
          <w:sz w:val="24"/>
          <w:szCs w:val="24"/>
        </w:rPr>
        <w:t>u</w:t>
      </w:r>
      <w:r w:rsidR="00DA37FF" w:rsidRPr="00DA37FF">
        <w:rPr>
          <w:sz w:val="24"/>
          <w:szCs w:val="24"/>
        </w:rPr>
        <w:t>. 10</w:t>
      </w:r>
      <w:r w:rsidR="008741F8">
        <w:rPr>
          <w:sz w:val="24"/>
          <w:szCs w:val="24"/>
        </w:rPr>
        <w:t>.</w:t>
      </w:r>
      <w:r w:rsidRPr="00636E8B">
        <w:rPr>
          <w:sz w:val="24"/>
          <w:szCs w:val="24"/>
        </w:rPr>
        <w:t>), a közbeszerzésekről szóló 20</w:t>
      </w:r>
      <w:r w:rsidR="00AA0A5B" w:rsidRPr="00636E8B">
        <w:rPr>
          <w:sz w:val="24"/>
          <w:szCs w:val="24"/>
        </w:rPr>
        <w:t>15</w:t>
      </w:r>
      <w:r w:rsidRPr="00636E8B">
        <w:rPr>
          <w:sz w:val="24"/>
          <w:szCs w:val="24"/>
        </w:rPr>
        <w:t>. évi C</w:t>
      </w:r>
      <w:r w:rsidR="00AA0A5B" w:rsidRPr="00636E8B">
        <w:rPr>
          <w:sz w:val="24"/>
          <w:szCs w:val="24"/>
        </w:rPr>
        <w:t>XL</w:t>
      </w:r>
      <w:r w:rsidRPr="00636E8B">
        <w:rPr>
          <w:sz w:val="24"/>
          <w:szCs w:val="24"/>
        </w:rPr>
        <w:t>III. törvény (</w:t>
      </w:r>
      <w:r w:rsidRPr="008741F8">
        <w:rPr>
          <w:sz w:val="24"/>
          <w:szCs w:val="24"/>
        </w:rPr>
        <w:t xml:space="preserve">továbbiakban: Kbt.) </w:t>
      </w:r>
      <w:r w:rsidR="00235D33" w:rsidRPr="008741F8">
        <w:rPr>
          <w:sz w:val="24"/>
          <w:szCs w:val="24"/>
        </w:rPr>
        <w:t xml:space="preserve">Harmadik része szerinti, </w:t>
      </w:r>
      <w:r w:rsidR="00235D33" w:rsidRPr="008741F8">
        <w:rPr>
          <w:iCs/>
          <w:sz w:val="24"/>
          <w:szCs w:val="24"/>
        </w:rPr>
        <w:t>115. § (1) bekezdése szerinti, nyílt eljárás szabályai szerint lefolytatandó hirdetmény nélküli, nemzeti közbeszerzési eljárást</w:t>
      </w:r>
      <w:r w:rsidR="00235D33" w:rsidRPr="008741F8">
        <w:rPr>
          <w:sz w:val="24"/>
          <w:szCs w:val="24"/>
        </w:rPr>
        <w:t xml:space="preserve"> indít </w:t>
      </w:r>
      <w:r w:rsidR="00207A8E" w:rsidRPr="008741F8">
        <w:rPr>
          <w:sz w:val="24"/>
          <w:szCs w:val="24"/>
        </w:rPr>
        <w:t xml:space="preserve">a </w:t>
      </w:r>
      <w:r w:rsidR="00A445A2" w:rsidRPr="008741F8">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00363038" w:rsidRPr="008741F8">
        <w:rPr>
          <w:b/>
          <w:i/>
          <w:sz w:val="24"/>
          <w:szCs w:val="24"/>
        </w:rPr>
        <w:t>”</w:t>
      </w:r>
      <w:r w:rsidR="00B3166E" w:rsidRPr="008741F8">
        <w:rPr>
          <w:b/>
          <w:i/>
          <w:sz w:val="24"/>
          <w:szCs w:val="24"/>
        </w:rPr>
        <w:t xml:space="preserve"> </w:t>
      </w:r>
      <w:r w:rsidR="00020551" w:rsidRPr="008741F8">
        <w:rPr>
          <w:iCs/>
          <w:sz w:val="24"/>
          <w:szCs w:val="24"/>
        </w:rPr>
        <w:t>tárgy</w:t>
      </w:r>
      <w:r w:rsidRPr="008741F8">
        <w:rPr>
          <w:iCs/>
          <w:sz w:val="24"/>
          <w:szCs w:val="24"/>
        </w:rPr>
        <w:t>ban</w:t>
      </w:r>
      <w:r w:rsidR="001F5473" w:rsidRPr="008741F8">
        <w:rPr>
          <w:iCs/>
          <w:sz w:val="24"/>
          <w:szCs w:val="24"/>
        </w:rPr>
        <w:t>.</w:t>
      </w:r>
      <w:r w:rsidR="00A17F26" w:rsidRPr="008741F8">
        <w:rPr>
          <w:iCs/>
          <w:sz w:val="24"/>
          <w:szCs w:val="24"/>
        </w:rPr>
        <w:t xml:space="preserve"> </w:t>
      </w:r>
    </w:p>
    <w:p w:rsidR="0079418A" w:rsidRPr="008741F8" w:rsidRDefault="0079418A" w:rsidP="0079418A">
      <w:pPr>
        <w:ind w:left="708"/>
        <w:jc w:val="both"/>
        <w:rPr>
          <w:i/>
          <w:iCs/>
          <w:sz w:val="24"/>
          <w:szCs w:val="24"/>
        </w:rPr>
      </w:pPr>
    </w:p>
    <w:p w:rsidR="00DD4F3D" w:rsidRPr="00636E8B" w:rsidRDefault="00DD4F3D" w:rsidP="00DD4F3D">
      <w:pPr>
        <w:jc w:val="both"/>
        <w:rPr>
          <w:sz w:val="24"/>
          <w:szCs w:val="24"/>
        </w:rPr>
      </w:pPr>
      <w:r w:rsidRPr="008741F8">
        <w:rPr>
          <w:sz w:val="24"/>
          <w:szCs w:val="24"/>
        </w:rPr>
        <w:t xml:space="preserve">Ajánlattevőnek ajánlata kidolgozásakor figyelembe kell vennie azokat a követelményeket, feltételeket, amelyeket az </w:t>
      </w:r>
      <w:r w:rsidR="002D6CA3" w:rsidRPr="008741F8">
        <w:rPr>
          <w:sz w:val="24"/>
          <w:szCs w:val="24"/>
        </w:rPr>
        <w:t>eljárást megindító felhívás</w:t>
      </w:r>
      <w:r w:rsidR="00B35D20" w:rsidRPr="008741F8">
        <w:rPr>
          <w:sz w:val="24"/>
          <w:szCs w:val="24"/>
        </w:rPr>
        <w:t xml:space="preserve"> </w:t>
      </w:r>
      <w:r w:rsidRPr="008741F8">
        <w:rPr>
          <w:sz w:val="24"/>
          <w:szCs w:val="24"/>
        </w:rPr>
        <w:t>és a jelen</w:t>
      </w:r>
      <w:r w:rsidRPr="00636E8B">
        <w:rPr>
          <w:sz w:val="24"/>
          <w:szCs w:val="24"/>
        </w:rPr>
        <w:t xml:space="preserve"> </w:t>
      </w:r>
      <w:r w:rsidR="00B35D20" w:rsidRPr="00636E8B">
        <w:rPr>
          <w:sz w:val="24"/>
          <w:szCs w:val="24"/>
        </w:rPr>
        <w:t xml:space="preserve">dokumentáció </w:t>
      </w:r>
      <w:r w:rsidRPr="00636E8B">
        <w:rPr>
          <w:sz w:val="24"/>
          <w:szCs w:val="24"/>
        </w:rPr>
        <w:t xml:space="preserve">(továbbiakban </w:t>
      </w:r>
      <w:r w:rsidR="00AA0A5B" w:rsidRPr="00636E8B">
        <w:rPr>
          <w:sz w:val="24"/>
          <w:szCs w:val="24"/>
        </w:rPr>
        <w:t>dokumentáció</w:t>
      </w:r>
      <w:r w:rsidRPr="00636E8B">
        <w:rPr>
          <w:sz w:val="24"/>
          <w:szCs w:val="24"/>
        </w:rPr>
        <w:t>) tartalmaz.</w:t>
      </w:r>
    </w:p>
    <w:p w:rsidR="00351C78" w:rsidRPr="00636E8B" w:rsidRDefault="00351C78" w:rsidP="00DD4F3D">
      <w:pPr>
        <w:jc w:val="both"/>
        <w:rPr>
          <w:b/>
          <w:sz w:val="24"/>
          <w:szCs w:val="24"/>
        </w:rPr>
      </w:pPr>
    </w:p>
    <w:p w:rsidR="00EA75CE" w:rsidRPr="00636E8B" w:rsidRDefault="00EA75CE" w:rsidP="00EA75CE">
      <w:pPr>
        <w:jc w:val="both"/>
        <w:rPr>
          <w:b/>
          <w:sz w:val="24"/>
          <w:szCs w:val="24"/>
        </w:rPr>
      </w:pPr>
      <w:r w:rsidRPr="00636E8B">
        <w:rPr>
          <w:b/>
          <w:sz w:val="24"/>
          <w:szCs w:val="24"/>
        </w:rPr>
        <w:t>I.2. Közbeszerzési eljárás dokumentumainak beszerzési feltételei és használata</w:t>
      </w:r>
    </w:p>
    <w:p w:rsidR="002F44EA" w:rsidRDefault="001F5473" w:rsidP="00643330">
      <w:pPr>
        <w:spacing w:before="80" w:after="80"/>
        <w:jc w:val="both"/>
        <w:rPr>
          <w:sz w:val="24"/>
          <w:szCs w:val="24"/>
        </w:rPr>
      </w:pPr>
      <w:r w:rsidRPr="0011799C">
        <w:rPr>
          <w:sz w:val="24"/>
          <w:szCs w:val="24"/>
        </w:rPr>
        <w:t>Ajánlatkérő a köz</w:t>
      </w:r>
      <w:r w:rsidRPr="00DA37FF">
        <w:rPr>
          <w:sz w:val="24"/>
          <w:szCs w:val="24"/>
        </w:rPr>
        <w:t xml:space="preserve">beszerzési dokumentumokat </w:t>
      </w:r>
      <w:r w:rsidR="00FE7D9F" w:rsidRPr="00DA37FF">
        <w:rPr>
          <w:sz w:val="24"/>
          <w:szCs w:val="24"/>
        </w:rPr>
        <w:t xml:space="preserve">teljes körűen, közvetlenül, korlátlanul, térítésmentesen, elektronikus úton hozzáférhetővé </w:t>
      </w:r>
      <w:r w:rsidRPr="00DA37FF">
        <w:rPr>
          <w:sz w:val="24"/>
          <w:szCs w:val="24"/>
        </w:rPr>
        <w:t xml:space="preserve">teszi </w:t>
      </w:r>
      <w:r w:rsidR="00FE7D9F" w:rsidRPr="00DA37FF">
        <w:rPr>
          <w:sz w:val="24"/>
          <w:szCs w:val="24"/>
        </w:rPr>
        <w:t>az alábbi elektronikus elérhetőségen:</w:t>
      </w:r>
      <w:r w:rsidRPr="00DA37FF">
        <w:rPr>
          <w:sz w:val="24"/>
          <w:szCs w:val="24"/>
        </w:rPr>
        <w:t xml:space="preserve"> </w:t>
      </w:r>
      <w:hyperlink r:id="rId13" w:history="1">
        <w:r w:rsidR="00DA37FF" w:rsidRPr="00DA37FF">
          <w:rPr>
            <w:rStyle w:val="Hiperhivatkozs"/>
            <w:sz w:val="24"/>
            <w:szCs w:val="24"/>
          </w:rPr>
          <w:t>http://www.almosd.hu</w:t>
        </w:r>
      </w:hyperlink>
      <w:r w:rsidR="00D65B3C" w:rsidRPr="008741F8">
        <w:rPr>
          <w:rStyle w:val="Hiperhivatkozs"/>
          <w:sz w:val="24"/>
          <w:szCs w:val="24"/>
          <w:u w:val="none"/>
        </w:rPr>
        <w:t xml:space="preserve"> </w:t>
      </w:r>
      <w:r w:rsidR="0081421A" w:rsidRPr="008741F8">
        <w:rPr>
          <w:sz w:val="24"/>
          <w:szCs w:val="24"/>
        </w:rPr>
        <w:t>oldalon</w:t>
      </w:r>
      <w:r w:rsidR="0081421A" w:rsidRPr="0081421A">
        <w:rPr>
          <w:sz w:val="24"/>
          <w:szCs w:val="24"/>
        </w:rPr>
        <w:t>.</w:t>
      </w:r>
    </w:p>
    <w:p w:rsidR="001F38EF" w:rsidRPr="002F44EA" w:rsidRDefault="001F38EF" w:rsidP="00643330">
      <w:pPr>
        <w:spacing w:before="80" w:after="80"/>
        <w:jc w:val="both"/>
        <w:rPr>
          <w:sz w:val="24"/>
          <w:szCs w:val="24"/>
        </w:rPr>
      </w:pPr>
    </w:p>
    <w:p w:rsidR="001F5473" w:rsidRPr="0011799C" w:rsidRDefault="001F5473" w:rsidP="001F5473">
      <w:pPr>
        <w:jc w:val="both"/>
        <w:rPr>
          <w:sz w:val="24"/>
          <w:szCs w:val="24"/>
        </w:rPr>
      </w:pPr>
      <w:r w:rsidRPr="0011799C">
        <w:rPr>
          <w:sz w:val="24"/>
          <w:szCs w:val="24"/>
        </w:rPr>
        <w:t xml:space="preserve">A dokumentáció, ajánlattételi határidő előtti elektronikus úton történő letöltése az eljárásban való részvétel feltétele. A Kbt. </w:t>
      </w:r>
      <w:r w:rsidR="00A97517">
        <w:rPr>
          <w:sz w:val="24"/>
          <w:szCs w:val="24"/>
        </w:rPr>
        <w:t>57. § (2) bekezdése alapján az A</w:t>
      </w:r>
      <w:r w:rsidRPr="0011799C">
        <w:rPr>
          <w:sz w:val="24"/>
          <w:szCs w:val="24"/>
        </w:rPr>
        <w:t xml:space="preserve">jánlatkérő előírja, hogy a dokumentációt ajánlatonként legalább egy ajánlattevőnek, vagy az ajánlatban megnevezett alvállalkozónak elektronikus úton el kell érnie, le kell töltenie. A dokumentáció letöltésének igazolására a kitöltött és cégszerűen aláírt regisztrációs lap szolgál, amelyben a dokumentáció ajánlattételi határidőt megelőző letöltéséről nyilatkozik a gazdasági szereplő, egyben megadja a cégnevét, székhelyét, kapcsolattartóját, telefonszámát, faxszámát és email címét. </w:t>
      </w:r>
    </w:p>
    <w:p w:rsidR="001F5473" w:rsidRPr="0011799C" w:rsidRDefault="001F5473" w:rsidP="001F5473">
      <w:pPr>
        <w:jc w:val="both"/>
        <w:rPr>
          <w:sz w:val="24"/>
          <w:szCs w:val="24"/>
        </w:rPr>
      </w:pPr>
      <w:r w:rsidRPr="0011799C">
        <w:rPr>
          <w:sz w:val="24"/>
          <w:szCs w:val="24"/>
        </w:rPr>
        <w:t>A regisztrációs lapot kitöltve és aláírva legkésőbb az ajánlattételi határidő lejártának időpontjáig meg kell küldeni:</w:t>
      </w:r>
    </w:p>
    <w:p w:rsidR="001F5473" w:rsidRPr="0011799C" w:rsidRDefault="001F5473" w:rsidP="001F5473">
      <w:pPr>
        <w:jc w:val="both"/>
        <w:rPr>
          <w:sz w:val="24"/>
          <w:szCs w:val="24"/>
        </w:rPr>
      </w:pPr>
      <w:r w:rsidRPr="0011799C">
        <w:rPr>
          <w:sz w:val="24"/>
          <w:szCs w:val="24"/>
        </w:rPr>
        <w:t>-</w:t>
      </w:r>
      <w:r w:rsidRPr="0011799C">
        <w:rPr>
          <w:sz w:val="24"/>
          <w:szCs w:val="24"/>
        </w:rPr>
        <w:tab/>
      </w:r>
      <w:r w:rsidRPr="0034021B">
        <w:rPr>
          <w:sz w:val="24"/>
          <w:szCs w:val="24"/>
        </w:rPr>
        <w:t xml:space="preserve">faxon Dr. </w:t>
      </w:r>
      <w:r w:rsidR="00813EB4">
        <w:rPr>
          <w:sz w:val="24"/>
          <w:szCs w:val="24"/>
        </w:rPr>
        <w:t>Kiss Kornélia</w:t>
      </w:r>
      <w:r w:rsidRPr="0034021B">
        <w:rPr>
          <w:sz w:val="24"/>
          <w:szCs w:val="24"/>
        </w:rPr>
        <w:t xml:space="preserve"> részére</w:t>
      </w:r>
      <w:r w:rsidRPr="0011799C">
        <w:rPr>
          <w:sz w:val="24"/>
          <w:szCs w:val="24"/>
        </w:rPr>
        <w:t xml:space="preserve"> címezve a +36 52502557 fax számra vagy</w:t>
      </w:r>
    </w:p>
    <w:p w:rsidR="001F5473" w:rsidRPr="0011799C" w:rsidRDefault="001F5473" w:rsidP="001F5473">
      <w:pPr>
        <w:jc w:val="both"/>
        <w:rPr>
          <w:sz w:val="24"/>
          <w:szCs w:val="24"/>
        </w:rPr>
      </w:pPr>
      <w:r w:rsidRPr="0011799C">
        <w:rPr>
          <w:sz w:val="24"/>
          <w:szCs w:val="24"/>
        </w:rPr>
        <w:t>-</w:t>
      </w:r>
      <w:r w:rsidRPr="0011799C">
        <w:rPr>
          <w:sz w:val="24"/>
          <w:szCs w:val="24"/>
        </w:rPr>
        <w:tab/>
        <w:t xml:space="preserve"> elektronikus úton (a Kbt. 41.</w:t>
      </w:r>
      <w:r w:rsidR="00B1602B">
        <w:rPr>
          <w:sz w:val="24"/>
          <w:szCs w:val="24"/>
        </w:rPr>
        <w:t xml:space="preserve"> </w:t>
      </w:r>
      <w:r w:rsidRPr="0011799C">
        <w:rPr>
          <w:sz w:val="24"/>
          <w:szCs w:val="24"/>
        </w:rPr>
        <w:t xml:space="preserve">§ (4) bekezdése szerinti fokozott biztonságú elektronikus aláírással ellátott dokumentumba foglalva e-mail útján) </w:t>
      </w:r>
      <w:r w:rsidRPr="0034021B">
        <w:rPr>
          <w:sz w:val="24"/>
          <w:szCs w:val="24"/>
        </w:rPr>
        <w:t xml:space="preserve">a </w:t>
      </w:r>
      <w:hyperlink r:id="rId14" w:history="1">
        <w:r w:rsidR="00813EB4" w:rsidRPr="00A15AC8">
          <w:rPr>
            <w:rStyle w:val="Hiperhivatkozs"/>
            <w:sz w:val="24"/>
            <w:szCs w:val="24"/>
          </w:rPr>
          <w:t>debrecen@debkoz.hu</w:t>
        </w:r>
      </w:hyperlink>
      <w:r w:rsidRPr="0034021B">
        <w:rPr>
          <w:sz w:val="24"/>
          <w:szCs w:val="24"/>
        </w:rPr>
        <w:t xml:space="preserve"> email</w:t>
      </w:r>
      <w:r w:rsidRPr="0011799C">
        <w:rPr>
          <w:sz w:val="24"/>
          <w:szCs w:val="24"/>
        </w:rPr>
        <w:t xml:space="preserve"> címre) vagy </w:t>
      </w:r>
    </w:p>
    <w:p w:rsidR="001F5473" w:rsidRPr="0011799C" w:rsidRDefault="001F5473" w:rsidP="001F5473">
      <w:pPr>
        <w:jc w:val="both"/>
        <w:rPr>
          <w:sz w:val="24"/>
          <w:szCs w:val="24"/>
        </w:rPr>
      </w:pPr>
      <w:r w:rsidRPr="0011799C">
        <w:rPr>
          <w:sz w:val="24"/>
          <w:szCs w:val="24"/>
        </w:rPr>
        <w:t>-</w:t>
      </w:r>
      <w:r w:rsidRPr="0011799C">
        <w:rPr>
          <w:sz w:val="24"/>
          <w:szCs w:val="24"/>
        </w:rPr>
        <w:tab/>
        <w:t>az Kbt. 41.</w:t>
      </w:r>
      <w:r w:rsidR="00B1602B">
        <w:rPr>
          <w:sz w:val="24"/>
          <w:szCs w:val="24"/>
        </w:rPr>
        <w:t xml:space="preserve"> </w:t>
      </w:r>
      <w:r w:rsidRPr="0011799C">
        <w:rPr>
          <w:sz w:val="24"/>
          <w:szCs w:val="24"/>
        </w:rPr>
        <w:t>§ (5) bekezdésre figyelemmel postai vagy közvetlen (személyes) kézbesítéssel vagy</w:t>
      </w:r>
    </w:p>
    <w:p w:rsidR="001F5473" w:rsidRPr="0011799C" w:rsidRDefault="001F5473" w:rsidP="001F5473">
      <w:pPr>
        <w:jc w:val="both"/>
        <w:rPr>
          <w:sz w:val="24"/>
          <w:szCs w:val="24"/>
        </w:rPr>
      </w:pPr>
      <w:r w:rsidRPr="0011799C">
        <w:rPr>
          <w:sz w:val="24"/>
          <w:szCs w:val="24"/>
        </w:rPr>
        <w:t>-</w:t>
      </w:r>
      <w:r w:rsidRPr="0011799C">
        <w:rPr>
          <w:sz w:val="24"/>
          <w:szCs w:val="24"/>
        </w:rPr>
        <w:tab/>
        <w:t xml:space="preserve">az ajánlatban be kell nyújtani. </w:t>
      </w:r>
    </w:p>
    <w:p w:rsidR="001F5473" w:rsidRPr="0011799C" w:rsidRDefault="001F5473" w:rsidP="001F5473">
      <w:pPr>
        <w:jc w:val="both"/>
        <w:rPr>
          <w:sz w:val="24"/>
          <w:szCs w:val="24"/>
        </w:rPr>
      </w:pPr>
      <w:r w:rsidRPr="0011799C">
        <w:rPr>
          <w:sz w:val="24"/>
          <w:szCs w:val="24"/>
        </w:rPr>
        <w:t xml:space="preserve">Ajánlatkérő felhívja </w:t>
      </w:r>
      <w:r w:rsidR="00D90825">
        <w:rPr>
          <w:sz w:val="24"/>
          <w:szCs w:val="24"/>
        </w:rPr>
        <w:t>a</w:t>
      </w:r>
      <w:r w:rsidRPr="0011799C">
        <w:rPr>
          <w:sz w:val="24"/>
          <w:szCs w:val="24"/>
        </w:rPr>
        <w:t>jánlattevők figyelmét, hogy a regisztrációs lap ajánlattételi határidő lejárta előtti megküldése azt a célt szolgálja, hogy az Ajánlatkérő az ajánlattételi határidő lejárta előtt alkalmazandó eljárási cselekményekről közvetlen értesítést tudjon küldeni az eljárás iránt érdeklődő gazdasági szereplőnek. (A regisztrációs lap a dokumentáció iratmintái között megtalálható.)</w:t>
      </w:r>
    </w:p>
    <w:p w:rsidR="00EA75CE" w:rsidRDefault="00EA75CE" w:rsidP="001F5473">
      <w:pPr>
        <w:jc w:val="both"/>
        <w:rPr>
          <w:sz w:val="24"/>
          <w:szCs w:val="24"/>
        </w:rPr>
      </w:pPr>
      <w:r w:rsidRPr="00636E8B">
        <w:rPr>
          <w:sz w:val="24"/>
          <w:szCs w:val="24"/>
        </w:rPr>
        <w:t xml:space="preserve">A közbeszerzési eljárás dokumentumai együtt kezelendőek. A közbeszerzési dokumentumokban és a közbeszerzési eljárás dokumentumaiban közölt információkat bizalmas anyagként kell kezelni, az ajánlattételre felhívott gazdasági szereplő azokat nem adhatja tovább, és nem publikálhatja. Az ajánlattételre felhívott gazdasági szereplők a közbeszerzési eljárás dokumentumait csak a beszerzés tárgyára vonatkozó ajánlatadáshoz, illetve a beszerzés tárgyának megvalósítása céljából használhatják fel. </w:t>
      </w:r>
    </w:p>
    <w:p w:rsidR="00B57A9E" w:rsidRPr="00636E8B" w:rsidRDefault="00B57A9E" w:rsidP="001F5473">
      <w:pPr>
        <w:jc w:val="both"/>
        <w:rPr>
          <w:sz w:val="24"/>
          <w:szCs w:val="24"/>
        </w:rPr>
      </w:pPr>
    </w:p>
    <w:p w:rsidR="00DD4F3D" w:rsidRPr="00636E8B" w:rsidRDefault="0084140E" w:rsidP="00B35D20">
      <w:pPr>
        <w:jc w:val="both"/>
        <w:rPr>
          <w:b/>
          <w:bCs/>
          <w:sz w:val="24"/>
          <w:szCs w:val="24"/>
        </w:rPr>
      </w:pPr>
      <w:r w:rsidRPr="00636E8B">
        <w:rPr>
          <w:b/>
          <w:sz w:val="24"/>
          <w:szCs w:val="24"/>
        </w:rPr>
        <w:t>I.3</w:t>
      </w:r>
      <w:r w:rsidR="00DD4F3D" w:rsidRPr="00636E8B">
        <w:rPr>
          <w:b/>
          <w:sz w:val="24"/>
          <w:szCs w:val="24"/>
        </w:rPr>
        <w:t xml:space="preserve">. </w:t>
      </w:r>
      <w:r w:rsidR="0074394C" w:rsidRPr="00636E8B">
        <w:rPr>
          <w:b/>
          <w:bCs/>
          <w:sz w:val="24"/>
          <w:szCs w:val="24"/>
        </w:rPr>
        <w:t>Kapcsolattartás szabályai az eljárás során</w:t>
      </w:r>
    </w:p>
    <w:p w:rsidR="00351C78" w:rsidRPr="00636E8B" w:rsidRDefault="00351C78" w:rsidP="00B35D20">
      <w:pPr>
        <w:jc w:val="both"/>
        <w:rPr>
          <w:b/>
          <w:sz w:val="24"/>
          <w:szCs w:val="24"/>
        </w:rPr>
      </w:pPr>
    </w:p>
    <w:p w:rsidR="0074394C" w:rsidRPr="00636E8B" w:rsidRDefault="0074394C" w:rsidP="0074394C">
      <w:pPr>
        <w:pStyle w:val="Cm"/>
        <w:spacing w:line="240" w:lineRule="auto"/>
        <w:jc w:val="both"/>
        <w:rPr>
          <w:rFonts w:ascii="Times New Roman" w:hAnsi="Times New Roman"/>
          <w:b w:val="0"/>
          <w:bCs w:val="0"/>
          <w:sz w:val="24"/>
        </w:rPr>
      </w:pPr>
      <w:r w:rsidRPr="00636E8B">
        <w:rPr>
          <w:rFonts w:ascii="Times New Roman" w:hAnsi="Times New Roman"/>
          <w:b w:val="0"/>
          <w:bCs w:val="0"/>
          <w:sz w:val="24"/>
        </w:rPr>
        <w:t>A Kbt. 41.</w:t>
      </w:r>
      <w:r w:rsidR="005355B3" w:rsidRPr="00636E8B">
        <w:rPr>
          <w:rFonts w:ascii="Times New Roman" w:hAnsi="Times New Roman"/>
          <w:b w:val="0"/>
          <w:bCs w:val="0"/>
          <w:sz w:val="24"/>
        </w:rPr>
        <w:t xml:space="preserve"> </w:t>
      </w:r>
      <w:r w:rsidR="00C04900" w:rsidRPr="00636E8B">
        <w:rPr>
          <w:rFonts w:ascii="Times New Roman" w:hAnsi="Times New Roman"/>
          <w:b w:val="0"/>
          <w:bCs w:val="0"/>
          <w:sz w:val="24"/>
        </w:rPr>
        <w:t xml:space="preserve">§ (2) bekezdése </w:t>
      </w:r>
      <w:r w:rsidRPr="00636E8B">
        <w:rPr>
          <w:rFonts w:ascii="Times New Roman" w:hAnsi="Times New Roman"/>
          <w:b w:val="0"/>
          <w:bCs w:val="0"/>
          <w:sz w:val="24"/>
        </w:rPr>
        <w:t>szerint, Ajánlatkérő az alábbi – joghatás kiváltására alkalmas - kapcsolattartási formákat határozza meg és a (3) bekezdés alapján írja elő, az eljárás során valamennyi eljárás</w:t>
      </w:r>
      <w:r w:rsidR="005A7070" w:rsidRPr="00636E8B">
        <w:rPr>
          <w:rFonts w:ascii="Times New Roman" w:hAnsi="Times New Roman"/>
          <w:b w:val="0"/>
          <w:bCs w:val="0"/>
          <w:sz w:val="24"/>
        </w:rPr>
        <w:t xml:space="preserve">i </w:t>
      </w:r>
      <w:r w:rsidRPr="00636E8B">
        <w:rPr>
          <w:rFonts w:ascii="Times New Roman" w:hAnsi="Times New Roman"/>
          <w:b w:val="0"/>
          <w:bCs w:val="0"/>
          <w:sz w:val="24"/>
        </w:rPr>
        <w:t xml:space="preserve">cselekmény dokumentálása, írásbeli nyilatkozatok tekintetében: </w:t>
      </w:r>
    </w:p>
    <w:p w:rsidR="0074394C" w:rsidRPr="00636E8B" w:rsidRDefault="0074394C" w:rsidP="0074394C">
      <w:pPr>
        <w:pStyle w:val="Cm"/>
        <w:spacing w:line="240" w:lineRule="auto"/>
        <w:jc w:val="both"/>
        <w:rPr>
          <w:rFonts w:ascii="Times New Roman" w:hAnsi="Times New Roman"/>
          <w:b w:val="0"/>
          <w:bCs w:val="0"/>
          <w:sz w:val="24"/>
        </w:rPr>
      </w:pPr>
    </w:p>
    <w:p w:rsidR="0074394C" w:rsidRPr="00636E8B" w:rsidRDefault="0074394C" w:rsidP="0074394C">
      <w:pPr>
        <w:pStyle w:val="Cm"/>
        <w:spacing w:line="240" w:lineRule="auto"/>
        <w:ind w:left="993" w:hanging="284"/>
        <w:jc w:val="both"/>
        <w:rPr>
          <w:rFonts w:ascii="Times New Roman" w:hAnsi="Times New Roman"/>
          <w:b w:val="0"/>
          <w:bCs w:val="0"/>
          <w:sz w:val="24"/>
        </w:rPr>
      </w:pPr>
      <w:r w:rsidRPr="00636E8B">
        <w:rPr>
          <w:rFonts w:ascii="Times New Roman" w:hAnsi="Times New Roman"/>
          <w:b w:val="0"/>
          <w:bCs w:val="0"/>
          <w:sz w:val="24"/>
        </w:rPr>
        <w:t xml:space="preserve">- </w:t>
      </w:r>
      <w:r w:rsidRPr="00636E8B">
        <w:rPr>
          <w:rFonts w:ascii="Times New Roman" w:hAnsi="Times New Roman"/>
          <w:b w:val="0"/>
          <w:bCs w:val="0"/>
          <w:sz w:val="24"/>
        </w:rPr>
        <w:tab/>
        <w:t>fax;</w:t>
      </w:r>
    </w:p>
    <w:p w:rsidR="0074394C" w:rsidRPr="00636E8B" w:rsidRDefault="0074394C" w:rsidP="0074394C">
      <w:pPr>
        <w:pStyle w:val="Cm"/>
        <w:spacing w:line="240" w:lineRule="auto"/>
        <w:ind w:left="993" w:hanging="284"/>
        <w:jc w:val="both"/>
        <w:rPr>
          <w:rFonts w:ascii="Times New Roman" w:hAnsi="Times New Roman"/>
          <w:b w:val="0"/>
          <w:bCs w:val="0"/>
          <w:sz w:val="24"/>
        </w:rPr>
      </w:pPr>
      <w:r w:rsidRPr="00636E8B">
        <w:rPr>
          <w:rFonts w:ascii="Times New Roman" w:hAnsi="Times New Roman"/>
          <w:b w:val="0"/>
          <w:bCs w:val="0"/>
          <w:sz w:val="24"/>
        </w:rPr>
        <w:t xml:space="preserve">- </w:t>
      </w:r>
      <w:r w:rsidRPr="00636E8B">
        <w:rPr>
          <w:rFonts w:ascii="Times New Roman" w:hAnsi="Times New Roman"/>
          <w:b w:val="0"/>
          <w:bCs w:val="0"/>
          <w:sz w:val="24"/>
        </w:rPr>
        <w:tab/>
        <w:t>az Kbt. 41.</w:t>
      </w:r>
      <w:r w:rsidR="005355B3" w:rsidRPr="00636E8B">
        <w:rPr>
          <w:rFonts w:ascii="Times New Roman" w:hAnsi="Times New Roman"/>
          <w:b w:val="0"/>
          <w:bCs w:val="0"/>
          <w:sz w:val="24"/>
        </w:rPr>
        <w:t xml:space="preserve"> </w:t>
      </w:r>
      <w:r w:rsidRPr="00636E8B">
        <w:rPr>
          <w:rFonts w:ascii="Times New Roman" w:hAnsi="Times New Roman"/>
          <w:b w:val="0"/>
          <w:bCs w:val="0"/>
          <w:sz w:val="24"/>
        </w:rPr>
        <w:t>§ (5) bekezdésre figyelemmel postai vagy közvetlen (személyes) kézbesítés;</w:t>
      </w:r>
    </w:p>
    <w:p w:rsidR="0074394C" w:rsidRPr="00636E8B" w:rsidRDefault="0074394C" w:rsidP="0074394C">
      <w:pPr>
        <w:pStyle w:val="Cm"/>
        <w:spacing w:line="240" w:lineRule="auto"/>
        <w:ind w:left="993" w:hanging="284"/>
        <w:jc w:val="both"/>
        <w:rPr>
          <w:rFonts w:ascii="Times New Roman" w:hAnsi="Times New Roman"/>
          <w:b w:val="0"/>
          <w:bCs w:val="0"/>
          <w:sz w:val="24"/>
        </w:rPr>
      </w:pPr>
      <w:r w:rsidRPr="00636E8B">
        <w:rPr>
          <w:rFonts w:ascii="Times New Roman" w:hAnsi="Times New Roman"/>
          <w:b w:val="0"/>
          <w:bCs w:val="0"/>
          <w:sz w:val="24"/>
        </w:rPr>
        <w:t xml:space="preserve">- </w:t>
      </w:r>
      <w:r w:rsidRPr="00636E8B">
        <w:rPr>
          <w:rFonts w:ascii="Times New Roman" w:hAnsi="Times New Roman"/>
          <w:b w:val="0"/>
          <w:bCs w:val="0"/>
          <w:sz w:val="24"/>
        </w:rPr>
        <w:tab/>
        <w:t>elektronikus út (a Kbt. 41.</w:t>
      </w:r>
      <w:r w:rsidR="005355B3" w:rsidRPr="00636E8B">
        <w:rPr>
          <w:rFonts w:ascii="Times New Roman" w:hAnsi="Times New Roman"/>
          <w:b w:val="0"/>
          <w:bCs w:val="0"/>
          <w:sz w:val="24"/>
        </w:rPr>
        <w:t xml:space="preserve"> </w:t>
      </w:r>
      <w:r w:rsidRPr="00636E8B">
        <w:rPr>
          <w:rFonts w:ascii="Times New Roman" w:hAnsi="Times New Roman"/>
          <w:b w:val="0"/>
          <w:bCs w:val="0"/>
          <w:sz w:val="24"/>
        </w:rPr>
        <w:t xml:space="preserve">§ (4) bekezdése szerinti fokozott biztonságú elektronikus aláírással ellátott </w:t>
      </w:r>
      <w:r w:rsidR="00793630" w:rsidRPr="00636E8B">
        <w:rPr>
          <w:rFonts w:ascii="Times New Roman" w:hAnsi="Times New Roman"/>
          <w:b w:val="0"/>
          <w:bCs w:val="0"/>
          <w:sz w:val="24"/>
        </w:rPr>
        <w:t>dokumentumba foglalva</w:t>
      </w:r>
      <w:r w:rsidRPr="00636E8B">
        <w:rPr>
          <w:rFonts w:ascii="Times New Roman" w:hAnsi="Times New Roman"/>
          <w:b w:val="0"/>
          <w:bCs w:val="0"/>
          <w:sz w:val="24"/>
        </w:rPr>
        <w:t xml:space="preserve">). </w:t>
      </w:r>
    </w:p>
    <w:p w:rsidR="0074394C" w:rsidRPr="00636E8B" w:rsidRDefault="0074394C" w:rsidP="0074394C">
      <w:pPr>
        <w:pStyle w:val="Cm"/>
        <w:spacing w:line="240" w:lineRule="auto"/>
        <w:jc w:val="both"/>
        <w:rPr>
          <w:rFonts w:ascii="Times New Roman" w:hAnsi="Times New Roman"/>
          <w:b w:val="0"/>
          <w:bCs w:val="0"/>
          <w:sz w:val="24"/>
        </w:rPr>
      </w:pPr>
    </w:p>
    <w:p w:rsidR="0074394C" w:rsidRPr="00636E8B" w:rsidRDefault="0074394C" w:rsidP="0074394C">
      <w:pPr>
        <w:pStyle w:val="Cm"/>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bCs w:val="0"/>
          <w:sz w:val="24"/>
          <w:u w:val="single"/>
        </w:rPr>
      </w:pPr>
      <w:r w:rsidRPr="00636E8B">
        <w:rPr>
          <w:rFonts w:ascii="Times New Roman" w:hAnsi="Times New Roman"/>
          <w:bCs w:val="0"/>
          <w:sz w:val="24"/>
          <w:u w:val="single"/>
        </w:rPr>
        <w:t xml:space="preserve">A fentiekre tekintettel nyomatékosan felhívja Ajánlatkérő </w:t>
      </w:r>
      <w:r w:rsidR="00D90825">
        <w:rPr>
          <w:rFonts w:ascii="Times New Roman" w:hAnsi="Times New Roman"/>
          <w:bCs w:val="0"/>
          <w:sz w:val="24"/>
          <w:u w:val="single"/>
        </w:rPr>
        <w:t>a</w:t>
      </w:r>
      <w:r w:rsidRPr="00636E8B">
        <w:rPr>
          <w:rFonts w:ascii="Times New Roman" w:hAnsi="Times New Roman"/>
          <w:bCs w:val="0"/>
          <w:sz w:val="24"/>
          <w:u w:val="single"/>
        </w:rPr>
        <w:t>jánlattevő figyelmét arra, hogy azon e</w:t>
      </w:r>
      <w:r w:rsidR="005355B3" w:rsidRPr="00636E8B">
        <w:rPr>
          <w:rFonts w:ascii="Times New Roman" w:hAnsi="Times New Roman"/>
          <w:bCs w:val="0"/>
          <w:sz w:val="24"/>
          <w:u w:val="single"/>
        </w:rPr>
        <w:t>-</w:t>
      </w:r>
      <w:r w:rsidRPr="00636E8B">
        <w:rPr>
          <w:rFonts w:ascii="Times New Roman" w:hAnsi="Times New Roman"/>
          <w:bCs w:val="0"/>
          <w:sz w:val="24"/>
          <w:u w:val="single"/>
        </w:rPr>
        <w:t>mailt vagy e</w:t>
      </w:r>
      <w:r w:rsidR="005355B3" w:rsidRPr="00636E8B">
        <w:rPr>
          <w:rFonts w:ascii="Times New Roman" w:hAnsi="Times New Roman"/>
          <w:bCs w:val="0"/>
          <w:sz w:val="24"/>
          <w:u w:val="single"/>
        </w:rPr>
        <w:t>-</w:t>
      </w:r>
      <w:r w:rsidRPr="00636E8B">
        <w:rPr>
          <w:rFonts w:ascii="Times New Roman" w:hAnsi="Times New Roman"/>
          <w:bCs w:val="0"/>
          <w:sz w:val="24"/>
          <w:u w:val="single"/>
        </w:rPr>
        <w:t>mail útján megküldött dokumentumot/nyilatkozatot/kiegészítő tájékoztatás kérést</w:t>
      </w:r>
      <w:r w:rsidR="00B115EE">
        <w:rPr>
          <w:rFonts w:ascii="Times New Roman" w:hAnsi="Times New Roman"/>
          <w:bCs w:val="0"/>
          <w:sz w:val="24"/>
          <w:u w:val="single"/>
        </w:rPr>
        <w:t>,</w:t>
      </w:r>
      <w:r w:rsidRPr="00636E8B">
        <w:rPr>
          <w:rFonts w:ascii="Times New Roman" w:hAnsi="Times New Roman"/>
          <w:bCs w:val="0"/>
          <w:sz w:val="24"/>
          <w:u w:val="single"/>
        </w:rPr>
        <w:t xml:space="preserve"> mely nincsen fokozott biztonságú elektronikus aláírással ellátva, Ajánlatkérő nem tekinti joghatással bíró dokumentumnak/nyilatkozatnak/ kiegészítő tájékoztatás kérésnek és ezen dokumentumot/nyilatkozatot/ kiegészítő tájékoztatás kérést az eljárás során figyelmen kívül hagyja!</w:t>
      </w:r>
    </w:p>
    <w:p w:rsidR="0074394C" w:rsidRPr="00636E8B" w:rsidRDefault="0074394C" w:rsidP="0074394C">
      <w:pPr>
        <w:pBdr>
          <w:top w:val="single" w:sz="4" w:space="1" w:color="auto"/>
          <w:left w:val="single" w:sz="4" w:space="4" w:color="auto"/>
          <w:bottom w:val="single" w:sz="4" w:space="1" w:color="auto"/>
          <w:right w:val="single" w:sz="4" w:space="4" w:color="auto"/>
        </w:pBdr>
        <w:jc w:val="both"/>
        <w:rPr>
          <w:b/>
          <w:sz w:val="24"/>
          <w:szCs w:val="24"/>
          <w:u w:val="single"/>
        </w:rPr>
      </w:pPr>
      <w:r w:rsidRPr="00636E8B">
        <w:rPr>
          <w:b/>
          <w:sz w:val="24"/>
          <w:szCs w:val="24"/>
          <w:u w:val="single"/>
        </w:rPr>
        <w:t>Ajánlatkérő nem tekinti joghatással bíró dokumentumnak és nem fogadja el, a kézjeggyel (aláírással) ellátott, majd csatolmányként egyszerű e-mailben megküldött dokumentumot sem.</w:t>
      </w:r>
    </w:p>
    <w:p w:rsidR="00351C78" w:rsidRPr="00636E8B" w:rsidRDefault="00351C78" w:rsidP="00351C78">
      <w:pPr>
        <w:jc w:val="both"/>
        <w:rPr>
          <w:b/>
          <w:sz w:val="24"/>
          <w:szCs w:val="24"/>
        </w:rPr>
      </w:pPr>
    </w:p>
    <w:p w:rsidR="00351C78" w:rsidRPr="00636E8B" w:rsidRDefault="00351C78" w:rsidP="00351C78">
      <w:pPr>
        <w:jc w:val="both"/>
        <w:rPr>
          <w:b/>
          <w:sz w:val="24"/>
          <w:szCs w:val="24"/>
        </w:rPr>
      </w:pPr>
      <w:r w:rsidRPr="00636E8B">
        <w:rPr>
          <w:b/>
          <w:sz w:val="24"/>
          <w:szCs w:val="24"/>
        </w:rPr>
        <w:t>I.4. Eljárás nyelve, Fordítás</w:t>
      </w:r>
    </w:p>
    <w:p w:rsidR="00351C78" w:rsidRPr="00636E8B" w:rsidRDefault="00351C78" w:rsidP="00351C78">
      <w:pPr>
        <w:jc w:val="both"/>
        <w:rPr>
          <w:b/>
          <w:sz w:val="24"/>
          <w:szCs w:val="24"/>
        </w:rPr>
      </w:pPr>
    </w:p>
    <w:p w:rsidR="00351C78" w:rsidRPr="00636E8B" w:rsidRDefault="00351C78" w:rsidP="00351C78">
      <w:pPr>
        <w:jc w:val="both"/>
        <w:rPr>
          <w:sz w:val="24"/>
          <w:szCs w:val="24"/>
        </w:rPr>
      </w:pPr>
      <w:r w:rsidRPr="00636E8B">
        <w:rPr>
          <w:sz w:val="24"/>
          <w:szCs w:val="24"/>
        </w:rPr>
        <w:t>Az eljárás, a kapcsolattartás és a levelezés nyelve a magyar, joghatás kiváltására csak a magyar nyelvű iratok alkalmasak. Nem magyar nyelvű irat (okirat, igazolás, nyilatkozat, dokumentum stb.) benyújtása esetén a nem magyar nyelvű dokumentummal együtt annak magyar nyelvű fordítását is be kell nyújtani. Ajánlatkérő a Kbt. 47.</w:t>
      </w:r>
      <w:r w:rsidR="00B1602B">
        <w:rPr>
          <w:sz w:val="24"/>
          <w:szCs w:val="24"/>
        </w:rPr>
        <w:t xml:space="preserve"> </w:t>
      </w:r>
      <w:r w:rsidRPr="00636E8B">
        <w:rPr>
          <w:sz w:val="24"/>
          <w:szCs w:val="24"/>
        </w:rPr>
        <w:t>§ (2) bekezdése alapján az ajánlattevő általi felelős fordítást is elfogadja. Felelős fordítás alatt az Ajánlatkérő az olyan fordítá</w:t>
      </w:r>
      <w:r w:rsidR="00D90825">
        <w:rPr>
          <w:sz w:val="24"/>
          <w:szCs w:val="24"/>
        </w:rPr>
        <w:t>st érti, amely tekintetében az a</w:t>
      </w:r>
      <w:r w:rsidRPr="00636E8B">
        <w:rPr>
          <w:sz w:val="24"/>
          <w:szCs w:val="24"/>
        </w:rPr>
        <w:t xml:space="preserve">jánlattevő képviseletére jogosult személy nyilatkozik, hogy az mindenben megfelel az eredeti szövegnek. Ajánlatkérő a fentieken túl elfogadja az eredetileg két nyelven készült iratokat, nyilatkozatokat is. A fordítás </w:t>
      </w:r>
      <w:r w:rsidR="00D90825">
        <w:rPr>
          <w:sz w:val="24"/>
          <w:szCs w:val="24"/>
        </w:rPr>
        <w:t>tartalmának a helyességéért az a</w:t>
      </w:r>
      <w:r w:rsidRPr="00636E8B">
        <w:rPr>
          <w:sz w:val="24"/>
          <w:szCs w:val="24"/>
        </w:rPr>
        <w:t>jánlattevő a felelős.</w:t>
      </w:r>
    </w:p>
    <w:p w:rsidR="0079418A" w:rsidRPr="00636E8B" w:rsidRDefault="0079418A" w:rsidP="00667E44">
      <w:pPr>
        <w:jc w:val="both"/>
        <w:rPr>
          <w:b/>
          <w:sz w:val="24"/>
          <w:szCs w:val="24"/>
        </w:rPr>
      </w:pPr>
    </w:p>
    <w:p w:rsidR="00351C78" w:rsidRPr="00636E8B" w:rsidRDefault="00351C78" w:rsidP="00351C78">
      <w:pPr>
        <w:jc w:val="both"/>
        <w:rPr>
          <w:b/>
          <w:sz w:val="24"/>
          <w:szCs w:val="24"/>
        </w:rPr>
      </w:pPr>
      <w:r w:rsidRPr="00636E8B">
        <w:rPr>
          <w:b/>
          <w:sz w:val="24"/>
          <w:szCs w:val="24"/>
        </w:rPr>
        <w:t>I.5. Irányadó idő</w:t>
      </w:r>
    </w:p>
    <w:p w:rsidR="00351C78" w:rsidRPr="00636E8B" w:rsidRDefault="00351C78" w:rsidP="00351C78">
      <w:pPr>
        <w:jc w:val="both"/>
        <w:rPr>
          <w:b/>
          <w:sz w:val="24"/>
          <w:szCs w:val="24"/>
        </w:rPr>
      </w:pPr>
    </w:p>
    <w:p w:rsidR="000F22ED" w:rsidRPr="00636E8B" w:rsidRDefault="00351C78" w:rsidP="0079418A">
      <w:pPr>
        <w:jc w:val="both"/>
        <w:rPr>
          <w:sz w:val="24"/>
          <w:szCs w:val="24"/>
        </w:rPr>
      </w:pPr>
      <w:r w:rsidRPr="00636E8B">
        <w:rPr>
          <w:sz w:val="24"/>
          <w:szCs w:val="24"/>
        </w:rPr>
        <w:t xml:space="preserve">Az ajánlati felhívásban és dokumentációban valamennyi órában megadott határidő magyarországi helyi idő szerint értendő. Kétség esetén </w:t>
      </w:r>
      <w:r w:rsidR="00A97517">
        <w:rPr>
          <w:sz w:val="24"/>
          <w:szCs w:val="24"/>
        </w:rPr>
        <w:t>A</w:t>
      </w:r>
      <w:r w:rsidRPr="00636E8B">
        <w:rPr>
          <w:sz w:val="24"/>
          <w:szCs w:val="24"/>
        </w:rPr>
        <w:t>jánlatkérő a pontos időt a http://pontosido.info/ oldalon ellenőrzi.</w:t>
      </w:r>
    </w:p>
    <w:p w:rsidR="0069514B" w:rsidRPr="00636E8B" w:rsidRDefault="0069514B" w:rsidP="00476EA7">
      <w:pPr>
        <w:ind w:left="360"/>
        <w:jc w:val="both"/>
        <w:rPr>
          <w:sz w:val="24"/>
          <w:szCs w:val="24"/>
        </w:rPr>
      </w:pPr>
    </w:p>
    <w:p w:rsidR="00351C78" w:rsidRPr="00636E8B" w:rsidRDefault="00351C78" w:rsidP="00351C78">
      <w:pPr>
        <w:jc w:val="both"/>
        <w:rPr>
          <w:b/>
          <w:sz w:val="24"/>
          <w:szCs w:val="24"/>
        </w:rPr>
      </w:pPr>
      <w:r w:rsidRPr="00636E8B">
        <w:rPr>
          <w:b/>
          <w:sz w:val="24"/>
          <w:szCs w:val="24"/>
        </w:rPr>
        <w:t>I.6. Az ajánlat elkészítésének költsége</w:t>
      </w:r>
    </w:p>
    <w:p w:rsidR="00351C78" w:rsidRPr="00636E8B" w:rsidRDefault="00351C78" w:rsidP="00351C78">
      <w:pPr>
        <w:jc w:val="both"/>
        <w:rPr>
          <w:b/>
          <w:sz w:val="24"/>
          <w:szCs w:val="24"/>
        </w:rPr>
      </w:pPr>
    </w:p>
    <w:p w:rsidR="00351C78" w:rsidRPr="00636E8B" w:rsidRDefault="00351C78" w:rsidP="00351C78">
      <w:pPr>
        <w:jc w:val="both"/>
        <w:rPr>
          <w:sz w:val="24"/>
          <w:szCs w:val="24"/>
        </w:rPr>
      </w:pPr>
      <w:r w:rsidRPr="00636E8B">
        <w:rPr>
          <w:sz w:val="24"/>
          <w:szCs w:val="24"/>
        </w:rPr>
        <w:t xml:space="preserve">Az ajánlat elkészítésével és benyújtásával kapcsolatban felmerülő összes költséget, kockázatot ajánlattevőnek kell viselnie. Az eljárás lefolytatásától vagy kimenetelétől függetlenül </w:t>
      </w:r>
      <w:r w:rsidR="00A97517">
        <w:rPr>
          <w:sz w:val="24"/>
          <w:szCs w:val="24"/>
        </w:rPr>
        <w:t>A</w:t>
      </w:r>
      <w:r w:rsidRPr="00636E8B">
        <w:rPr>
          <w:sz w:val="24"/>
          <w:szCs w:val="24"/>
        </w:rPr>
        <w:t>jánlatkérő semmiféle módon nem tehető felelőssé vagy kötelezetté ezekkel a költségekkel kapcsolatban.</w:t>
      </w:r>
    </w:p>
    <w:p w:rsidR="003A67FB" w:rsidRDefault="003A67FB" w:rsidP="00351C78">
      <w:pPr>
        <w:jc w:val="both"/>
        <w:rPr>
          <w:b/>
          <w:sz w:val="24"/>
          <w:szCs w:val="24"/>
        </w:rPr>
      </w:pPr>
    </w:p>
    <w:p w:rsidR="0090247E" w:rsidRDefault="0090247E" w:rsidP="00351C78">
      <w:pPr>
        <w:jc w:val="both"/>
        <w:rPr>
          <w:b/>
          <w:sz w:val="24"/>
          <w:szCs w:val="24"/>
        </w:rPr>
      </w:pPr>
    </w:p>
    <w:p w:rsidR="0090247E" w:rsidRDefault="0090247E" w:rsidP="00351C78">
      <w:pPr>
        <w:jc w:val="both"/>
        <w:rPr>
          <w:b/>
          <w:sz w:val="24"/>
          <w:szCs w:val="24"/>
        </w:rPr>
      </w:pPr>
    </w:p>
    <w:p w:rsidR="0090247E" w:rsidRDefault="0090247E" w:rsidP="00351C78">
      <w:pPr>
        <w:jc w:val="both"/>
        <w:rPr>
          <w:b/>
          <w:sz w:val="24"/>
          <w:szCs w:val="24"/>
        </w:rPr>
      </w:pPr>
    </w:p>
    <w:p w:rsidR="00813EB4" w:rsidRDefault="00813EB4" w:rsidP="00351C78">
      <w:pPr>
        <w:jc w:val="both"/>
        <w:rPr>
          <w:b/>
          <w:sz w:val="24"/>
          <w:szCs w:val="24"/>
        </w:rPr>
      </w:pPr>
    </w:p>
    <w:p w:rsidR="00351C78" w:rsidRPr="00636E8B" w:rsidRDefault="00351C78" w:rsidP="00351C78">
      <w:pPr>
        <w:jc w:val="both"/>
        <w:rPr>
          <w:b/>
          <w:sz w:val="24"/>
          <w:szCs w:val="24"/>
        </w:rPr>
      </w:pPr>
      <w:r w:rsidRPr="00636E8B">
        <w:rPr>
          <w:b/>
          <w:sz w:val="24"/>
          <w:szCs w:val="24"/>
        </w:rPr>
        <w:t>I.7. Irányadó jog</w:t>
      </w:r>
    </w:p>
    <w:p w:rsidR="00351C78" w:rsidRPr="00636E8B" w:rsidRDefault="00351C78" w:rsidP="00351C78">
      <w:pPr>
        <w:jc w:val="both"/>
        <w:rPr>
          <w:b/>
          <w:sz w:val="24"/>
          <w:szCs w:val="24"/>
        </w:rPr>
      </w:pPr>
    </w:p>
    <w:p w:rsidR="00351C78" w:rsidRPr="00636E8B" w:rsidRDefault="00351C78" w:rsidP="00351C78">
      <w:pPr>
        <w:jc w:val="both"/>
        <w:rPr>
          <w:sz w:val="24"/>
          <w:szCs w:val="24"/>
        </w:rPr>
      </w:pPr>
      <w:r w:rsidRPr="00636E8B">
        <w:rPr>
          <w:sz w:val="24"/>
          <w:szCs w:val="24"/>
        </w:rPr>
        <w:t>Az eljárást megindító felhívásban nem szabályozott kérdések vonatkozásában a közbeszerzésekről szóló 2015. évi CXLIII. törvény (Kbt.), valamint annak végrehajtási rendeletei szerint kell eljárni. A közbeszerzési eljárás során megkötött szerződésekre egyebekben a Polgári Törvénykönyvről szóló 2013. évi V. törvény (Ptk.) rendelkezéseit kell alkalmazni.</w:t>
      </w:r>
    </w:p>
    <w:p w:rsidR="00351C78" w:rsidRDefault="00351C78" w:rsidP="00351C78">
      <w:pPr>
        <w:jc w:val="both"/>
        <w:rPr>
          <w:sz w:val="24"/>
          <w:szCs w:val="24"/>
        </w:rPr>
      </w:pPr>
    </w:p>
    <w:p w:rsidR="00591DE1" w:rsidRPr="00636E8B" w:rsidRDefault="0013053D" w:rsidP="005151CC">
      <w:pPr>
        <w:jc w:val="both"/>
        <w:rPr>
          <w:b/>
          <w:sz w:val="24"/>
          <w:szCs w:val="24"/>
        </w:rPr>
      </w:pPr>
      <w:r w:rsidRPr="00636E8B">
        <w:rPr>
          <w:b/>
          <w:sz w:val="24"/>
          <w:szCs w:val="24"/>
        </w:rPr>
        <w:t>I.</w:t>
      </w:r>
      <w:r w:rsidR="00351C78" w:rsidRPr="00636E8B">
        <w:rPr>
          <w:b/>
          <w:sz w:val="24"/>
          <w:szCs w:val="24"/>
        </w:rPr>
        <w:t>8</w:t>
      </w:r>
      <w:r w:rsidRPr="00636E8B">
        <w:rPr>
          <w:b/>
          <w:sz w:val="24"/>
          <w:szCs w:val="24"/>
        </w:rPr>
        <w:t xml:space="preserve">. </w:t>
      </w:r>
      <w:r w:rsidR="00591DE1" w:rsidRPr="00636E8B">
        <w:rPr>
          <w:b/>
          <w:sz w:val="24"/>
          <w:szCs w:val="24"/>
        </w:rPr>
        <w:t>Közös ajánlattétel</w:t>
      </w:r>
    </w:p>
    <w:p w:rsidR="00351C78" w:rsidRPr="00636E8B" w:rsidRDefault="00351C78" w:rsidP="005151CC">
      <w:pPr>
        <w:jc w:val="both"/>
        <w:rPr>
          <w:b/>
          <w:sz w:val="24"/>
          <w:szCs w:val="24"/>
        </w:rPr>
      </w:pPr>
    </w:p>
    <w:p w:rsidR="005151CC" w:rsidRPr="00636E8B" w:rsidRDefault="005151CC" w:rsidP="00351C78">
      <w:pPr>
        <w:pStyle w:val="Szvegtrzsbehzssal21"/>
        <w:spacing w:before="60" w:after="60" w:line="280" w:lineRule="exact"/>
        <w:ind w:left="0" w:right="140"/>
      </w:pPr>
      <w:r w:rsidRPr="00636E8B">
        <w:t xml:space="preserve">A Kbt. 115. § (4) bekezdése alapján jelen közbeszerzési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 </w:t>
      </w:r>
    </w:p>
    <w:p w:rsidR="005618AE" w:rsidRPr="00636E8B" w:rsidRDefault="00591DE1" w:rsidP="00351C78">
      <w:pPr>
        <w:pStyle w:val="Szvegtrzsbehzssal21"/>
        <w:spacing w:before="60" w:after="60" w:line="280" w:lineRule="exact"/>
        <w:ind w:left="0" w:right="140"/>
        <w:rPr>
          <w:rFonts w:eastAsia="SimSun"/>
        </w:rPr>
      </w:pPr>
      <w:r w:rsidRPr="00636E8B">
        <w:t xml:space="preserve">Közös ajánlattétel esetén a Kbt. </w:t>
      </w:r>
      <w:r w:rsidR="0074394C" w:rsidRPr="00636E8B">
        <w:t>35</w:t>
      </w:r>
      <w:r w:rsidRPr="00636E8B">
        <w:t>. §</w:t>
      </w:r>
      <w:proofErr w:type="spellStart"/>
      <w:r w:rsidRPr="00636E8B">
        <w:t>-ában</w:t>
      </w:r>
      <w:proofErr w:type="spellEnd"/>
      <w:r w:rsidRPr="00636E8B">
        <w:t xml:space="preserve"> foglaltaknak megfelelően kell eljárni.</w:t>
      </w:r>
      <w:r w:rsidR="005618AE" w:rsidRPr="00636E8B">
        <w:rPr>
          <w:rFonts w:eastAsia="SimSun"/>
        </w:rPr>
        <w:t xml:space="preserve"> Ebben az esetben a közös ajánlattevők kötelesen maguk közül egy, a közbeszerzési eljárásban a közös ajánlattevők nevében eljárni jogosult képviselőt megjelölni.</w:t>
      </w:r>
    </w:p>
    <w:p w:rsidR="00591DE1" w:rsidRPr="00636E8B" w:rsidRDefault="005618AE" w:rsidP="00351C78">
      <w:pPr>
        <w:pStyle w:val="NormlWeb"/>
        <w:spacing w:before="0" w:beforeAutospacing="0" w:after="0" w:afterAutospacing="0"/>
        <w:ind w:right="150"/>
        <w:jc w:val="both"/>
      </w:pPr>
      <w:r w:rsidRPr="00636E8B">
        <w:t xml:space="preserve">A közös ajánlattevők csoportjának képviseletében tett minden nyilatkozatnak egyértelműen tartalmaznia kell a közös ajánlattevők megjelölését. Tehát </w:t>
      </w:r>
      <w:r w:rsidRPr="00636E8B">
        <w:rPr>
          <w:b/>
          <w:u w:val="single"/>
        </w:rPr>
        <w:t>valamennyi közös ajánlattevők által tett nyilatkozatnak tartalmazni kell a közös ajánlattevők megnevezését</w:t>
      </w:r>
      <w:r w:rsidRPr="00636E8B">
        <w:t>!</w:t>
      </w:r>
    </w:p>
    <w:p w:rsidR="00C62F15" w:rsidRPr="00636E8B" w:rsidRDefault="00C62F15" w:rsidP="00591DE1">
      <w:pPr>
        <w:pStyle w:val="NormlWeb"/>
        <w:spacing w:before="0" w:beforeAutospacing="0" w:after="0" w:afterAutospacing="0"/>
        <w:ind w:left="426" w:right="150"/>
      </w:pPr>
    </w:p>
    <w:p w:rsidR="00591DE1" w:rsidRPr="00636E8B" w:rsidRDefault="00591DE1" w:rsidP="00351C78">
      <w:pPr>
        <w:pStyle w:val="NormlWeb"/>
        <w:spacing w:before="0" w:beforeAutospacing="0" w:after="0" w:afterAutospacing="0"/>
        <w:ind w:right="150"/>
        <w:jc w:val="both"/>
      </w:pPr>
      <w:r w:rsidRPr="00636E8B">
        <w:t xml:space="preserve">Közös ajánlattétel esetén a </w:t>
      </w:r>
      <w:r w:rsidR="00D90825">
        <w:t>k</w:t>
      </w:r>
      <w:r w:rsidRPr="00636E8B">
        <w:t xml:space="preserve">özös </w:t>
      </w:r>
      <w:r w:rsidR="00D90825">
        <w:t>a</w:t>
      </w:r>
      <w:r w:rsidRPr="00636E8B">
        <w:t>jánlattevőknek az ajánlatukban csatolniuk kell a közös ajánlattevők</w:t>
      </w:r>
      <w:r w:rsidR="00D90825">
        <w:t xml:space="preserve"> által cégszerűen aláírt közös a</w:t>
      </w:r>
      <w:r w:rsidRPr="00636E8B">
        <w:t>jánlattevői megállapodást, amely megfelel valamennyi alábbi követelménynek:</w:t>
      </w:r>
    </w:p>
    <w:p w:rsidR="00591DE1" w:rsidRPr="00636E8B" w:rsidRDefault="00591DE1" w:rsidP="005F592F">
      <w:pPr>
        <w:pStyle w:val="NormlWeb"/>
        <w:numPr>
          <w:ilvl w:val="3"/>
          <w:numId w:val="15"/>
        </w:numPr>
        <w:spacing w:before="0" w:beforeAutospacing="0" w:after="0" w:afterAutospacing="0"/>
        <w:ind w:right="150"/>
        <w:jc w:val="both"/>
      </w:pPr>
      <w:r w:rsidRPr="00636E8B">
        <w:t>tartalmazza a közös ajánlattevők közös fellépése formájának ismertetését;</w:t>
      </w:r>
    </w:p>
    <w:p w:rsidR="00591DE1" w:rsidRPr="00636E8B" w:rsidRDefault="00591DE1" w:rsidP="005F592F">
      <w:pPr>
        <w:pStyle w:val="NormlWeb"/>
        <w:numPr>
          <w:ilvl w:val="3"/>
          <w:numId w:val="15"/>
        </w:numPr>
        <w:spacing w:before="0" w:beforeAutospacing="0" w:after="0" w:afterAutospacing="0"/>
        <w:ind w:right="150"/>
        <w:jc w:val="both"/>
      </w:pPr>
      <w:r w:rsidRPr="00636E8B">
        <w:t>tartalmazza az ajánlat aláírása módjának ismertetését;</w:t>
      </w:r>
    </w:p>
    <w:p w:rsidR="00591DE1" w:rsidRPr="00636E8B" w:rsidRDefault="00591DE1" w:rsidP="005F592F">
      <w:pPr>
        <w:pStyle w:val="NormlWeb"/>
        <w:numPr>
          <w:ilvl w:val="3"/>
          <w:numId w:val="15"/>
        </w:numPr>
        <w:spacing w:before="0" w:beforeAutospacing="0" w:after="0" w:afterAutospacing="0"/>
        <w:ind w:right="150"/>
        <w:jc w:val="both"/>
      </w:pPr>
      <w:r w:rsidRPr="00636E8B">
        <w:t xml:space="preserve">tartalmazza a vezető tag (a képviselő) megjelölését azzal, hogy a képviselő korlátozás nélkül jogosult </w:t>
      </w:r>
      <w:r w:rsidR="00A97517">
        <w:t>valamennyi tagot képviselni az A</w:t>
      </w:r>
      <w:r w:rsidRPr="00636E8B">
        <w:t xml:space="preserve">jánlatkérővel szemben a jelen közbeszerzési eljárásban, és az ahhoz kapcsolódó esetleges további Kbt. szerinti eljárásokban az </w:t>
      </w:r>
      <w:r w:rsidR="00A97517">
        <w:t>A</w:t>
      </w:r>
      <w:r w:rsidRPr="00636E8B">
        <w:t>jánlatkérő által az ajánlattevő, i</w:t>
      </w:r>
      <w:r w:rsidR="00A97517">
        <w:t>lletve az ajánlattevő által az A</w:t>
      </w:r>
      <w:r w:rsidRPr="00636E8B">
        <w:t xml:space="preserve">jánlatkérő felé megteendő, illetve megtehető jognyilatkozatok tekintetében, és egyebekben is kapcsolatot tartson az </w:t>
      </w:r>
      <w:r w:rsidR="00A97517">
        <w:t>A</w:t>
      </w:r>
      <w:r w:rsidRPr="00636E8B">
        <w:t xml:space="preserve">jánlatkérővel; </w:t>
      </w:r>
    </w:p>
    <w:p w:rsidR="00591DE1" w:rsidRPr="00636E8B" w:rsidRDefault="00591DE1" w:rsidP="005F592F">
      <w:pPr>
        <w:pStyle w:val="NormlWeb"/>
        <w:numPr>
          <w:ilvl w:val="3"/>
          <w:numId w:val="15"/>
        </w:numPr>
        <w:spacing w:before="0" w:beforeAutospacing="0" w:after="0" w:afterAutospacing="0"/>
        <w:ind w:right="150"/>
        <w:jc w:val="both"/>
      </w:pPr>
      <w:r w:rsidRPr="00636E8B">
        <w:t>tartalmazza valamennyi tag nyilatkozatát arról, hogy egyetemleges felelősséget vállalnak a közbeszerzési eljárás eredményeként megkötendő szerződés szerződésszerű teljesítéséhez szükséges munkák megvalósításáért, mi</w:t>
      </w:r>
      <w:r w:rsidR="00813EB4">
        <w:t>nt oszthatatlan szolgáltatásért.</w:t>
      </w:r>
    </w:p>
    <w:p w:rsidR="00317AD1" w:rsidRDefault="00317AD1" w:rsidP="00DD4F3D">
      <w:pPr>
        <w:jc w:val="both"/>
        <w:rPr>
          <w:sz w:val="24"/>
          <w:szCs w:val="24"/>
        </w:rPr>
      </w:pPr>
    </w:p>
    <w:p w:rsidR="00667E44" w:rsidRDefault="006D0935" w:rsidP="00DD4F3D">
      <w:pPr>
        <w:jc w:val="both"/>
        <w:rPr>
          <w:sz w:val="24"/>
          <w:szCs w:val="24"/>
        </w:rPr>
      </w:pPr>
      <w:r>
        <w:rPr>
          <w:b/>
          <w:sz w:val="24"/>
          <w:szCs w:val="24"/>
        </w:rPr>
        <w:t xml:space="preserve">I.9. </w:t>
      </w:r>
      <w:r w:rsidRPr="002B2F4D">
        <w:rPr>
          <w:b/>
          <w:sz w:val="24"/>
          <w:szCs w:val="24"/>
        </w:rPr>
        <w:t>Felelős Akkreditált Közbeszerzési Szaktanácsadó</w:t>
      </w:r>
      <w:r>
        <w:rPr>
          <w:b/>
          <w:sz w:val="24"/>
          <w:szCs w:val="24"/>
        </w:rPr>
        <w:t>:</w:t>
      </w:r>
    </w:p>
    <w:p w:rsidR="006D0935" w:rsidRPr="001E2B3D" w:rsidRDefault="006D0935" w:rsidP="006D0935">
      <w:pPr>
        <w:rPr>
          <w:sz w:val="24"/>
          <w:szCs w:val="24"/>
        </w:rPr>
      </w:pPr>
      <w:r w:rsidRPr="001E2B3D">
        <w:rPr>
          <w:sz w:val="24"/>
          <w:szCs w:val="24"/>
        </w:rPr>
        <w:t>Neve: Dr. Kerekes Ferenc (00140)</w:t>
      </w:r>
    </w:p>
    <w:p w:rsidR="006D0935" w:rsidRPr="001E2B3D" w:rsidRDefault="006D0935" w:rsidP="006D0935">
      <w:pPr>
        <w:rPr>
          <w:sz w:val="24"/>
          <w:szCs w:val="24"/>
        </w:rPr>
      </w:pPr>
      <w:r w:rsidRPr="001E2B3D">
        <w:rPr>
          <w:sz w:val="24"/>
          <w:szCs w:val="24"/>
        </w:rPr>
        <w:t>Címe: 4060 Balmazújváros, Batthyány köz 4.</w:t>
      </w:r>
    </w:p>
    <w:p w:rsidR="006D0935" w:rsidRPr="001E2B3D" w:rsidRDefault="006D0935" w:rsidP="006D0935">
      <w:pPr>
        <w:rPr>
          <w:sz w:val="24"/>
          <w:szCs w:val="24"/>
        </w:rPr>
      </w:pPr>
      <w:r w:rsidRPr="001E2B3D">
        <w:rPr>
          <w:sz w:val="24"/>
          <w:szCs w:val="24"/>
        </w:rPr>
        <w:t xml:space="preserve">Elérhetősége: </w:t>
      </w:r>
    </w:p>
    <w:p w:rsidR="006D0935" w:rsidRPr="001E2B3D" w:rsidRDefault="006D0935" w:rsidP="006D0935">
      <w:pPr>
        <w:rPr>
          <w:sz w:val="24"/>
          <w:szCs w:val="24"/>
        </w:rPr>
      </w:pPr>
      <w:r w:rsidRPr="001E2B3D">
        <w:rPr>
          <w:sz w:val="24"/>
          <w:szCs w:val="24"/>
        </w:rPr>
        <w:t xml:space="preserve">tel.: 52/502-550, fax: 52/502-557, </w:t>
      </w:r>
    </w:p>
    <w:p w:rsidR="006D0935" w:rsidRPr="001E2B3D" w:rsidRDefault="006D0935" w:rsidP="006D0935">
      <w:pPr>
        <w:rPr>
          <w:sz w:val="24"/>
          <w:szCs w:val="24"/>
        </w:rPr>
      </w:pPr>
      <w:r w:rsidRPr="001E2B3D">
        <w:rPr>
          <w:sz w:val="24"/>
          <w:szCs w:val="24"/>
        </w:rPr>
        <w:t>email:</w:t>
      </w:r>
      <w:r w:rsidR="002F44EA">
        <w:rPr>
          <w:sz w:val="24"/>
          <w:szCs w:val="24"/>
        </w:rPr>
        <w:t xml:space="preserve"> </w:t>
      </w:r>
      <w:r w:rsidRPr="001E2B3D">
        <w:rPr>
          <w:sz w:val="24"/>
          <w:szCs w:val="24"/>
        </w:rPr>
        <w:t>kerekes</w:t>
      </w:r>
      <w:r w:rsidR="002F44EA">
        <w:rPr>
          <w:sz w:val="24"/>
          <w:szCs w:val="24"/>
        </w:rPr>
        <w:t>.</w:t>
      </w:r>
      <w:r w:rsidR="002F44EA" w:rsidRPr="001E2B3D">
        <w:rPr>
          <w:sz w:val="24"/>
          <w:szCs w:val="24"/>
        </w:rPr>
        <w:t>ferenc</w:t>
      </w:r>
      <w:r w:rsidR="002F44EA">
        <w:rPr>
          <w:sz w:val="24"/>
          <w:szCs w:val="24"/>
        </w:rPr>
        <w:t>@debkoz</w:t>
      </w:r>
      <w:r w:rsidRPr="001E2B3D">
        <w:rPr>
          <w:sz w:val="24"/>
          <w:szCs w:val="24"/>
        </w:rPr>
        <w:t>.hu</w:t>
      </w:r>
    </w:p>
    <w:p w:rsidR="006D0935" w:rsidRDefault="006D0935" w:rsidP="00DD4F3D">
      <w:pPr>
        <w:jc w:val="both"/>
        <w:rPr>
          <w:sz w:val="24"/>
          <w:szCs w:val="24"/>
        </w:rPr>
      </w:pPr>
    </w:p>
    <w:p w:rsidR="00351C78" w:rsidRPr="00636E8B" w:rsidRDefault="006D0935" w:rsidP="00351C78">
      <w:pPr>
        <w:jc w:val="both"/>
        <w:rPr>
          <w:b/>
          <w:sz w:val="24"/>
          <w:szCs w:val="24"/>
        </w:rPr>
      </w:pPr>
      <w:r>
        <w:rPr>
          <w:b/>
          <w:sz w:val="24"/>
          <w:szCs w:val="24"/>
        </w:rPr>
        <w:t>I.10</w:t>
      </w:r>
      <w:r w:rsidR="00351C78" w:rsidRPr="00636E8B">
        <w:rPr>
          <w:b/>
          <w:sz w:val="24"/>
          <w:szCs w:val="24"/>
        </w:rPr>
        <w:t>. Üzleti titok</w:t>
      </w:r>
    </w:p>
    <w:p w:rsidR="00351C78" w:rsidRPr="00636E8B" w:rsidRDefault="00351C78" w:rsidP="00351C78">
      <w:pPr>
        <w:jc w:val="both"/>
        <w:rPr>
          <w:b/>
          <w:sz w:val="24"/>
          <w:szCs w:val="24"/>
        </w:rPr>
      </w:pPr>
    </w:p>
    <w:p w:rsidR="00351C78" w:rsidRPr="00636E8B" w:rsidRDefault="00351C78" w:rsidP="00351C78">
      <w:pPr>
        <w:jc w:val="both"/>
        <w:rPr>
          <w:sz w:val="24"/>
          <w:szCs w:val="24"/>
        </w:rPr>
      </w:pPr>
      <w:r w:rsidRPr="00636E8B">
        <w:rPr>
          <w:sz w:val="24"/>
          <w:szCs w:val="24"/>
        </w:rPr>
        <w:t xml:space="preserve">A gazdasági szereplő az ajánlatban, hiánypótlásban, valamint a 72. § szerinti indokolásban elkülönített módon elhelyezett, üzleti titkot (ideértve a védett ismeretet is) [Ptk. 2:47. §] </w:t>
      </w:r>
      <w:r w:rsidRPr="00636E8B">
        <w:rPr>
          <w:sz w:val="24"/>
          <w:szCs w:val="24"/>
        </w:rPr>
        <w:lastRenderedPageBreak/>
        <w:t>tartalmazó iratok nyilvánosságra hozatalát megtilthatja a Kbt. 44. § (1) bekezdés alapján.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w:t>
      </w:r>
    </w:p>
    <w:p w:rsidR="00351C78" w:rsidRPr="00636E8B" w:rsidRDefault="00351C78" w:rsidP="00351C78">
      <w:pPr>
        <w:jc w:val="both"/>
        <w:rPr>
          <w:sz w:val="24"/>
          <w:szCs w:val="24"/>
        </w:rPr>
      </w:pPr>
      <w:r w:rsidRPr="00636E8B">
        <w:rPr>
          <w:sz w:val="24"/>
          <w:szCs w:val="24"/>
        </w:rPr>
        <w:t>Felhívjuk a figyelmet, hogy a gazdasági szereplő nem nyilváníthatja üzleti titoknak a Kbt. 44. § (2) bekezdésében, és nem tilthatja meg a Kbt. 44. § (3) bekezdésében rögzítetteket.</w:t>
      </w:r>
    </w:p>
    <w:p w:rsidR="00351C78" w:rsidRPr="00636E8B" w:rsidRDefault="00351C78" w:rsidP="00DD4F3D">
      <w:pPr>
        <w:jc w:val="both"/>
        <w:rPr>
          <w:sz w:val="24"/>
          <w:szCs w:val="24"/>
        </w:rPr>
      </w:pPr>
    </w:p>
    <w:p w:rsidR="00735612" w:rsidRPr="00636E8B" w:rsidRDefault="007B18C9" w:rsidP="00DD4F3D">
      <w:pPr>
        <w:jc w:val="both"/>
        <w:rPr>
          <w:b/>
          <w:sz w:val="24"/>
          <w:szCs w:val="24"/>
        </w:rPr>
      </w:pPr>
      <w:r w:rsidRPr="00636E8B">
        <w:rPr>
          <w:b/>
          <w:sz w:val="24"/>
          <w:szCs w:val="24"/>
        </w:rPr>
        <w:t>I</w:t>
      </w:r>
      <w:r w:rsidR="00735612" w:rsidRPr="00636E8B">
        <w:rPr>
          <w:b/>
          <w:sz w:val="24"/>
          <w:szCs w:val="24"/>
        </w:rPr>
        <w:t>.</w:t>
      </w:r>
      <w:r w:rsidR="006D0935">
        <w:rPr>
          <w:b/>
          <w:sz w:val="24"/>
          <w:szCs w:val="24"/>
        </w:rPr>
        <w:t>11</w:t>
      </w:r>
      <w:r w:rsidR="00735612" w:rsidRPr="00636E8B">
        <w:rPr>
          <w:b/>
          <w:sz w:val="24"/>
          <w:szCs w:val="24"/>
        </w:rPr>
        <w:t xml:space="preserve">. A Kbt. </w:t>
      </w:r>
      <w:r w:rsidR="00F43040" w:rsidRPr="00636E8B">
        <w:rPr>
          <w:b/>
          <w:sz w:val="24"/>
          <w:szCs w:val="24"/>
        </w:rPr>
        <w:t>73</w:t>
      </w:r>
      <w:r w:rsidR="00541C62" w:rsidRPr="00636E8B">
        <w:rPr>
          <w:b/>
          <w:sz w:val="24"/>
          <w:szCs w:val="24"/>
        </w:rPr>
        <w:t>. § (</w:t>
      </w:r>
      <w:r w:rsidR="00F43040" w:rsidRPr="00636E8B">
        <w:rPr>
          <w:b/>
          <w:sz w:val="24"/>
          <w:szCs w:val="24"/>
        </w:rPr>
        <w:t>5</w:t>
      </w:r>
      <w:r w:rsidR="00541C62" w:rsidRPr="00636E8B">
        <w:rPr>
          <w:b/>
          <w:sz w:val="24"/>
          <w:szCs w:val="24"/>
        </w:rPr>
        <w:t>) bekezdése szerinti tájékoztatás</w:t>
      </w:r>
    </w:p>
    <w:p w:rsidR="00351C78" w:rsidRPr="00636E8B" w:rsidRDefault="00351C78" w:rsidP="00DD4F3D">
      <w:pPr>
        <w:jc w:val="both"/>
        <w:rPr>
          <w:color w:val="000000"/>
          <w:sz w:val="24"/>
          <w:szCs w:val="24"/>
          <w:bdr w:val="none" w:sz="0" w:space="0" w:color="auto" w:frame="1"/>
        </w:rPr>
      </w:pPr>
    </w:p>
    <w:p w:rsidR="00616B99" w:rsidRPr="00636E8B" w:rsidRDefault="008C2251" w:rsidP="00DD4F3D">
      <w:pPr>
        <w:jc w:val="both"/>
        <w:rPr>
          <w:sz w:val="24"/>
          <w:szCs w:val="24"/>
        </w:rPr>
      </w:pPr>
      <w:r w:rsidRPr="00636E8B">
        <w:rPr>
          <w:color w:val="000000"/>
          <w:sz w:val="24"/>
          <w:szCs w:val="24"/>
          <w:bdr w:val="none" w:sz="0" w:space="0" w:color="auto" w:frame="1"/>
        </w:rPr>
        <w:t xml:space="preserve">Ajánlatkérő a Kbt. </w:t>
      </w:r>
      <w:r w:rsidR="00F43040" w:rsidRPr="00636E8B">
        <w:rPr>
          <w:color w:val="000000"/>
          <w:sz w:val="24"/>
          <w:szCs w:val="24"/>
          <w:bdr w:val="none" w:sz="0" w:space="0" w:color="auto" w:frame="1"/>
        </w:rPr>
        <w:t>75</w:t>
      </w:r>
      <w:r w:rsidRPr="00636E8B">
        <w:rPr>
          <w:color w:val="000000"/>
          <w:sz w:val="24"/>
          <w:szCs w:val="24"/>
          <w:bdr w:val="none" w:sz="0" w:space="0" w:color="auto" w:frame="1"/>
        </w:rPr>
        <w:t>. § (</w:t>
      </w:r>
      <w:r w:rsidR="00F43040" w:rsidRPr="00636E8B">
        <w:rPr>
          <w:color w:val="000000"/>
          <w:sz w:val="24"/>
          <w:szCs w:val="24"/>
          <w:bdr w:val="none" w:sz="0" w:space="0" w:color="auto" w:frame="1"/>
        </w:rPr>
        <w:t>5</w:t>
      </w:r>
      <w:r w:rsidRPr="00636E8B">
        <w:rPr>
          <w:color w:val="000000"/>
          <w:sz w:val="24"/>
          <w:szCs w:val="24"/>
          <w:bdr w:val="none" w:sz="0" w:space="0" w:color="auto" w:frame="1"/>
        </w:rPr>
        <w:t xml:space="preserve">) bekezdése alapján </w:t>
      </w:r>
      <w:r w:rsidRPr="00636E8B">
        <w:rPr>
          <w:sz w:val="24"/>
          <w:szCs w:val="24"/>
        </w:rPr>
        <w:t>az alábbiak szerint adja meg azoknak a szervezeteknek (hatóságoknak) a nevét és címét (elérhetőségét), amelyektől az ajánlattevő megfelelő tájékoztatást kaphat</w:t>
      </w:r>
      <w:r w:rsidRPr="00636E8B">
        <w:rPr>
          <w:bCs/>
          <w:sz w:val="24"/>
          <w:szCs w:val="24"/>
          <w:shd w:val="clear" w:color="auto" w:fill="FFFFFF"/>
        </w:rPr>
        <w:t>:</w:t>
      </w:r>
    </w:p>
    <w:p w:rsidR="00B57A9E" w:rsidRPr="0011799C" w:rsidRDefault="00B57A9E" w:rsidP="00B57A9E">
      <w:pPr>
        <w:jc w:val="both"/>
        <w:rPr>
          <w:sz w:val="24"/>
          <w:szCs w:val="24"/>
          <w:highlight w:val="yellow"/>
        </w:rPr>
      </w:pPr>
    </w:p>
    <w:p w:rsidR="008741F8" w:rsidRPr="0011799C" w:rsidRDefault="008741F8" w:rsidP="008741F8">
      <w:pPr>
        <w:rPr>
          <w:b/>
          <w:bCs/>
          <w:sz w:val="24"/>
          <w:szCs w:val="24"/>
          <w:shd w:val="clear" w:color="auto" w:fill="FFFFFF"/>
        </w:rPr>
      </w:pPr>
      <w:r w:rsidRPr="0011799C">
        <w:rPr>
          <w:b/>
          <w:bCs/>
          <w:sz w:val="24"/>
          <w:szCs w:val="24"/>
          <w:shd w:val="clear" w:color="auto" w:fill="FFFFFF"/>
        </w:rPr>
        <w:t>Hajdú-Bihar Megyei Kormányhivatal Foglalkoztatási Főosztályának Munkavédelmi és Munkaügyi Ellenőrzési Osztálya</w:t>
      </w:r>
    </w:p>
    <w:p w:rsidR="008741F8" w:rsidRPr="0011799C" w:rsidRDefault="008741F8" w:rsidP="008741F8">
      <w:pPr>
        <w:rPr>
          <w:sz w:val="24"/>
          <w:szCs w:val="24"/>
          <w:shd w:val="clear" w:color="auto" w:fill="FFFFFF"/>
        </w:rPr>
      </w:pPr>
      <w:r w:rsidRPr="0011799C">
        <w:rPr>
          <w:bCs/>
          <w:sz w:val="24"/>
          <w:szCs w:val="24"/>
          <w:shd w:val="clear" w:color="auto" w:fill="FFFFFF"/>
        </w:rPr>
        <w:t>Cím:</w:t>
      </w:r>
      <w:r w:rsidRPr="0011799C">
        <w:rPr>
          <w:sz w:val="24"/>
          <w:szCs w:val="24"/>
        </w:rPr>
        <w:t xml:space="preserve"> </w:t>
      </w:r>
      <w:r w:rsidRPr="0011799C">
        <w:rPr>
          <w:sz w:val="24"/>
          <w:szCs w:val="24"/>
          <w:shd w:val="clear" w:color="auto" w:fill="FFFFFF"/>
        </w:rPr>
        <w:t>4024 Debrecen, Piac u. 42-48.</w:t>
      </w:r>
    </w:p>
    <w:p w:rsidR="008741F8" w:rsidRPr="0011799C" w:rsidRDefault="008741F8" w:rsidP="008741F8">
      <w:pPr>
        <w:rPr>
          <w:sz w:val="24"/>
          <w:szCs w:val="24"/>
          <w:shd w:val="clear" w:color="auto" w:fill="FFFFFF"/>
        </w:rPr>
      </w:pPr>
      <w:r w:rsidRPr="0011799C">
        <w:rPr>
          <w:sz w:val="24"/>
          <w:szCs w:val="24"/>
          <w:shd w:val="clear" w:color="auto" w:fill="FFFFFF"/>
        </w:rPr>
        <w:t>Postacím: 4002 Debrecen, Pf. 71.</w:t>
      </w:r>
      <w:r w:rsidRPr="0011799C">
        <w:rPr>
          <w:sz w:val="24"/>
          <w:szCs w:val="24"/>
          <w:shd w:val="clear" w:color="auto" w:fill="FFFFFF"/>
        </w:rPr>
        <w:br/>
        <w:t>tel: 06-52-522-390, 06-52-413-784</w:t>
      </w:r>
      <w:r w:rsidRPr="0011799C">
        <w:rPr>
          <w:sz w:val="24"/>
          <w:szCs w:val="24"/>
          <w:shd w:val="clear" w:color="auto" w:fill="FFFFFF"/>
        </w:rPr>
        <w:br/>
        <w:t>fax: 06-52-412-270</w:t>
      </w:r>
    </w:p>
    <w:p w:rsidR="008741F8" w:rsidRPr="0011799C" w:rsidRDefault="008741F8" w:rsidP="008741F8">
      <w:pPr>
        <w:rPr>
          <w:sz w:val="24"/>
          <w:szCs w:val="24"/>
        </w:rPr>
      </w:pPr>
      <w:r w:rsidRPr="0011799C">
        <w:rPr>
          <w:sz w:val="24"/>
          <w:szCs w:val="24"/>
          <w:shd w:val="clear" w:color="auto" w:fill="FFFFFF"/>
        </w:rPr>
        <w:t>E-mail: </w:t>
      </w:r>
      <w:hyperlink r:id="rId15" w:history="1">
        <w:r w:rsidRPr="0011799C">
          <w:rPr>
            <w:rStyle w:val="Hiperhivatkozs"/>
            <w:sz w:val="24"/>
            <w:szCs w:val="24"/>
          </w:rPr>
          <w:t>hajdubihar-kh-mmszsz-mv@ommf.gov.hu</w:t>
        </w:r>
      </w:hyperlink>
      <w:r w:rsidRPr="0011799C">
        <w:rPr>
          <w:sz w:val="24"/>
          <w:szCs w:val="24"/>
        </w:rPr>
        <w:t xml:space="preserve">, </w:t>
      </w:r>
      <w:hyperlink r:id="rId16" w:history="1">
        <w:r w:rsidRPr="0011799C">
          <w:rPr>
            <w:rStyle w:val="Hiperhivatkozs"/>
            <w:sz w:val="24"/>
            <w:szCs w:val="24"/>
          </w:rPr>
          <w:t>hajdubihar-kh-mmszsz@ommf.gov.hu</w:t>
        </w:r>
      </w:hyperlink>
    </w:p>
    <w:p w:rsidR="008741F8" w:rsidRPr="0011799C" w:rsidRDefault="008741F8" w:rsidP="008741F8">
      <w:pPr>
        <w:rPr>
          <w:sz w:val="24"/>
          <w:szCs w:val="24"/>
          <w:highlight w:val="yellow"/>
        </w:rPr>
      </w:pPr>
    </w:p>
    <w:p w:rsidR="008741F8" w:rsidRPr="0011799C" w:rsidRDefault="008741F8" w:rsidP="008741F8">
      <w:pPr>
        <w:jc w:val="both"/>
        <w:rPr>
          <w:b/>
          <w:color w:val="000000"/>
          <w:sz w:val="24"/>
          <w:szCs w:val="24"/>
          <w:bdr w:val="none" w:sz="0" w:space="0" w:color="auto" w:frame="1"/>
        </w:rPr>
      </w:pPr>
      <w:r w:rsidRPr="0011799C">
        <w:rPr>
          <w:b/>
          <w:color w:val="000000"/>
          <w:sz w:val="24"/>
          <w:szCs w:val="24"/>
          <w:bdr w:val="none" w:sz="0" w:space="0" w:color="auto" w:frame="1"/>
        </w:rPr>
        <w:t>Hajdú-Bihar Megyei Kormányhivatal Foglalkoztatási Főosztályának Munkavédelmi és Munkaügyi Ellenőrzési Osztálya</w:t>
      </w:r>
    </w:p>
    <w:p w:rsidR="008741F8" w:rsidRPr="0011799C" w:rsidRDefault="008741F8" w:rsidP="008741F8">
      <w:pPr>
        <w:jc w:val="both"/>
        <w:rPr>
          <w:color w:val="000000"/>
          <w:sz w:val="24"/>
          <w:szCs w:val="24"/>
          <w:bdr w:val="none" w:sz="0" w:space="0" w:color="auto" w:frame="1"/>
        </w:rPr>
      </w:pPr>
      <w:r w:rsidRPr="0011799C">
        <w:rPr>
          <w:color w:val="000000"/>
          <w:sz w:val="24"/>
          <w:szCs w:val="24"/>
          <w:bdr w:val="none" w:sz="0" w:space="0" w:color="auto" w:frame="1"/>
        </w:rPr>
        <w:t>Cím: 4024 Debrecen, Piac u. 42-48.</w:t>
      </w:r>
    </w:p>
    <w:p w:rsidR="008741F8" w:rsidRPr="0011799C" w:rsidRDefault="008741F8" w:rsidP="008741F8">
      <w:pPr>
        <w:jc w:val="both"/>
        <w:rPr>
          <w:color w:val="000000"/>
          <w:sz w:val="24"/>
          <w:szCs w:val="24"/>
          <w:bdr w:val="none" w:sz="0" w:space="0" w:color="auto" w:frame="1"/>
        </w:rPr>
      </w:pPr>
      <w:r w:rsidRPr="0011799C">
        <w:rPr>
          <w:color w:val="000000"/>
          <w:sz w:val="24"/>
          <w:szCs w:val="24"/>
          <w:bdr w:val="none" w:sz="0" w:space="0" w:color="auto" w:frame="1"/>
        </w:rPr>
        <w:t>Postacím: 4002 Debrecen, Pf. 14.</w:t>
      </w:r>
    </w:p>
    <w:p w:rsidR="008741F8" w:rsidRPr="0011799C" w:rsidRDefault="008741F8" w:rsidP="008741F8">
      <w:pPr>
        <w:jc w:val="both"/>
        <w:rPr>
          <w:color w:val="000000"/>
          <w:sz w:val="24"/>
          <w:szCs w:val="24"/>
          <w:bdr w:val="none" w:sz="0" w:space="0" w:color="auto" w:frame="1"/>
        </w:rPr>
      </w:pPr>
      <w:r w:rsidRPr="0011799C">
        <w:rPr>
          <w:color w:val="000000"/>
          <w:sz w:val="24"/>
          <w:szCs w:val="24"/>
          <w:bdr w:val="none" w:sz="0" w:space="0" w:color="auto" w:frame="1"/>
        </w:rPr>
        <w:t>tel: 06-52-417-340</w:t>
      </w:r>
    </w:p>
    <w:p w:rsidR="008741F8" w:rsidRPr="0011799C" w:rsidRDefault="008741F8" w:rsidP="008741F8">
      <w:pPr>
        <w:jc w:val="both"/>
        <w:rPr>
          <w:color w:val="000000"/>
          <w:sz w:val="24"/>
          <w:szCs w:val="24"/>
          <w:bdr w:val="none" w:sz="0" w:space="0" w:color="auto" w:frame="1"/>
        </w:rPr>
      </w:pPr>
      <w:r w:rsidRPr="0011799C">
        <w:rPr>
          <w:color w:val="000000"/>
          <w:sz w:val="24"/>
          <w:szCs w:val="24"/>
          <w:bdr w:val="none" w:sz="0" w:space="0" w:color="auto" w:frame="1"/>
        </w:rPr>
        <w:t>fax: 06-52-451-063</w:t>
      </w:r>
    </w:p>
    <w:p w:rsidR="008741F8" w:rsidRDefault="008741F8" w:rsidP="008741F8">
      <w:pPr>
        <w:jc w:val="both"/>
        <w:rPr>
          <w:rStyle w:val="Hiperhivatkozs"/>
          <w:sz w:val="24"/>
          <w:szCs w:val="24"/>
        </w:rPr>
      </w:pPr>
      <w:r w:rsidRPr="0011799C">
        <w:rPr>
          <w:color w:val="000000"/>
          <w:sz w:val="24"/>
          <w:szCs w:val="24"/>
          <w:bdr w:val="none" w:sz="0" w:space="0" w:color="auto" w:frame="1"/>
        </w:rPr>
        <w:t xml:space="preserve">E-mail: </w:t>
      </w:r>
      <w:r w:rsidRPr="0011799C">
        <w:rPr>
          <w:rStyle w:val="Hiperhivatkozs"/>
          <w:sz w:val="24"/>
          <w:szCs w:val="24"/>
        </w:rPr>
        <w:t xml:space="preserve">hajdubihar-kh-mmszsz-mu@ommf.gov.hu, </w:t>
      </w:r>
      <w:hyperlink r:id="rId17" w:history="1">
        <w:r w:rsidRPr="00F810AA">
          <w:rPr>
            <w:rStyle w:val="Hiperhivatkozs"/>
            <w:sz w:val="24"/>
            <w:szCs w:val="24"/>
          </w:rPr>
          <w:t>hajdubihar-kh-mmszsz@ommf.gov.hu</w:t>
        </w:r>
      </w:hyperlink>
    </w:p>
    <w:p w:rsidR="008741F8" w:rsidRDefault="008741F8" w:rsidP="008741F8">
      <w:pPr>
        <w:jc w:val="both"/>
        <w:rPr>
          <w:rStyle w:val="Hiperhivatkozs"/>
          <w:sz w:val="24"/>
          <w:szCs w:val="24"/>
        </w:rPr>
      </w:pPr>
    </w:p>
    <w:p w:rsidR="008741F8" w:rsidRPr="00D96024" w:rsidRDefault="008741F8" w:rsidP="008741F8">
      <w:pPr>
        <w:rPr>
          <w:b/>
          <w:bCs/>
          <w:sz w:val="24"/>
          <w:szCs w:val="24"/>
          <w:shd w:val="clear" w:color="auto" w:fill="FFFFFF"/>
        </w:rPr>
      </w:pPr>
      <w:r w:rsidRPr="00D96024">
        <w:rPr>
          <w:b/>
          <w:bCs/>
          <w:sz w:val="24"/>
          <w:szCs w:val="24"/>
          <w:shd w:val="clear" w:color="auto" w:fill="FFFFFF"/>
        </w:rPr>
        <w:t xml:space="preserve">Magyar Bányászati és Földtani Hivatal </w:t>
      </w:r>
    </w:p>
    <w:p w:rsidR="008741F8" w:rsidRPr="00D96024" w:rsidRDefault="008741F8" w:rsidP="008741F8">
      <w:pPr>
        <w:rPr>
          <w:bCs/>
          <w:sz w:val="24"/>
          <w:szCs w:val="24"/>
          <w:shd w:val="clear" w:color="auto" w:fill="FFFFFF"/>
        </w:rPr>
      </w:pPr>
      <w:r w:rsidRPr="00D96024">
        <w:rPr>
          <w:bCs/>
          <w:sz w:val="24"/>
          <w:szCs w:val="24"/>
          <w:shd w:val="clear" w:color="auto" w:fill="FFFFFF"/>
        </w:rPr>
        <w:t xml:space="preserve">Székhely: 1145 Budapest, </w:t>
      </w:r>
      <w:proofErr w:type="spellStart"/>
      <w:r w:rsidRPr="00D96024">
        <w:rPr>
          <w:bCs/>
          <w:sz w:val="24"/>
          <w:szCs w:val="24"/>
          <w:shd w:val="clear" w:color="auto" w:fill="FFFFFF"/>
        </w:rPr>
        <w:t>Columbus</w:t>
      </w:r>
      <w:proofErr w:type="spellEnd"/>
      <w:r w:rsidRPr="00D96024">
        <w:rPr>
          <w:bCs/>
          <w:sz w:val="24"/>
          <w:szCs w:val="24"/>
          <w:shd w:val="clear" w:color="auto" w:fill="FFFFFF"/>
        </w:rPr>
        <w:t xml:space="preserve"> u.17-23. </w:t>
      </w:r>
    </w:p>
    <w:p w:rsidR="008741F8" w:rsidRPr="00D96024" w:rsidRDefault="008741F8" w:rsidP="008741F8">
      <w:pPr>
        <w:rPr>
          <w:bCs/>
          <w:sz w:val="24"/>
          <w:szCs w:val="24"/>
          <w:shd w:val="clear" w:color="auto" w:fill="FFFFFF"/>
        </w:rPr>
      </w:pPr>
      <w:r w:rsidRPr="00D96024">
        <w:rPr>
          <w:bCs/>
          <w:sz w:val="24"/>
          <w:szCs w:val="24"/>
          <w:shd w:val="clear" w:color="auto" w:fill="FFFFFF"/>
        </w:rPr>
        <w:t xml:space="preserve">Levelezési cím: 1590 Budapest, Pf. 95 </w:t>
      </w:r>
    </w:p>
    <w:p w:rsidR="008741F8" w:rsidRPr="00D96024" w:rsidRDefault="008741F8" w:rsidP="008741F8">
      <w:pPr>
        <w:rPr>
          <w:bCs/>
          <w:sz w:val="24"/>
          <w:szCs w:val="24"/>
          <w:shd w:val="clear" w:color="auto" w:fill="FFFFFF"/>
        </w:rPr>
      </w:pPr>
      <w:r w:rsidRPr="00D96024">
        <w:rPr>
          <w:bCs/>
          <w:sz w:val="24"/>
          <w:szCs w:val="24"/>
          <w:shd w:val="clear" w:color="auto" w:fill="FFFFFF"/>
        </w:rPr>
        <w:t xml:space="preserve">Tel.: +36-1- 301 2900 </w:t>
      </w:r>
    </w:p>
    <w:p w:rsidR="008741F8" w:rsidRPr="00D96024" w:rsidRDefault="008741F8" w:rsidP="008741F8">
      <w:pPr>
        <w:rPr>
          <w:bCs/>
          <w:sz w:val="24"/>
          <w:szCs w:val="24"/>
          <w:shd w:val="clear" w:color="auto" w:fill="FFFFFF"/>
        </w:rPr>
      </w:pPr>
      <w:r w:rsidRPr="00D96024">
        <w:rPr>
          <w:bCs/>
          <w:sz w:val="24"/>
          <w:szCs w:val="24"/>
          <w:shd w:val="clear" w:color="auto" w:fill="FFFFFF"/>
        </w:rPr>
        <w:t xml:space="preserve">Fax: +36-1- 301 2903 </w:t>
      </w:r>
    </w:p>
    <w:p w:rsidR="008741F8" w:rsidRPr="00D96024" w:rsidRDefault="008741F8" w:rsidP="008741F8">
      <w:pPr>
        <w:rPr>
          <w:bCs/>
          <w:sz w:val="24"/>
          <w:szCs w:val="24"/>
          <w:shd w:val="clear" w:color="auto" w:fill="FFFFFF"/>
        </w:rPr>
      </w:pPr>
      <w:r w:rsidRPr="00D96024">
        <w:rPr>
          <w:bCs/>
          <w:sz w:val="24"/>
          <w:szCs w:val="24"/>
          <w:shd w:val="clear" w:color="auto" w:fill="FFFFFF"/>
        </w:rPr>
        <w:t>Elektronikus levélcím: hivatal@mbfh.hu</w:t>
      </w:r>
    </w:p>
    <w:p w:rsidR="008741F8" w:rsidRPr="00D96024" w:rsidRDefault="008741F8" w:rsidP="008741F8">
      <w:pPr>
        <w:rPr>
          <w:bCs/>
          <w:sz w:val="24"/>
          <w:szCs w:val="24"/>
          <w:shd w:val="clear" w:color="auto" w:fill="FFFFFF"/>
        </w:rPr>
      </w:pPr>
      <w:r w:rsidRPr="00D96024">
        <w:rPr>
          <w:bCs/>
          <w:sz w:val="24"/>
          <w:szCs w:val="24"/>
          <w:shd w:val="clear" w:color="auto" w:fill="FFFFFF"/>
        </w:rPr>
        <w:t>Honlap: /</w:t>
      </w:r>
      <w:r w:rsidRPr="00D96024">
        <w:rPr>
          <w:color w:val="0000FF"/>
          <w:sz w:val="24"/>
          <w:szCs w:val="24"/>
          <w:u w:val="single"/>
        </w:rPr>
        <w:t>www.mbfh.gov.hu</w:t>
      </w:r>
    </w:p>
    <w:p w:rsidR="008741F8" w:rsidRPr="00D96024" w:rsidRDefault="008741F8" w:rsidP="008741F8">
      <w:pPr>
        <w:rPr>
          <w:bCs/>
          <w:sz w:val="24"/>
          <w:szCs w:val="24"/>
          <w:shd w:val="clear" w:color="auto" w:fill="FFFFFF"/>
        </w:rPr>
      </w:pPr>
    </w:p>
    <w:p w:rsidR="008741F8" w:rsidRPr="0011799C" w:rsidRDefault="008741F8" w:rsidP="008741F8">
      <w:pPr>
        <w:jc w:val="both"/>
        <w:rPr>
          <w:b/>
          <w:color w:val="000000"/>
          <w:sz w:val="24"/>
          <w:szCs w:val="24"/>
          <w:bdr w:val="none" w:sz="0" w:space="0" w:color="auto" w:frame="1"/>
        </w:rPr>
      </w:pPr>
      <w:r w:rsidRPr="0011799C">
        <w:rPr>
          <w:b/>
          <w:color w:val="000000"/>
          <w:sz w:val="24"/>
          <w:szCs w:val="24"/>
          <w:bdr w:val="none" w:sz="0" w:space="0" w:color="auto" w:frame="1"/>
        </w:rPr>
        <w:t>Borsod-Abaúj-Zemplén Megyei Kormányhivatal, Műszaki Engedélyezési és Fogyasztóvédelmi Főosztály, Bányászati Osztály</w:t>
      </w:r>
    </w:p>
    <w:p w:rsidR="008741F8" w:rsidRPr="0011799C" w:rsidRDefault="008741F8" w:rsidP="008741F8">
      <w:pPr>
        <w:jc w:val="both"/>
        <w:rPr>
          <w:color w:val="000000"/>
          <w:sz w:val="24"/>
          <w:szCs w:val="24"/>
          <w:bdr w:val="none" w:sz="0" w:space="0" w:color="auto" w:frame="1"/>
        </w:rPr>
      </w:pPr>
      <w:r w:rsidRPr="0011799C">
        <w:rPr>
          <w:color w:val="000000"/>
          <w:sz w:val="24"/>
          <w:szCs w:val="24"/>
          <w:bdr w:val="none" w:sz="0" w:space="0" w:color="auto" w:frame="1"/>
        </w:rPr>
        <w:t>Cím: 3527 Miskolc Soltész Nagy Kálmán u. 5. </w:t>
      </w:r>
    </w:p>
    <w:p w:rsidR="008741F8" w:rsidRPr="0011799C" w:rsidRDefault="008741F8" w:rsidP="008741F8">
      <w:pPr>
        <w:rPr>
          <w:color w:val="000000"/>
          <w:sz w:val="24"/>
          <w:szCs w:val="24"/>
          <w:bdr w:val="none" w:sz="0" w:space="0" w:color="auto" w:frame="1"/>
        </w:rPr>
      </w:pPr>
      <w:r w:rsidRPr="0011799C">
        <w:rPr>
          <w:color w:val="000000"/>
          <w:sz w:val="24"/>
          <w:szCs w:val="24"/>
          <w:bdr w:val="none" w:sz="0" w:space="0" w:color="auto" w:frame="1"/>
        </w:rPr>
        <w:t>Postacím: 3501 Miskolc Pf.: 31 </w:t>
      </w:r>
      <w:r w:rsidRPr="0011799C">
        <w:rPr>
          <w:color w:val="000000"/>
          <w:sz w:val="24"/>
          <w:szCs w:val="24"/>
          <w:bdr w:val="none" w:sz="0" w:space="0" w:color="auto" w:frame="1"/>
        </w:rPr>
        <w:br/>
        <w:t>Telefon: (36-46) 503-740 Fax: (36-46) 503-741</w:t>
      </w:r>
    </w:p>
    <w:p w:rsidR="008741F8" w:rsidRPr="0011799C" w:rsidRDefault="008741F8" w:rsidP="008741F8">
      <w:pPr>
        <w:rPr>
          <w:rStyle w:val="Hiperhivatkozs"/>
          <w:sz w:val="24"/>
          <w:szCs w:val="24"/>
        </w:rPr>
      </w:pPr>
      <w:r w:rsidRPr="0011799C">
        <w:rPr>
          <w:color w:val="000000"/>
          <w:sz w:val="24"/>
          <w:szCs w:val="24"/>
          <w:bdr w:val="none" w:sz="0" w:space="0" w:color="auto" w:frame="1"/>
        </w:rPr>
        <w:t>Email: </w:t>
      </w:r>
      <w:hyperlink r:id="rId18" w:history="1">
        <w:r w:rsidRPr="0011799C">
          <w:rPr>
            <w:rStyle w:val="Hiperhivatkozs"/>
            <w:sz w:val="24"/>
            <w:szCs w:val="24"/>
          </w:rPr>
          <w:t>mbk@mbfh.hu</w:t>
        </w:r>
      </w:hyperlink>
    </w:p>
    <w:p w:rsidR="008741F8" w:rsidRPr="0011799C" w:rsidRDefault="008741F8" w:rsidP="008741F8">
      <w:pPr>
        <w:rPr>
          <w:sz w:val="24"/>
          <w:szCs w:val="24"/>
          <w:highlight w:val="yellow"/>
        </w:rPr>
      </w:pPr>
    </w:p>
    <w:p w:rsidR="008741F8" w:rsidRPr="000F2D8C" w:rsidRDefault="008741F8" w:rsidP="008741F8">
      <w:pPr>
        <w:rPr>
          <w:b/>
          <w:sz w:val="24"/>
          <w:szCs w:val="24"/>
        </w:rPr>
      </w:pPr>
      <w:r w:rsidRPr="0011799C">
        <w:rPr>
          <w:b/>
          <w:sz w:val="24"/>
          <w:szCs w:val="24"/>
        </w:rPr>
        <w:t>Hajdú-Bihar Megyei Kormányhivatal</w:t>
      </w:r>
      <w:r>
        <w:rPr>
          <w:b/>
          <w:sz w:val="24"/>
          <w:szCs w:val="24"/>
        </w:rPr>
        <w:t xml:space="preserve"> </w:t>
      </w:r>
      <w:r w:rsidRPr="000F2D8C">
        <w:rPr>
          <w:b/>
          <w:sz w:val="24"/>
          <w:szCs w:val="24"/>
        </w:rPr>
        <w:t xml:space="preserve">Hajdúszoboszlói Járási Hivatal </w:t>
      </w:r>
    </w:p>
    <w:p w:rsidR="008741F8" w:rsidRPr="000F2D8C" w:rsidRDefault="008741F8" w:rsidP="008741F8">
      <w:pPr>
        <w:pStyle w:val="Cmsor10"/>
        <w:ind w:left="0" w:firstLine="0"/>
        <w:rPr>
          <w:b/>
          <w:kern w:val="0"/>
        </w:rPr>
      </w:pPr>
      <w:r w:rsidRPr="000F2D8C">
        <w:rPr>
          <w:b/>
          <w:kern w:val="0"/>
        </w:rPr>
        <w:t>Népegészségügyi Osztály</w:t>
      </w:r>
    </w:p>
    <w:p w:rsidR="008741F8" w:rsidRPr="000F2D8C" w:rsidRDefault="008741F8" w:rsidP="008741F8">
      <w:pPr>
        <w:rPr>
          <w:color w:val="000000"/>
          <w:sz w:val="24"/>
          <w:szCs w:val="24"/>
          <w:bdr w:val="none" w:sz="0" w:space="0" w:color="auto" w:frame="1"/>
        </w:rPr>
      </w:pPr>
      <w:r w:rsidRPr="000F2D8C">
        <w:rPr>
          <w:color w:val="000000"/>
          <w:sz w:val="24"/>
          <w:szCs w:val="24"/>
          <w:bdr w:val="none" w:sz="0" w:space="0" w:color="auto" w:frame="1"/>
        </w:rPr>
        <w:t>Cím: 4200 Hajdúszoboszló, Rákóczi u. 20.)</w:t>
      </w:r>
    </w:p>
    <w:p w:rsidR="008741F8" w:rsidRPr="000F2D8C" w:rsidRDefault="008741F8" w:rsidP="008741F8">
      <w:pPr>
        <w:rPr>
          <w:color w:val="000000"/>
          <w:sz w:val="24"/>
          <w:szCs w:val="24"/>
          <w:bdr w:val="none" w:sz="0" w:space="0" w:color="auto" w:frame="1"/>
        </w:rPr>
      </w:pPr>
      <w:r w:rsidRPr="0011799C">
        <w:rPr>
          <w:color w:val="000000"/>
          <w:sz w:val="24"/>
          <w:szCs w:val="24"/>
          <w:bdr w:val="none" w:sz="0" w:space="0" w:color="auto" w:frame="1"/>
        </w:rPr>
        <w:t xml:space="preserve">Postacím: </w:t>
      </w:r>
      <w:r w:rsidRPr="000F2D8C">
        <w:rPr>
          <w:color w:val="000000"/>
          <w:sz w:val="24"/>
          <w:szCs w:val="24"/>
          <w:bdr w:val="none" w:sz="0" w:space="0" w:color="auto" w:frame="1"/>
        </w:rPr>
        <w:t>4200 Hajdúszoboszló, Pf.: 89.)</w:t>
      </w:r>
    </w:p>
    <w:p w:rsidR="008741F8" w:rsidRPr="000F2D8C" w:rsidRDefault="008741F8" w:rsidP="008741F8">
      <w:pPr>
        <w:rPr>
          <w:color w:val="000000"/>
          <w:sz w:val="24"/>
          <w:szCs w:val="24"/>
          <w:bdr w:val="none" w:sz="0" w:space="0" w:color="auto" w:frame="1"/>
        </w:rPr>
      </w:pPr>
      <w:r w:rsidRPr="000F2D8C">
        <w:rPr>
          <w:color w:val="000000"/>
          <w:sz w:val="24"/>
          <w:szCs w:val="24"/>
          <w:bdr w:val="none" w:sz="0" w:space="0" w:color="auto" w:frame="1"/>
        </w:rPr>
        <w:lastRenderedPageBreak/>
        <w:t>Tel: (+36 52) 362-216, (+36 52) 362-753</w:t>
      </w:r>
    </w:p>
    <w:p w:rsidR="008741F8" w:rsidRPr="000F2D8C" w:rsidRDefault="008741F8" w:rsidP="008741F8">
      <w:pPr>
        <w:rPr>
          <w:color w:val="000000"/>
          <w:sz w:val="24"/>
          <w:szCs w:val="24"/>
          <w:bdr w:val="none" w:sz="0" w:space="0" w:color="auto" w:frame="1"/>
        </w:rPr>
      </w:pPr>
      <w:r w:rsidRPr="000F2D8C">
        <w:rPr>
          <w:color w:val="000000"/>
          <w:sz w:val="24"/>
          <w:szCs w:val="24"/>
          <w:bdr w:val="none" w:sz="0" w:space="0" w:color="auto" w:frame="1"/>
        </w:rPr>
        <w:t>Fax: (+36 52) 362-216</w:t>
      </w:r>
    </w:p>
    <w:p w:rsidR="008741F8" w:rsidRPr="0011799C" w:rsidRDefault="008741F8" w:rsidP="008741F8">
      <w:pPr>
        <w:rPr>
          <w:b/>
          <w:bCs/>
          <w:sz w:val="24"/>
          <w:szCs w:val="24"/>
          <w:highlight w:val="yellow"/>
        </w:rPr>
      </w:pPr>
    </w:p>
    <w:p w:rsidR="008741F8" w:rsidRPr="0011799C" w:rsidRDefault="008741F8" w:rsidP="008741F8">
      <w:pPr>
        <w:rPr>
          <w:b/>
          <w:bCs/>
          <w:sz w:val="24"/>
          <w:szCs w:val="24"/>
        </w:rPr>
      </w:pPr>
      <w:r w:rsidRPr="0011799C">
        <w:rPr>
          <w:b/>
          <w:bCs/>
          <w:sz w:val="24"/>
          <w:szCs w:val="24"/>
        </w:rPr>
        <w:t xml:space="preserve">ÁNTSZ Országos Tisztifőorvosi Hivatal </w:t>
      </w:r>
    </w:p>
    <w:p w:rsidR="008741F8" w:rsidRPr="0011799C" w:rsidRDefault="008741F8" w:rsidP="008741F8">
      <w:pPr>
        <w:rPr>
          <w:b/>
          <w:sz w:val="24"/>
          <w:szCs w:val="24"/>
        </w:rPr>
      </w:pPr>
      <w:r w:rsidRPr="0011799C">
        <w:rPr>
          <w:b/>
          <w:sz w:val="24"/>
          <w:szCs w:val="24"/>
        </w:rPr>
        <w:t>Hajdú-Bihar Megyei Népegészségügyi Főosztály</w:t>
      </w:r>
    </w:p>
    <w:p w:rsidR="008741F8" w:rsidRPr="0011799C" w:rsidRDefault="008741F8" w:rsidP="008741F8">
      <w:pPr>
        <w:rPr>
          <w:sz w:val="24"/>
          <w:szCs w:val="24"/>
        </w:rPr>
      </w:pPr>
      <w:r w:rsidRPr="0011799C">
        <w:rPr>
          <w:sz w:val="24"/>
          <w:szCs w:val="24"/>
        </w:rPr>
        <w:t>4028 Debrecen, Rózsahegy u. 4.</w:t>
      </w:r>
    </w:p>
    <w:p w:rsidR="008741F8" w:rsidRPr="0011799C" w:rsidRDefault="008741F8" w:rsidP="008741F8">
      <w:pPr>
        <w:rPr>
          <w:sz w:val="24"/>
          <w:szCs w:val="24"/>
        </w:rPr>
      </w:pPr>
      <w:r w:rsidRPr="0011799C">
        <w:rPr>
          <w:sz w:val="24"/>
          <w:szCs w:val="24"/>
        </w:rPr>
        <w:t>Tel: 06-52-550-700</w:t>
      </w:r>
    </w:p>
    <w:p w:rsidR="008741F8" w:rsidRPr="0011799C" w:rsidRDefault="008741F8" w:rsidP="008741F8">
      <w:pPr>
        <w:rPr>
          <w:sz w:val="24"/>
          <w:szCs w:val="24"/>
        </w:rPr>
      </w:pPr>
      <w:r w:rsidRPr="0011799C">
        <w:rPr>
          <w:sz w:val="24"/>
          <w:szCs w:val="24"/>
        </w:rPr>
        <w:t>Fax: 06-1-215-5361</w:t>
      </w:r>
    </w:p>
    <w:p w:rsidR="008741F8" w:rsidRPr="0011799C" w:rsidRDefault="008741F8" w:rsidP="008741F8">
      <w:pPr>
        <w:rPr>
          <w:rStyle w:val="Hiperhivatkozs"/>
          <w:sz w:val="24"/>
          <w:szCs w:val="24"/>
        </w:rPr>
      </w:pPr>
      <w:r w:rsidRPr="0011799C">
        <w:rPr>
          <w:sz w:val="24"/>
          <w:szCs w:val="24"/>
        </w:rPr>
        <w:t xml:space="preserve">E-mail: </w:t>
      </w:r>
      <w:r w:rsidRPr="0011799C">
        <w:rPr>
          <w:rStyle w:val="Hiperhivatkozs"/>
          <w:sz w:val="24"/>
          <w:szCs w:val="24"/>
        </w:rPr>
        <w:t>igazgatas.hajdu@oth.antsz.hu</w:t>
      </w:r>
    </w:p>
    <w:p w:rsidR="008741F8" w:rsidRPr="0011799C" w:rsidRDefault="008741F8" w:rsidP="008741F8">
      <w:pPr>
        <w:rPr>
          <w:b/>
          <w:bCs/>
          <w:sz w:val="24"/>
          <w:szCs w:val="24"/>
        </w:rPr>
      </w:pPr>
    </w:p>
    <w:p w:rsidR="008741F8" w:rsidRPr="0011799C" w:rsidRDefault="008741F8" w:rsidP="008741F8">
      <w:pPr>
        <w:rPr>
          <w:b/>
          <w:bCs/>
          <w:sz w:val="24"/>
          <w:szCs w:val="24"/>
        </w:rPr>
      </w:pPr>
      <w:r w:rsidRPr="0011799C">
        <w:rPr>
          <w:b/>
          <w:bCs/>
          <w:sz w:val="24"/>
          <w:szCs w:val="24"/>
        </w:rPr>
        <w:t>Emberi Erőforrások Minisztériuma</w:t>
      </w:r>
    </w:p>
    <w:p w:rsidR="008741F8" w:rsidRPr="0011799C" w:rsidRDefault="008741F8" w:rsidP="008741F8">
      <w:pPr>
        <w:jc w:val="both"/>
        <w:rPr>
          <w:sz w:val="24"/>
          <w:szCs w:val="24"/>
        </w:rPr>
      </w:pPr>
      <w:r w:rsidRPr="0011799C">
        <w:rPr>
          <w:sz w:val="24"/>
          <w:szCs w:val="24"/>
        </w:rPr>
        <w:t>Székhely: 1054 Budapest, Akadémia u. 3.</w:t>
      </w:r>
    </w:p>
    <w:p w:rsidR="008741F8" w:rsidRPr="0011799C" w:rsidRDefault="008741F8" w:rsidP="008741F8">
      <w:pPr>
        <w:jc w:val="both"/>
        <w:rPr>
          <w:sz w:val="24"/>
          <w:szCs w:val="24"/>
        </w:rPr>
      </w:pPr>
      <w:r w:rsidRPr="0011799C">
        <w:rPr>
          <w:sz w:val="24"/>
          <w:szCs w:val="24"/>
        </w:rPr>
        <w:t>Telefon: (+36-1) 795-1200</w:t>
      </w:r>
    </w:p>
    <w:p w:rsidR="008741F8" w:rsidRPr="0011799C" w:rsidRDefault="00527367" w:rsidP="008741F8">
      <w:pPr>
        <w:jc w:val="both"/>
        <w:rPr>
          <w:sz w:val="24"/>
          <w:szCs w:val="24"/>
        </w:rPr>
      </w:pPr>
      <w:hyperlink r:id="rId19" w:history="1">
        <w:r w:rsidR="008741F8" w:rsidRPr="0011799C">
          <w:rPr>
            <w:color w:val="0000FF"/>
            <w:sz w:val="24"/>
            <w:szCs w:val="24"/>
            <w:u w:val="single"/>
          </w:rPr>
          <w:t>http://www.kormany.hu/hu/emberi-eroforrasok-miniszteriuma</w:t>
        </w:r>
      </w:hyperlink>
    </w:p>
    <w:p w:rsidR="008741F8" w:rsidRPr="0011799C" w:rsidRDefault="008741F8" w:rsidP="008741F8">
      <w:pPr>
        <w:rPr>
          <w:sz w:val="24"/>
          <w:szCs w:val="24"/>
        </w:rPr>
      </w:pPr>
      <w:r w:rsidRPr="0011799C">
        <w:rPr>
          <w:sz w:val="24"/>
          <w:szCs w:val="24"/>
        </w:rPr>
        <w:t>Központi Ügyfélszolgálati Iroda címe: 1055. Budapest, Szalay u. 10-14. (Bejárat: Honvéd és Szalay utca sarok)</w:t>
      </w:r>
    </w:p>
    <w:p w:rsidR="008741F8" w:rsidRPr="0011799C" w:rsidRDefault="008741F8" w:rsidP="008741F8">
      <w:pPr>
        <w:jc w:val="both"/>
        <w:rPr>
          <w:sz w:val="24"/>
          <w:szCs w:val="24"/>
        </w:rPr>
      </w:pPr>
      <w:r w:rsidRPr="0011799C">
        <w:rPr>
          <w:sz w:val="24"/>
          <w:szCs w:val="24"/>
        </w:rPr>
        <w:t xml:space="preserve">E-mail: </w:t>
      </w:r>
      <w:hyperlink r:id="rId20" w:history="1">
        <w:r w:rsidRPr="0011799C">
          <w:rPr>
            <w:color w:val="0000FF"/>
            <w:sz w:val="24"/>
            <w:szCs w:val="24"/>
            <w:u w:val="single"/>
          </w:rPr>
          <w:t>ugyfelszolgalat@emmi.gov.hu</w:t>
        </w:r>
      </w:hyperlink>
    </w:p>
    <w:p w:rsidR="008741F8" w:rsidRPr="0011799C" w:rsidRDefault="008741F8" w:rsidP="008741F8">
      <w:pPr>
        <w:jc w:val="both"/>
        <w:rPr>
          <w:sz w:val="24"/>
          <w:szCs w:val="24"/>
        </w:rPr>
      </w:pPr>
    </w:p>
    <w:p w:rsidR="008741F8" w:rsidRPr="0011799C" w:rsidRDefault="008741F8" w:rsidP="008741F8">
      <w:pPr>
        <w:jc w:val="both"/>
        <w:rPr>
          <w:b/>
          <w:bCs/>
          <w:sz w:val="24"/>
          <w:szCs w:val="24"/>
        </w:rPr>
      </w:pPr>
      <w:r w:rsidRPr="0011799C">
        <w:rPr>
          <w:b/>
          <w:bCs/>
          <w:sz w:val="24"/>
          <w:szCs w:val="24"/>
        </w:rPr>
        <w:t>Egyenlő Bánásmód Hatóság</w:t>
      </w:r>
    </w:p>
    <w:p w:rsidR="008741F8" w:rsidRPr="0011799C" w:rsidRDefault="008741F8" w:rsidP="008741F8">
      <w:pPr>
        <w:rPr>
          <w:sz w:val="24"/>
          <w:szCs w:val="24"/>
        </w:rPr>
      </w:pPr>
      <w:r w:rsidRPr="0011799C">
        <w:rPr>
          <w:sz w:val="24"/>
          <w:szCs w:val="24"/>
        </w:rPr>
        <w:t>1013 Budapest, Krisztina krt. 39/B.</w:t>
      </w:r>
      <w:r w:rsidRPr="0011799C">
        <w:rPr>
          <w:sz w:val="24"/>
          <w:szCs w:val="24"/>
        </w:rPr>
        <w:br/>
        <w:t>Telefon: 06-1-795-2975</w:t>
      </w:r>
      <w:r w:rsidRPr="0011799C">
        <w:rPr>
          <w:sz w:val="24"/>
          <w:szCs w:val="24"/>
        </w:rPr>
        <w:br/>
        <w:t>Zöldszám: 06 80 203 939</w:t>
      </w:r>
      <w:r w:rsidRPr="0011799C">
        <w:rPr>
          <w:sz w:val="24"/>
          <w:szCs w:val="24"/>
        </w:rPr>
        <w:br/>
        <w:t>Fax: 06-1-795-0760</w:t>
      </w:r>
      <w:r w:rsidRPr="0011799C">
        <w:rPr>
          <w:sz w:val="24"/>
          <w:szCs w:val="24"/>
        </w:rPr>
        <w:br/>
        <w:t>Postafiók: 1539 Budapest, Pf. 672</w:t>
      </w:r>
      <w:r w:rsidRPr="0011799C">
        <w:rPr>
          <w:sz w:val="24"/>
          <w:szCs w:val="24"/>
        </w:rPr>
        <w:br/>
        <w:t xml:space="preserve">e-mail: </w:t>
      </w:r>
      <w:hyperlink r:id="rId21" w:history="1">
        <w:r w:rsidRPr="0011799C">
          <w:rPr>
            <w:color w:val="0000FF"/>
            <w:sz w:val="24"/>
            <w:szCs w:val="24"/>
            <w:u w:val="single"/>
          </w:rPr>
          <w:t>ebh@egyenlobanasmod.hu</w:t>
        </w:r>
      </w:hyperlink>
    </w:p>
    <w:p w:rsidR="008741F8" w:rsidRPr="0011799C" w:rsidRDefault="008741F8" w:rsidP="008741F8">
      <w:pPr>
        <w:rPr>
          <w:sz w:val="24"/>
          <w:szCs w:val="24"/>
        </w:rPr>
      </w:pPr>
      <w:r w:rsidRPr="0011799C">
        <w:rPr>
          <w:sz w:val="24"/>
          <w:szCs w:val="24"/>
        </w:rPr>
        <w:t>EBH Hatósági és Jogi Főosztály</w:t>
      </w:r>
      <w:r w:rsidRPr="0011799C">
        <w:rPr>
          <w:sz w:val="24"/>
          <w:szCs w:val="24"/>
        </w:rPr>
        <w:br/>
        <w:t>Előzetes telefonos bejelentkezés: 06-1-795-2975, hétfő 9.00-16.00</w:t>
      </w:r>
    </w:p>
    <w:p w:rsidR="008741F8" w:rsidRPr="0011799C" w:rsidRDefault="008741F8" w:rsidP="008741F8">
      <w:pPr>
        <w:jc w:val="both"/>
        <w:rPr>
          <w:sz w:val="24"/>
          <w:szCs w:val="24"/>
        </w:rPr>
      </w:pPr>
      <w:r w:rsidRPr="0011799C">
        <w:rPr>
          <w:sz w:val="24"/>
          <w:szCs w:val="24"/>
        </w:rPr>
        <w:t xml:space="preserve">Honlap: </w:t>
      </w:r>
      <w:hyperlink r:id="rId22" w:history="1">
        <w:r w:rsidRPr="0011799C">
          <w:rPr>
            <w:color w:val="0000FF"/>
            <w:sz w:val="24"/>
            <w:szCs w:val="24"/>
            <w:u w:val="single"/>
          </w:rPr>
          <w:t>http://www.egyenlobanasmod.hu</w:t>
        </w:r>
      </w:hyperlink>
      <w:r w:rsidRPr="0011799C">
        <w:rPr>
          <w:sz w:val="24"/>
          <w:szCs w:val="24"/>
        </w:rPr>
        <w:t xml:space="preserve"> </w:t>
      </w:r>
    </w:p>
    <w:p w:rsidR="008741F8" w:rsidRPr="0011799C" w:rsidRDefault="008741F8" w:rsidP="008741F8">
      <w:pPr>
        <w:jc w:val="both"/>
        <w:rPr>
          <w:b/>
          <w:bCs/>
          <w:sz w:val="24"/>
          <w:szCs w:val="24"/>
        </w:rPr>
      </w:pPr>
    </w:p>
    <w:p w:rsidR="008741F8" w:rsidRPr="0011799C" w:rsidRDefault="008741F8" w:rsidP="008741F8">
      <w:pPr>
        <w:jc w:val="both"/>
        <w:rPr>
          <w:b/>
          <w:bCs/>
          <w:sz w:val="24"/>
          <w:szCs w:val="24"/>
        </w:rPr>
      </w:pPr>
      <w:r w:rsidRPr="0011799C">
        <w:rPr>
          <w:b/>
          <w:bCs/>
          <w:sz w:val="24"/>
          <w:szCs w:val="24"/>
        </w:rPr>
        <w:t xml:space="preserve">Nemzeti Adó- és Vámhivatal </w:t>
      </w:r>
    </w:p>
    <w:p w:rsidR="008741F8" w:rsidRPr="0011799C" w:rsidRDefault="008741F8" w:rsidP="008741F8">
      <w:pPr>
        <w:jc w:val="both"/>
        <w:rPr>
          <w:sz w:val="24"/>
          <w:szCs w:val="24"/>
        </w:rPr>
      </w:pPr>
      <w:r w:rsidRPr="0011799C">
        <w:rPr>
          <w:sz w:val="24"/>
          <w:szCs w:val="24"/>
        </w:rPr>
        <w:t xml:space="preserve">Székhely: 1054 Budapest, Széchenyi u. 2. </w:t>
      </w:r>
    </w:p>
    <w:p w:rsidR="008741F8" w:rsidRPr="0011799C" w:rsidRDefault="008741F8" w:rsidP="008741F8">
      <w:pPr>
        <w:jc w:val="both"/>
        <w:rPr>
          <w:sz w:val="24"/>
          <w:szCs w:val="24"/>
        </w:rPr>
      </w:pPr>
      <w:r w:rsidRPr="0011799C">
        <w:rPr>
          <w:sz w:val="24"/>
          <w:szCs w:val="24"/>
        </w:rPr>
        <w:t>Tel.: +36- 1-428-5100</w:t>
      </w:r>
    </w:p>
    <w:p w:rsidR="008741F8" w:rsidRPr="0011799C" w:rsidRDefault="008741F8" w:rsidP="008741F8">
      <w:pPr>
        <w:jc w:val="both"/>
        <w:rPr>
          <w:sz w:val="24"/>
          <w:szCs w:val="24"/>
        </w:rPr>
      </w:pPr>
      <w:r w:rsidRPr="0011799C">
        <w:rPr>
          <w:sz w:val="24"/>
          <w:szCs w:val="24"/>
        </w:rPr>
        <w:t>Fax: +36-1- 428-5509</w:t>
      </w:r>
    </w:p>
    <w:p w:rsidR="008741F8" w:rsidRPr="0011799C" w:rsidRDefault="008741F8" w:rsidP="008741F8">
      <w:pPr>
        <w:jc w:val="both"/>
        <w:rPr>
          <w:sz w:val="24"/>
          <w:szCs w:val="24"/>
        </w:rPr>
      </w:pPr>
      <w:r w:rsidRPr="0011799C">
        <w:rPr>
          <w:sz w:val="24"/>
          <w:szCs w:val="24"/>
        </w:rPr>
        <w:t xml:space="preserve">Honlap: </w:t>
      </w:r>
      <w:hyperlink r:id="rId23" w:history="1">
        <w:r w:rsidRPr="0011799C">
          <w:rPr>
            <w:color w:val="0000FF"/>
            <w:sz w:val="24"/>
            <w:szCs w:val="24"/>
            <w:u w:val="single"/>
          </w:rPr>
          <w:t>www.nav.gov.hu</w:t>
        </w:r>
      </w:hyperlink>
    </w:p>
    <w:p w:rsidR="008741F8" w:rsidRPr="0011799C" w:rsidRDefault="008741F8" w:rsidP="008741F8">
      <w:pPr>
        <w:jc w:val="both"/>
        <w:rPr>
          <w:sz w:val="24"/>
          <w:szCs w:val="24"/>
          <w:highlight w:val="yellow"/>
        </w:rPr>
      </w:pPr>
    </w:p>
    <w:p w:rsidR="008741F8" w:rsidRPr="0011799C" w:rsidRDefault="00527367" w:rsidP="008741F8">
      <w:pPr>
        <w:jc w:val="both"/>
        <w:rPr>
          <w:b/>
          <w:bCs/>
          <w:sz w:val="24"/>
          <w:szCs w:val="24"/>
        </w:rPr>
      </w:pPr>
      <w:hyperlink r:id="rId24" w:history="1">
        <w:r w:rsidR="008741F8" w:rsidRPr="00693BBB">
          <w:rPr>
            <w:b/>
            <w:bCs/>
            <w:sz w:val="24"/>
            <w:szCs w:val="24"/>
          </w:rPr>
          <w:t>NAV Hajdú-Bihar Megyei Adó- és Vámigazgatósága – Püspökladányi</w:t>
        </w:r>
      </w:hyperlink>
      <w:r w:rsidR="008741F8" w:rsidRPr="00693BBB">
        <w:rPr>
          <w:sz w:val="24"/>
          <w:szCs w:val="24"/>
        </w:rPr>
        <w:t xml:space="preserve"> </w:t>
      </w:r>
      <w:r w:rsidR="008741F8" w:rsidRPr="00693BBB">
        <w:rPr>
          <w:b/>
          <w:bCs/>
          <w:sz w:val="24"/>
          <w:szCs w:val="24"/>
        </w:rPr>
        <w:t>ügyfélszolgálati hely</w:t>
      </w:r>
    </w:p>
    <w:p w:rsidR="008741F8" w:rsidRPr="00693BBB" w:rsidRDefault="008741F8" w:rsidP="008741F8">
      <w:pPr>
        <w:jc w:val="both"/>
        <w:rPr>
          <w:sz w:val="24"/>
          <w:szCs w:val="24"/>
        </w:rPr>
      </w:pPr>
      <w:r w:rsidRPr="0011799C">
        <w:rPr>
          <w:sz w:val="24"/>
          <w:szCs w:val="24"/>
        </w:rPr>
        <w:t xml:space="preserve">Székhely: </w:t>
      </w:r>
      <w:r w:rsidRPr="00693BBB">
        <w:rPr>
          <w:sz w:val="24"/>
          <w:szCs w:val="24"/>
        </w:rPr>
        <w:t>4150 Püspökladány, Bocskai utca 2.</w:t>
      </w:r>
    </w:p>
    <w:p w:rsidR="008741F8" w:rsidRPr="00693BBB" w:rsidRDefault="008741F8" w:rsidP="008741F8">
      <w:pPr>
        <w:jc w:val="both"/>
        <w:rPr>
          <w:sz w:val="24"/>
          <w:szCs w:val="24"/>
        </w:rPr>
      </w:pPr>
      <w:r w:rsidRPr="0011799C">
        <w:rPr>
          <w:sz w:val="24"/>
          <w:szCs w:val="24"/>
        </w:rPr>
        <w:t xml:space="preserve">Tel: </w:t>
      </w:r>
      <w:r w:rsidRPr="00693BBB">
        <w:rPr>
          <w:sz w:val="24"/>
          <w:szCs w:val="24"/>
        </w:rPr>
        <w:t>+36 (54) 451-510</w:t>
      </w:r>
    </w:p>
    <w:p w:rsidR="008741F8" w:rsidRPr="00693BBB" w:rsidRDefault="008741F8" w:rsidP="008741F8">
      <w:pPr>
        <w:jc w:val="both"/>
        <w:rPr>
          <w:sz w:val="24"/>
          <w:szCs w:val="24"/>
        </w:rPr>
      </w:pPr>
    </w:p>
    <w:p w:rsidR="008741F8" w:rsidRPr="0011799C" w:rsidRDefault="008741F8" w:rsidP="008741F8">
      <w:pPr>
        <w:jc w:val="both"/>
        <w:rPr>
          <w:b/>
          <w:bCs/>
          <w:sz w:val="24"/>
          <w:szCs w:val="24"/>
        </w:rPr>
      </w:pPr>
      <w:r w:rsidRPr="0011799C">
        <w:rPr>
          <w:b/>
          <w:bCs/>
          <w:sz w:val="24"/>
          <w:szCs w:val="24"/>
        </w:rPr>
        <w:t>Nemzetgazdasági Minisztérium</w:t>
      </w:r>
    </w:p>
    <w:p w:rsidR="008741F8" w:rsidRPr="0011799C" w:rsidRDefault="008741F8" w:rsidP="008741F8">
      <w:pPr>
        <w:jc w:val="both"/>
        <w:rPr>
          <w:sz w:val="24"/>
          <w:szCs w:val="24"/>
        </w:rPr>
      </w:pPr>
      <w:r w:rsidRPr="0011799C">
        <w:rPr>
          <w:sz w:val="24"/>
          <w:szCs w:val="24"/>
        </w:rPr>
        <w:t>Székhely: 1051 Budapest, József nádor tér 4.</w:t>
      </w:r>
    </w:p>
    <w:p w:rsidR="008741F8" w:rsidRPr="0011799C" w:rsidRDefault="008741F8" w:rsidP="008741F8">
      <w:pPr>
        <w:jc w:val="both"/>
        <w:rPr>
          <w:sz w:val="24"/>
          <w:szCs w:val="24"/>
        </w:rPr>
      </w:pPr>
      <w:r w:rsidRPr="0011799C">
        <w:rPr>
          <w:sz w:val="24"/>
          <w:szCs w:val="24"/>
        </w:rPr>
        <w:t>Postafiók címe: 1369 Budapest Pf.: 481.</w:t>
      </w:r>
    </w:p>
    <w:p w:rsidR="008741F8" w:rsidRPr="0011799C" w:rsidRDefault="008741F8" w:rsidP="008741F8">
      <w:pPr>
        <w:jc w:val="both"/>
        <w:rPr>
          <w:sz w:val="24"/>
          <w:szCs w:val="24"/>
        </w:rPr>
      </w:pPr>
      <w:r w:rsidRPr="0011799C">
        <w:rPr>
          <w:sz w:val="24"/>
          <w:szCs w:val="24"/>
        </w:rPr>
        <w:t>Telefonszám: 06-1-795-1400</w:t>
      </w:r>
    </w:p>
    <w:p w:rsidR="008741F8" w:rsidRPr="0011799C" w:rsidRDefault="008741F8" w:rsidP="008741F8">
      <w:pPr>
        <w:jc w:val="both"/>
        <w:rPr>
          <w:sz w:val="24"/>
          <w:szCs w:val="24"/>
        </w:rPr>
      </w:pPr>
      <w:r w:rsidRPr="0011799C">
        <w:rPr>
          <w:sz w:val="24"/>
          <w:szCs w:val="24"/>
        </w:rPr>
        <w:t>Telefax: 06-1-795-0716</w:t>
      </w:r>
    </w:p>
    <w:p w:rsidR="008741F8" w:rsidRPr="0011799C" w:rsidRDefault="008741F8" w:rsidP="008741F8">
      <w:pPr>
        <w:jc w:val="both"/>
        <w:rPr>
          <w:sz w:val="24"/>
          <w:szCs w:val="24"/>
        </w:rPr>
      </w:pPr>
      <w:r w:rsidRPr="0011799C">
        <w:rPr>
          <w:sz w:val="24"/>
          <w:szCs w:val="24"/>
        </w:rPr>
        <w:t>Ügyfélkapcsolati Információs Iroda: 1051 Budapest, József nádor tér 2-4.</w:t>
      </w:r>
    </w:p>
    <w:p w:rsidR="008741F8" w:rsidRPr="0011799C" w:rsidRDefault="008741F8" w:rsidP="008741F8">
      <w:pPr>
        <w:jc w:val="both"/>
        <w:rPr>
          <w:sz w:val="24"/>
          <w:szCs w:val="24"/>
        </w:rPr>
      </w:pPr>
      <w:r w:rsidRPr="0011799C">
        <w:rPr>
          <w:sz w:val="24"/>
          <w:szCs w:val="24"/>
        </w:rPr>
        <w:t>Ügyfélszolgálat telefonszám: 06-1-795-5010;</w:t>
      </w:r>
    </w:p>
    <w:p w:rsidR="008741F8" w:rsidRPr="0011799C" w:rsidRDefault="008741F8" w:rsidP="008741F8">
      <w:pPr>
        <w:jc w:val="both"/>
        <w:rPr>
          <w:sz w:val="24"/>
          <w:szCs w:val="24"/>
        </w:rPr>
      </w:pPr>
      <w:r w:rsidRPr="0011799C">
        <w:rPr>
          <w:sz w:val="24"/>
          <w:szCs w:val="24"/>
        </w:rPr>
        <w:t xml:space="preserve">Ügyfélszolgálat e-mail: </w:t>
      </w:r>
      <w:hyperlink r:id="rId25" w:history="1">
        <w:r w:rsidRPr="0011799C">
          <w:rPr>
            <w:color w:val="0000FF"/>
            <w:sz w:val="24"/>
            <w:szCs w:val="24"/>
            <w:u w:val="single"/>
          </w:rPr>
          <w:t>ugyfelszolgalat@ngm.gov.hu</w:t>
        </w:r>
      </w:hyperlink>
    </w:p>
    <w:p w:rsidR="008741F8" w:rsidRPr="0011799C" w:rsidRDefault="00527367" w:rsidP="008741F8">
      <w:pPr>
        <w:jc w:val="both"/>
        <w:rPr>
          <w:sz w:val="24"/>
          <w:szCs w:val="24"/>
        </w:rPr>
      </w:pPr>
      <w:hyperlink r:id="rId26" w:history="1">
        <w:r w:rsidR="008741F8" w:rsidRPr="0011799C">
          <w:rPr>
            <w:color w:val="0000FF"/>
            <w:sz w:val="24"/>
            <w:szCs w:val="24"/>
            <w:u w:val="single"/>
          </w:rPr>
          <w:t>http://www.kormany.hu/hu/nemzetgazdasagi-miniszterium</w:t>
        </w:r>
      </w:hyperlink>
    </w:p>
    <w:p w:rsidR="008741F8" w:rsidRPr="0011799C" w:rsidRDefault="008741F8" w:rsidP="008741F8">
      <w:pPr>
        <w:jc w:val="both"/>
        <w:rPr>
          <w:sz w:val="24"/>
          <w:szCs w:val="24"/>
          <w:highlight w:val="yellow"/>
        </w:rPr>
      </w:pPr>
    </w:p>
    <w:p w:rsidR="008741F8" w:rsidRPr="0011799C" w:rsidRDefault="008741F8" w:rsidP="008741F8">
      <w:pPr>
        <w:jc w:val="both"/>
        <w:rPr>
          <w:b/>
          <w:bCs/>
          <w:sz w:val="24"/>
          <w:szCs w:val="24"/>
        </w:rPr>
      </w:pPr>
      <w:r w:rsidRPr="0011799C">
        <w:rPr>
          <w:b/>
          <w:bCs/>
          <w:sz w:val="24"/>
          <w:szCs w:val="24"/>
        </w:rPr>
        <w:t>Földművelésügyi Minisztérium</w:t>
      </w:r>
    </w:p>
    <w:p w:rsidR="008741F8" w:rsidRPr="0011799C" w:rsidRDefault="008741F8" w:rsidP="008741F8">
      <w:pPr>
        <w:jc w:val="both"/>
        <w:rPr>
          <w:sz w:val="24"/>
          <w:szCs w:val="24"/>
        </w:rPr>
      </w:pPr>
      <w:r w:rsidRPr="0011799C">
        <w:rPr>
          <w:sz w:val="24"/>
          <w:szCs w:val="24"/>
        </w:rPr>
        <w:t>1055 Budapest, Kossuth Lajos tér 11.</w:t>
      </w:r>
    </w:p>
    <w:p w:rsidR="008741F8" w:rsidRPr="0011799C" w:rsidRDefault="008741F8" w:rsidP="008741F8">
      <w:pPr>
        <w:jc w:val="both"/>
        <w:rPr>
          <w:sz w:val="24"/>
          <w:szCs w:val="24"/>
        </w:rPr>
      </w:pPr>
      <w:r w:rsidRPr="0011799C">
        <w:rPr>
          <w:sz w:val="24"/>
          <w:szCs w:val="24"/>
        </w:rPr>
        <w:lastRenderedPageBreak/>
        <w:t>Postacím: 1860 Budapest</w:t>
      </w:r>
    </w:p>
    <w:p w:rsidR="008741F8" w:rsidRPr="0011799C" w:rsidRDefault="008741F8" w:rsidP="008741F8">
      <w:pPr>
        <w:jc w:val="both"/>
        <w:rPr>
          <w:sz w:val="24"/>
          <w:szCs w:val="24"/>
        </w:rPr>
      </w:pPr>
      <w:r w:rsidRPr="0011799C">
        <w:rPr>
          <w:sz w:val="24"/>
          <w:szCs w:val="24"/>
        </w:rPr>
        <w:t xml:space="preserve">Telefon: 06-1-795-2000 Fax: 06-1-795-0200 </w:t>
      </w:r>
    </w:p>
    <w:p w:rsidR="008741F8" w:rsidRPr="0011799C" w:rsidRDefault="008741F8" w:rsidP="008741F8">
      <w:pPr>
        <w:jc w:val="both"/>
        <w:rPr>
          <w:sz w:val="24"/>
          <w:szCs w:val="24"/>
        </w:rPr>
      </w:pPr>
      <w:r w:rsidRPr="0011799C">
        <w:rPr>
          <w:sz w:val="24"/>
          <w:szCs w:val="24"/>
        </w:rPr>
        <w:t xml:space="preserve">E-mail: </w:t>
      </w:r>
      <w:hyperlink r:id="rId27" w:history="1">
        <w:r w:rsidRPr="0011799C">
          <w:rPr>
            <w:color w:val="0000FF"/>
            <w:sz w:val="24"/>
            <w:szCs w:val="24"/>
            <w:u w:val="single"/>
          </w:rPr>
          <w:t>info@fm.gov.hu</w:t>
        </w:r>
      </w:hyperlink>
    </w:p>
    <w:p w:rsidR="008741F8" w:rsidRPr="00636E8B" w:rsidRDefault="00527367" w:rsidP="008741F8">
      <w:pPr>
        <w:jc w:val="both"/>
        <w:rPr>
          <w:rStyle w:val="Hiperhivatkozs"/>
        </w:rPr>
      </w:pPr>
      <w:hyperlink r:id="rId28" w:history="1">
        <w:r w:rsidR="008741F8" w:rsidRPr="0011799C">
          <w:rPr>
            <w:color w:val="0000FF"/>
            <w:sz w:val="24"/>
            <w:szCs w:val="24"/>
            <w:u w:val="single"/>
          </w:rPr>
          <w:t>http://www.kormany.hu/hu/foldmuvelesugyi-miniszterium</w:t>
        </w:r>
      </w:hyperlink>
    </w:p>
    <w:p w:rsidR="00F95DF0" w:rsidRDefault="008741F8" w:rsidP="008741F8">
      <w:pPr>
        <w:rPr>
          <w:bCs/>
          <w:sz w:val="24"/>
          <w:szCs w:val="24"/>
          <w:shd w:val="clear" w:color="auto" w:fill="FFFFFF"/>
        </w:rPr>
      </w:pPr>
      <w:r w:rsidRPr="00636E8B">
        <w:rPr>
          <w:b/>
          <w:caps/>
          <w:color w:val="000000"/>
          <w:sz w:val="28"/>
          <w:szCs w:val="28"/>
        </w:rPr>
        <w:br w:type="page"/>
      </w:r>
    </w:p>
    <w:p w:rsidR="0013053D" w:rsidRPr="00636E8B" w:rsidRDefault="00F95DF0" w:rsidP="00F95DF0">
      <w:pPr>
        <w:spacing w:before="240" w:after="120"/>
        <w:jc w:val="center"/>
        <w:rPr>
          <w:b/>
          <w:caps/>
          <w:color w:val="000000"/>
          <w:sz w:val="28"/>
          <w:szCs w:val="28"/>
        </w:rPr>
      </w:pPr>
      <w:r w:rsidRPr="00636E8B">
        <w:rPr>
          <w:b/>
          <w:caps/>
          <w:color w:val="000000"/>
          <w:sz w:val="28"/>
          <w:szCs w:val="28"/>
        </w:rPr>
        <w:lastRenderedPageBreak/>
        <w:t xml:space="preserve"> </w:t>
      </w:r>
      <w:r w:rsidR="0013053D" w:rsidRPr="00636E8B">
        <w:rPr>
          <w:b/>
          <w:caps/>
          <w:color w:val="000000"/>
          <w:sz w:val="28"/>
          <w:szCs w:val="28"/>
        </w:rPr>
        <w:t>II.</w:t>
      </w:r>
      <w:r w:rsidR="0013053D" w:rsidRPr="00636E8B">
        <w:rPr>
          <w:b/>
          <w:caps/>
          <w:color w:val="000000"/>
          <w:sz w:val="28"/>
          <w:szCs w:val="28"/>
        </w:rPr>
        <w:tab/>
        <w:t>fejezet</w:t>
      </w:r>
      <w:r w:rsidR="0013053D" w:rsidRPr="00636E8B">
        <w:rPr>
          <w:b/>
          <w:caps/>
          <w:color w:val="000000"/>
          <w:sz w:val="28"/>
          <w:szCs w:val="28"/>
        </w:rPr>
        <w:tab/>
      </w:r>
    </w:p>
    <w:p w:rsidR="0013053D" w:rsidRPr="00636E8B" w:rsidRDefault="007A07DF" w:rsidP="007B18C9">
      <w:pPr>
        <w:spacing w:before="240" w:after="120"/>
        <w:jc w:val="center"/>
        <w:rPr>
          <w:b/>
          <w:caps/>
          <w:color w:val="000000"/>
          <w:sz w:val="28"/>
          <w:szCs w:val="28"/>
        </w:rPr>
      </w:pPr>
      <w:r w:rsidRPr="00636E8B">
        <w:rPr>
          <w:b/>
          <w:caps/>
          <w:color w:val="000000"/>
          <w:sz w:val="28"/>
          <w:szCs w:val="28"/>
        </w:rPr>
        <w:t>Az ajánlattétellel és az eljárással kapcsolatos tudnivalók</w:t>
      </w:r>
      <w:r w:rsidRPr="00636E8B" w:rsidDel="007A07DF">
        <w:rPr>
          <w:b/>
          <w:caps/>
          <w:color w:val="000000"/>
          <w:sz w:val="28"/>
          <w:szCs w:val="28"/>
        </w:rPr>
        <w:t xml:space="preserve"> </w:t>
      </w:r>
    </w:p>
    <w:p w:rsidR="00D968C5" w:rsidRPr="00636E8B" w:rsidRDefault="00D968C5" w:rsidP="007B18C9">
      <w:pPr>
        <w:spacing w:before="240" w:after="120"/>
        <w:jc w:val="both"/>
        <w:rPr>
          <w:b/>
          <w:sz w:val="24"/>
          <w:szCs w:val="24"/>
        </w:rPr>
      </w:pPr>
    </w:p>
    <w:p w:rsidR="007A2DA9" w:rsidRPr="00636E8B" w:rsidRDefault="0013053D" w:rsidP="00D968C5">
      <w:pPr>
        <w:jc w:val="both"/>
        <w:rPr>
          <w:b/>
          <w:sz w:val="24"/>
          <w:szCs w:val="24"/>
        </w:rPr>
      </w:pPr>
      <w:r w:rsidRPr="00636E8B">
        <w:rPr>
          <w:b/>
          <w:sz w:val="24"/>
          <w:szCs w:val="24"/>
        </w:rPr>
        <w:t>II.</w:t>
      </w:r>
      <w:r w:rsidR="005618AE" w:rsidRPr="00636E8B">
        <w:rPr>
          <w:b/>
          <w:sz w:val="24"/>
          <w:szCs w:val="24"/>
        </w:rPr>
        <w:t>1</w:t>
      </w:r>
      <w:r w:rsidRPr="00636E8B">
        <w:rPr>
          <w:b/>
          <w:sz w:val="24"/>
          <w:szCs w:val="24"/>
        </w:rPr>
        <w:t>. Kiegészítő tájékoztatás</w:t>
      </w:r>
    </w:p>
    <w:p w:rsidR="00F91390" w:rsidRPr="00636E8B" w:rsidRDefault="00F91390" w:rsidP="00F91390">
      <w:pPr>
        <w:jc w:val="both"/>
        <w:rPr>
          <w:sz w:val="24"/>
          <w:szCs w:val="24"/>
        </w:rPr>
      </w:pPr>
      <w:r w:rsidRPr="00636E8B">
        <w:rPr>
          <w:sz w:val="24"/>
          <w:szCs w:val="24"/>
        </w:rPr>
        <w:t xml:space="preserve">Bármely gazdasági szereplő, aki az eljárásban ajánlattevő lehet – a megfelelő ajánlattétel érdekében – az eljárást megindító felhívásban és a dokumentációban foglaltakkal kapcsolatban, írásban (a Kbt. 56. § és 114. § (6) bekezdése szerint) kiegészítő (értelmező) tájékoztatást kérhet az </w:t>
      </w:r>
      <w:r w:rsidR="00B115EE">
        <w:rPr>
          <w:sz w:val="24"/>
          <w:szCs w:val="24"/>
        </w:rPr>
        <w:t>Ajánlatkérőtől. Felhívjuk a Tisztelt G</w:t>
      </w:r>
      <w:r w:rsidRPr="00636E8B">
        <w:rPr>
          <w:sz w:val="24"/>
          <w:szCs w:val="24"/>
        </w:rPr>
        <w:t>azdasági szereplők figyelmét arra, hogy telefonon, illetve személyes megkeresés útján kiegészítő tájékoztatás nem kérhető.</w:t>
      </w:r>
    </w:p>
    <w:p w:rsidR="00F91390" w:rsidRPr="00636E8B" w:rsidRDefault="00F91390" w:rsidP="00F91390">
      <w:pPr>
        <w:jc w:val="both"/>
        <w:rPr>
          <w:sz w:val="24"/>
          <w:szCs w:val="24"/>
        </w:rPr>
      </w:pPr>
      <w:r w:rsidRPr="00636E8B">
        <w:rPr>
          <w:sz w:val="24"/>
          <w:szCs w:val="24"/>
        </w:rPr>
        <w:t xml:space="preserve"> </w:t>
      </w:r>
    </w:p>
    <w:p w:rsidR="00317AD1" w:rsidRPr="00636E8B" w:rsidRDefault="00F91390" w:rsidP="00F91390">
      <w:pPr>
        <w:jc w:val="both"/>
        <w:rPr>
          <w:sz w:val="24"/>
          <w:szCs w:val="24"/>
        </w:rPr>
      </w:pPr>
      <w:r w:rsidRPr="00636E8B">
        <w:rPr>
          <w:sz w:val="24"/>
          <w:szCs w:val="24"/>
        </w:rPr>
        <w:t xml:space="preserve">Az </w:t>
      </w:r>
      <w:r w:rsidR="00B115EE">
        <w:rPr>
          <w:sz w:val="24"/>
          <w:szCs w:val="24"/>
        </w:rPr>
        <w:t>A</w:t>
      </w:r>
      <w:r w:rsidRPr="00636E8B">
        <w:rPr>
          <w:sz w:val="24"/>
          <w:szCs w:val="24"/>
        </w:rPr>
        <w:t>jánlatkérő a kiegészítő tájékoztatás megadásakor a Kbt. 114. § (6) bekezdése alapján jár el.</w:t>
      </w:r>
      <w:r w:rsidR="00317AD1" w:rsidRPr="00636E8B">
        <w:rPr>
          <w:sz w:val="24"/>
          <w:szCs w:val="24"/>
        </w:rPr>
        <w:t xml:space="preserve"> </w:t>
      </w:r>
    </w:p>
    <w:p w:rsidR="00F91390" w:rsidRPr="00636E8B" w:rsidRDefault="00F91390" w:rsidP="00F91390">
      <w:pPr>
        <w:jc w:val="both"/>
        <w:rPr>
          <w:sz w:val="24"/>
          <w:szCs w:val="24"/>
        </w:rPr>
      </w:pPr>
      <w:r w:rsidRPr="00636E8B">
        <w:rPr>
          <w:sz w:val="24"/>
          <w:szCs w:val="24"/>
        </w:rPr>
        <w:t>Az ajánlattételi határidő esetleges meghosszabbításáról haladéktalanul</w:t>
      </w:r>
      <w:r w:rsidR="00EA75CE" w:rsidRPr="00636E8B">
        <w:rPr>
          <w:sz w:val="24"/>
          <w:szCs w:val="24"/>
        </w:rPr>
        <w:t xml:space="preserve"> és közvetlenül,</w:t>
      </w:r>
      <w:r w:rsidRPr="00636E8B">
        <w:rPr>
          <w:sz w:val="24"/>
          <w:szCs w:val="24"/>
        </w:rPr>
        <w:t xml:space="preserve"> egyidejűleg </w:t>
      </w:r>
      <w:r w:rsidR="00EA75CE" w:rsidRPr="00636E8B">
        <w:rPr>
          <w:sz w:val="24"/>
          <w:szCs w:val="24"/>
        </w:rPr>
        <w:t xml:space="preserve">írásban </w:t>
      </w:r>
      <w:r w:rsidRPr="00636E8B">
        <w:rPr>
          <w:sz w:val="24"/>
          <w:szCs w:val="24"/>
        </w:rPr>
        <w:t>értesíti Ajánlatkérő valamennyi ajánlattételre felkért gazdasági szereplőt.</w:t>
      </w:r>
    </w:p>
    <w:p w:rsidR="00386202" w:rsidRPr="00636E8B" w:rsidRDefault="00386202" w:rsidP="00F91390">
      <w:pPr>
        <w:jc w:val="both"/>
        <w:rPr>
          <w:b/>
          <w:color w:val="000000"/>
          <w:sz w:val="24"/>
          <w:szCs w:val="24"/>
        </w:rPr>
      </w:pPr>
      <w:r w:rsidRPr="00636E8B">
        <w:rPr>
          <w:color w:val="000000"/>
          <w:sz w:val="24"/>
          <w:szCs w:val="24"/>
        </w:rPr>
        <w:t xml:space="preserve">Ajánlatkérő a Kbt. 56. § (5) bekezdésben foglalt kötelezettségét olyan módon teljesíti, hogy az ajánlattevő által esetlegesen feltett </w:t>
      </w:r>
      <w:r w:rsidRPr="00636E8B">
        <w:rPr>
          <w:b/>
          <w:color w:val="000000"/>
          <w:sz w:val="24"/>
          <w:szCs w:val="24"/>
        </w:rPr>
        <w:t>kérdésekre adott kiegészítő tájékoztatást megküldi valamennyi ajánlattételre közvetlenül felhívott gazdasági szereplő részére.</w:t>
      </w:r>
    </w:p>
    <w:p w:rsidR="00C12234" w:rsidRPr="00636E8B" w:rsidRDefault="00C12234" w:rsidP="00F91390">
      <w:pPr>
        <w:jc w:val="both"/>
        <w:rPr>
          <w:b/>
          <w:color w:val="000000"/>
          <w:sz w:val="24"/>
          <w:szCs w:val="24"/>
        </w:rPr>
      </w:pPr>
    </w:p>
    <w:p w:rsidR="00F91390" w:rsidRPr="00636E8B" w:rsidRDefault="00F91390" w:rsidP="00F91390">
      <w:pPr>
        <w:jc w:val="both"/>
        <w:rPr>
          <w:sz w:val="24"/>
          <w:szCs w:val="24"/>
        </w:rPr>
      </w:pPr>
      <w:r w:rsidRPr="00636E8B">
        <w:rPr>
          <w:sz w:val="24"/>
          <w:szCs w:val="24"/>
        </w:rPr>
        <w:t xml:space="preserve">Az így megadott válaszok, kiegészítő iratok a dokumentáció részévé válnak, így arra tekintettel köteles valamennyi </w:t>
      </w:r>
      <w:r w:rsidR="00D90825">
        <w:rPr>
          <w:sz w:val="24"/>
          <w:szCs w:val="24"/>
        </w:rPr>
        <w:t>a</w:t>
      </w:r>
      <w:r w:rsidRPr="00636E8B">
        <w:rPr>
          <w:sz w:val="24"/>
          <w:szCs w:val="24"/>
        </w:rPr>
        <w:t>jánlattevő ajánlatát elkészíteni.</w:t>
      </w:r>
    </w:p>
    <w:p w:rsidR="00C12234" w:rsidRPr="00636E8B" w:rsidRDefault="00C12234" w:rsidP="00F91390">
      <w:pPr>
        <w:jc w:val="both"/>
        <w:rPr>
          <w:sz w:val="24"/>
          <w:szCs w:val="24"/>
        </w:rPr>
      </w:pPr>
    </w:p>
    <w:p w:rsidR="00F91390" w:rsidRPr="00636E8B" w:rsidRDefault="00F91390" w:rsidP="00F91390">
      <w:pPr>
        <w:jc w:val="both"/>
        <w:rPr>
          <w:sz w:val="24"/>
          <w:szCs w:val="24"/>
        </w:rPr>
      </w:pPr>
      <w:r w:rsidRPr="00636E8B">
        <w:rPr>
          <w:sz w:val="24"/>
          <w:szCs w:val="24"/>
        </w:rPr>
        <w:t xml:space="preserve">A kiegészítő tájékoztatást úgy adja meg </w:t>
      </w:r>
      <w:r w:rsidR="00B115EE">
        <w:rPr>
          <w:sz w:val="24"/>
          <w:szCs w:val="24"/>
        </w:rPr>
        <w:t>A</w:t>
      </w:r>
      <w:r w:rsidRPr="00636E8B">
        <w:rPr>
          <w:sz w:val="24"/>
          <w:szCs w:val="24"/>
        </w:rPr>
        <w:t xml:space="preserve">jánlatkérő, hogy az ne sértse a gazdasági szereplők esélyegyenlőségét. </w:t>
      </w:r>
    </w:p>
    <w:p w:rsidR="00C12234" w:rsidRPr="00636E8B" w:rsidRDefault="00C12234" w:rsidP="00F91390">
      <w:pPr>
        <w:jc w:val="both"/>
        <w:rPr>
          <w:sz w:val="24"/>
          <w:szCs w:val="24"/>
        </w:rPr>
      </w:pPr>
    </w:p>
    <w:p w:rsidR="00F91390" w:rsidRPr="00636E8B" w:rsidRDefault="00F91390" w:rsidP="00F91390">
      <w:pPr>
        <w:jc w:val="both"/>
        <w:rPr>
          <w:sz w:val="24"/>
          <w:szCs w:val="24"/>
        </w:rPr>
      </w:pPr>
      <w:r w:rsidRPr="00636E8B">
        <w:rPr>
          <w:sz w:val="24"/>
          <w:szCs w:val="24"/>
        </w:rPr>
        <w:t xml:space="preserve">Ajánlatkérő továbbá kiegészítő tájékoztatásban közli, hogy a dokumentáció valamely eleme semmis, ha a dokumentáción belül ugyanaz az adat, információ több ponton eltérően szerepel, vagy a dokumentáció valamely eleme eltér az eljárást </w:t>
      </w:r>
      <w:r w:rsidR="00D52D0A">
        <w:rPr>
          <w:sz w:val="24"/>
          <w:szCs w:val="24"/>
        </w:rPr>
        <w:t>megindító felhívástól</w:t>
      </w:r>
      <w:r w:rsidR="005E0F74">
        <w:rPr>
          <w:sz w:val="24"/>
          <w:szCs w:val="24"/>
        </w:rPr>
        <w:t xml:space="preserve"> vagy </w:t>
      </w:r>
      <w:proofErr w:type="spellStart"/>
      <w:r w:rsidR="005E0F74">
        <w:rPr>
          <w:sz w:val="24"/>
          <w:szCs w:val="24"/>
        </w:rPr>
        <w:t>Kbt</w:t>
      </w:r>
      <w:r w:rsidRPr="00636E8B">
        <w:rPr>
          <w:sz w:val="24"/>
          <w:szCs w:val="24"/>
        </w:rPr>
        <w:t>-től</w:t>
      </w:r>
      <w:proofErr w:type="spellEnd"/>
      <w:r w:rsidRPr="00636E8B">
        <w:rPr>
          <w:sz w:val="24"/>
          <w:szCs w:val="24"/>
        </w:rPr>
        <w:t>. A dokumentáció semmisnek nyilvánított eleme, előírása a közbeszerzési eljárásban és a közbeszerzési szerződésben nem alkalmazandó.</w:t>
      </w:r>
    </w:p>
    <w:p w:rsidR="00F91390" w:rsidRPr="00636E8B" w:rsidRDefault="00F91390" w:rsidP="00F91390">
      <w:pPr>
        <w:jc w:val="both"/>
        <w:rPr>
          <w:sz w:val="24"/>
          <w:szCs w:val="24"/>
        </w:rPr>
      </w:pPr>
    </w:p>
    <w:p w:rsidR="00C12234" w:rsidRPr="00636E8B" w:rsidRDefault="00C12234" w:rsidP="00C12234">
      <w:pPr>
        <w:jc w:val="both"/>
        <w:rPr>
          <w:b/>
          <w:sz w:val="24"/>
          <w:szCs w:val="24"/>
          <w:u w:val="single"/>
        </w:rPr>
      </w:pPr>
      <w:r w:rsidRPr="00636E8B">
        <w:rPr>
          <w:b/>
          <w:sz w:val="24"/>
          <w:szCs w:val="24"/>
          <w:u w:val="single"/>
        </w:rPr>
        <w:t xml:space="preserve">Az Ajánlatkérő felhívja a gazdasági szereplők figyelmét hogy minden kiegészítő tájékoztatás kérést a +36 52/502-557 fax számra vagy fokozott biztonságú elektronikus aláírással ellátott dokumentumba foglalt e-mail útján a </w:t>
      </w:r>
      <w:hyperlink r:id="rId29" w:history="1">
        <w:r w:rsidR="005E0F74" w:rsidRPr="00A15AC8">
          <w:rPr>
            <w:rStyle w:val="Hiperhivatkozs"/>
            <w:b/>
            <w:sz w:val="24"/>
            <w:szCs w:val="24"/>
          </w:rPr>
          <w:t>debrecen@debkoz.hu</w:t>
        </w:r>
      </w:hyperlink>
      <w:r w:rsidRPr="00636E8B">
        <w:rPr>
          <w:b/>
          <w:sz w:val="24"/>
          <w:szCs w:val="24"/>
          <w:u w:val="single"/>
        </w:rPr>
        <w:t xml:space="preserve"> email címre vagy postán (4032 Debrecen, </w:t>
      </w:r>
      <w:proofErr w:type="spellStart"/>
      <w:r w:rsidRPr="00636E8B">
        <w:rPr>
          <w:b/>
          <w:sz w:val="24"/>
          <w:szCs w:val="24"/>
          <w:u w:val="single"/>
        </w:rPr>
        <w:t>Poroszlay</w:t>
      </w:r>
      <w:proofErr w:type="spellEnd"/>
      <w:r w:rsidRPr="00636E8B">
        <w:rPr>
          <w:b/>
          <w:sz w:val="24"/>
          <w:szCs w:val="24"/>
          <w:u w:val="single"/>
        </w:rPr>
        <w:t xml:space="preserve"> út 27. címre) kell eljuttatni.</w:t>
      </w:r>
    </w:p>
    <w:p w:rsidR="00C12234" w:rsidRPr="00636E8B" w:rsidRDefault="00C12234" w:rsidP="0028078A">
      <w:pPr>
        <w:jc w:val="both"/>
        <w:rPr>
          <w:b/>
          <w:sz w:val="24"/>
          <w:szCs w:val="24"/>
          <w:u w:val="single"/>
        </w:rPr>
      </w:pPr>
    </w:p>
    <w:p w:rsidR="0028078A" w:rsidRPr="00636E8B" w:rsidRDefault="0028078A" w:rsidP="0028078A">
      <w:pPr>
        <w:jc w:val="both"/>
        <w:rPr>
          <w:b/>
          <w:sz w:val="24"/>
          <w:szCs w:val="24"/>
          <w:u w:val="single"/>
        </w:rPr>
      </w:pPr>
      <w:r w:rsidRPr="00636E8B">
        <w:rPr>
          <w:b/>
          <w:sz w:val="24"/>
          <w:szCs w:val="24"/>
          <w:u w:val="single"/>
        </w:rPr>
        <w:t xml:space="preserve">Az Ajánlatkérő felhívja a </w:t>
      </w:r>
      <w:r w:rsidR="006E3F7B" w:rsidRPr="00636E8B">
        <w:rPr>
          <w:b/>
          <w:sz w:val="24"/>
          <w:szCs w:val="24"/>
          <w:u w:val="single"/>
        </w:rPr>
        <w:t xml:space="preserve">gazdasági szereplők </w:t>
      </w:r>
      <w:r w:rsidRPr="00636E8B">
        <w:rPr>
          <w:b/>
          <w:sz w:val="24"/>
          <w:szCs w:val="24"/>
          <w:u w:val="single"/>
        </w:rPr>
        <w:t>figyelmét</w:t>
      </w:r>
      <w:r w:rsidR="005E0F74">
        <w:rPr>
          <w:b/>
          <w:sz w:val="24"/>
          <w:szCs w:val="24"/>
          <w:u w:val="single"/>
        </w:rPr>
        <w:t>,</w:t>
      </w:r>
      <w:r w:rsidRPr="00636E8B">
        <w:rPr>
          <w:b/>
          <w:sz w:val="24"/>
          <w:szCs w:val="24"/>
          <w:u w:val="single"/>
        </w:rPr>
        <w:t xml:space="preserve"> hogy minden kiegészítő tájékoztatás kérést meg kell küldeni szerkeszthető (Word) formátumban is a </w:t>
      </w:r>
      <w:hyperlink r:id="rId30" w:history="1">
        <w:r w:rsidR="005E0F74" w:rsidRPr="00A15AC8">
          <w:rPr>
            <w:rStyle w:val="Hiperhivatkozs"/>
            <w:b/>
            <w:sz w:val="24"/>
            <w:szCs w:val="24"/>
          </w:rPr>
          <w:t>debrecen@debkoz.hu</w:t>
        </w:r>
      </w:hyperlink>
      <w:r w:rsidR="009E303C" w:rsidRPr="00636E8B">
        <w:rPr>
          <w:b/>
          <w:sz w:val="24"/>
          <w:szCs w:val="24"/>
          <w:u w:val="single"/>
        </w:rPr>
        <w:t xml:space="preserve"> </w:t>
      </w:r>
      <w:r w:rsidRPr="00636E8B">
        <w:rPr>
          <w:b/>
          <w:sz w:val="24"/>
          <w:szCs w:val="24"/>
          <w:u w:val="single"/>
        </w:rPr>
        <w:t xml:space="preserve">email címre! (a szerkeszthető </w:t>
      </w:r>
      <w:r w:rsidR="00114464">
        <w:rPr>
          <w:b/>
          <w:sz w:val="24"/>
          <w:szCs w:val="24"/>
          <w:u w:val="single"/>
        </w:rPr>
        <w:t>formátum megküldését kizárólag A</w:t>
      </w:r>
      <w:r w:rsidRPr="00636E8B">
        <w:rPr>
          <w:b/>
          <w:sz w:val="24"/>
          <w:szCs w:val="24"/>
          <w:u w:val="single"/>
        </w:rPr>
        <w:t xml:space="preserve">jánlatkérő munkájának elősegítése céljából kéri, joghatás kiváltására nem alkalmas, ezért a szerkeszthető verzió megküldése történhet egyszerű e-mailben is, nem szükséges fokozott biztonságú elektronikus aláírással ellátott </w:t>
      </w:r>
      <w:r w:rsidR="004737D9" w:rsidRPr="00636E8B">
        <w:rPr>
          <w:b/>
          <w:sz w:val="24"/>
          <w:szCs w:val="24"/>
          <w:u w:val="single"/>
        </w:rPr>
        <w:t>dokumentumba foglalva</w:t>
      </w:r>
      <w:r w:rsidRPr="00636E8B">
        <w:rPr>
          <w:b/>
          <w:sz w:val="24"/>
          <w:szCs w:val="24"/>
          <w:u w:val="single"/>
        </w:rPr>
        <w:t xml:space="preserve"> küldeni).</w:t>
      </w:r>
    </w:p>
    <w:p w:rsidR="0028078A" w:rsidRPr="00636E8B" w:rsidRDefault="0028078A" w:rsidP="0028078A">
      <w:pPr>
        <w:jc w:val="both"/>
        <w:rPr>
          <w:b/>
          <w:sz w:val="24"/>
          <w:szCs w:val="24"/>
          <w:u w:val="single"/>
        </w:rPr>
      </w:pPr>
    </w:p>
    <w:p w:rsidR="0070293B" w:rsidRPr="00636E8B" w:rsidRDefault="0028078A" w:rsidP="0028078A">
      <w:pPr>
        <w:jc w:val="both"/>
        <w:rPr>
          <w:b/>
          <w:sz w:val="24"/>
          <w:szCs w:val="24"/>
          <w:u w:val="single"/>
        </w:rPr>
      </w:pPr>
      <w:r w:rsidRPr="00636E8B">
        <w:rPr>
          <w:b/>
          <w:sz w:val="24"/>
          <w:szCs w:val="24"/>
          <w:u w:val="single"/>
        </w:rPr>
        <w:t xml:space="preserve">Az Ajánlatkérő nem vállal felelősséget azon kérdések megválaszolásáért, melyeket a </w:t>
      </w:r>
      <w:r w:rsidR="006E3F7B" w:rsidRPr="00636E8B">
        <w:rPr>
          <w:b/>
          <w:sz w:val="24"/>
          <w:szCs w:val="24"/>
          <w:u w:val="single"/>
        </w:rPr>
        <w:t xml:space="preserve">gazdasági szereplők </w:t>
      </w:r>
      <w:r w:rsidRPr="00636E8B">
        <w:rPr>
          <w:b/>
          <w:sz w:val="24"/>
          <w:szCs w:val="24"/>
          <w:u w:val="single"/>
        </w:rPr>
        <w:t>nem a felhívásban megadott elérhetőségekre küldtek meg!</w:t>
      </w:r>
      <w:r w:rsidR="0070293B" w:rsidRPr="00636E8B">
        <w:rPr>
          <w:b/>
          <w:sz w:val="24"/>
          <w:szCs w:val="24"/>
          <w:u w:val="single"/>
        </w:rPr>
        <w:t xml:space="preserve"> </w:t>
      </w:r>
    </w:p>
    <w:p w:rsidR="00C12234" w:rsidRPr="00636E8B" w:rsidRDefault="00C12234" w:rsidP="0028078A">
      <w:pPr>
        <w:jc w:val="both"/>
        <w:rPr>
          <w:b/>
          <w:sz w:val="24"/>
          <w:szCs w:val="24"/>
          <w:u w:val="single"/>
        </w:rPr>
      </w:pPr>
    </w:p>
    <w:p w:rsidR="0028078A" w:rsidRDefault="0028078A" w:rsidP="0028078A">
      <w:pPr>
        <w:jc w:val="both"/>
        <w:rPr>
          <w:b/>
          <w:sz w:val="24"/>
          <w:szCs w:val="24"/>
          <w:u w:val="single"/>
        </w:rPr>
      </w:pPr>
    </w:p>
    <w:p w:rsidR="005E0F74" w:rsidRDefault="005E0F74" w:rsidP="0028078A">
      <w:pPr>
        <w:jc w:val="both"/>
        <w:rPr>
          <w:b/>
          <w:sz w:val="24"/>
          <w:szCs w:val="24"/>
          <w:u w:val="single"/>
        </w:rPr>
      </w:pPr>
    </w:p>
    <w:p w:rsidR="005E0F74" w:rsidRPr="00636E8B" w:rsidRDefault="005E0F74" w:rsidP="0028078A">
      <w:pPr>
        <w:jc w:val="both"/>
        <w:rPr>
          <w:b/>
          <w:sz w:val="24"/>
          <w:szCs w:val="24"/>
          <w:u w:val="single"/>
        </w:rPr>
      </w:pPr>
    </w:p>
    <w:p w:rsidR="007A2DA9" w:rsidRPr="00636E8B" w:rsidRDefault="003A76F7" w:rsidP="00D968C5">
      <w:pPr>
        <w:jc w:val="both"/>
        <w:rPr>
          <w:b/>
          <w:sz w:val="24"/>
          <w:szCs w:val="24"/>
        </w:rPr>
      </w:pPr>
      <w:r w:rsidRPr="00636E8B">
        <w:rPr>
          <w:b/>
          <w:sz w:val="24"/>
          <w:szCs w:val="24"/>
        </w:rPr>
        <w:lastRenderedPageBreak/>
        <w:t>II.</w:t>
      </w:r>
      <w:r w:rsidR="0028078A" w:rsidRPr="00636E8B">
        <w:rPr>
          <w:b/>
          <w:sz w:val="24"/>
          <w:szCs w:val="24"/>
        </w:rPr>
        <w:t>2</w:t>
      </w:r>
      <w:r w:rsidRPr="00636E8B">
        <w:rPr>
          <w:b/>
          <w:sz w:val="24"/>
          <w:szCs w:val="24"/>
        </w:rPr>
        <w:t xml:space="preserve">. </w:t>
      </w:r>
      <w:r w:rsidR="00C84A12" w:rsidRPr="00636E8B">
        <w:rPr>
          <w:b/>
          <w:sz w:val="24"/>
          <w:szCs w:val="24"/>
        </w:rPr>
        <w:t xml:space="preserve">Az eljárást megindító felhívás </w:t>
      </w:r>
      <w:r w:rsidR="00AC7ED4" w:rsidRPr="00636E8B">
        <w:rPr>
          <w:b/>
          <w:sz w:val="24"/>
          <w:szCs w:val="24"/>
        </w:rPr>
        <w:t>vagy</w:t>
      </w:r>
      <w:r w:rsidR="00C84A12" w:rsidRPr="00636E8B">
        <w:rPr>
          <w:b/>
          <w:sz w:val="24"/>
          <w:szCs w:val="24"/>
        </w:rPr>
        <w:t xml:space="preserve"> egyéb k</w:t>
      </w:r>
      <w:r w:rsidR="00BF0895" w:rsidRPr="00636E8B">
        <w:rPr>
          <w:b/>
          <w:sz w:val="24"/>
          <w:szCs w:val="24"/>
        </w:rPr>
        <w:t>özbeszerzési dokumentumok</w:t>
      </w:r>
      <w:r w:rsidRPr="00636E8B">
        <w:rPr>
          <w:b/>
          <w:sz w:val="24"/>
          <w:szCs w:val="24"/>
        </w:rPr>
        <w:t xml:space="preserve"> módosítás</w:t>
      </w:r>
      <w:r w:rsidR="003D593C" w:rsidRPr="00636E8B">
        <w:rPr>
          <w:b/>
          <w:sz w:val="24"/>
          <w:szCs w:val="24"/>
        </w:rPr>
        <w:t>a</w:t>
      </w:r>
    </w:p>
    <w:p w:rsidR="003520B5" w:rsidRPr="00636E8B" w:rsidRDefault="003520B5" w:rsidP="00D968C5">
      <w:pPr>
        <w:jc w:val="both"/>
        <w:rPr>
          <w:b/>
          <w:sz w:val="24"/>
          <w:szCs w:val="24"/>
        </w:rPr>
      </w:pPr>
    </w:p>
    <w:p w:rsidR="00F91390" w:rsidRPr="00636E8B" w:rsidRDefault="00F91390" w:rsidP="00F91390">
      <w:pPr>
        <w:jc w:val="both"/>
        <w:rPr>
          <w:sz w:val="24"/>
          <w:szCs w:val="24"/>
        </w:rPr>
      </w:pPr>
      <w:r w:rsidRPr="00636E8B">
        <w:rPr>
          <w:sz w:val="24"/>
          <w:szCs w:val="24"/>
        </w:rPr>
        <w:t>Ajánlatkérő az eljárást megindító felhívás, illetve a dokumentáció módosítása során a Kbt. 55. § (3) és a 113. § (6) bekezdése szerint jár el.</w:t>
      </w:r>
    </w:p>
    <w:p w:rsidR="00020551" w:rsidRPr="00636E8B" w:rsidRDefault="00020551" w:rsidP="00D968C5">
      <w:pPr>
        <w:jc w:val="both"/>
        <w:rPr>
          <w:sz w:val="24"/>
          <w:szCs w:val="24"/>
        </w:rPr>
      </w:pPr>
    </w:p>
    <w:p w:rsidR="00466299" w:rsidRPr="00636E8B" w:rsidRDefault="003A76F7" w:rsidP="00D968C5">
      <w:pPr>
        <w:jc w:val="both"/>
        <w:rPr>
          <w:b/>
          <w:sz w:val="24"/>
          <w:szCs w:val="24"/>
        </w:rPr>
      </w:pPr>
      <w:r w:rsidRPr="00636E8B">
        <w:rPr>
          <w:b/>
          <w:sz w:val="24"/>
          <w:szCs w:val="24"/>
        </w:rPr>
        <w:t>II.</w:t>
      </w:r>
      <w:r w:rsidR="00FA3532" w:rsidRPr="00636E8B">
        <w:rPr>
          <w:b/>
          <w:sz w:val="24"/>
          <w:szCs w:val="24"/>
        </w:rPr>
        <w:t>3</w:t>
      </w:r>
      <w:r w:rsidRPr="00636E8B">
        <w:rPr>
          <w:b/>
          <w:sz w:val="24"/>
          <w:szCs w:val="24"/>
        </w:rPr>
        <w:t>. Ajánlat elkészítés</w:t>
      </w:r>
      <w:r w:rsidR="008E6633" w:rsidRPr="00636E8B">
        <w:rPr>
          <w:b/>
          <w:sz w:val="24"/>
          <w:szCs w:val="24"/>
        </w:rPr>
        <w:t>e</w:t>
      </w:r>
    </w:p>
    <w:p w:rsidR="00020551" w:rsidRPr="00636E8B" w:rsidRDefault="00020551" w:rsidP="00D968C5">
      <w:pPr>
        <w:jc w:val="both"/>
        <w:rPr>
          <w:b/>
          <w:sz w:val="24"/>
          <w:szCs w:val="24"/>
        </w:rPr>
      </w:pPr>
    </w:p>
    <w:p w:rsidR="007A2DA9" w:rsidRPr="00636E8B" w:rsidRDefault="00B807EA" w:rsidP="00D968C5">
      <w:pPr>
        <w:jc w:val="both"/>
        <w:rPr>
          <w:b/>
          <w:sz w:val="24"/>
          <w:szCs w:val="24"/>
        </w:rPr>
      </w:pPr>
      <w:r w:rsidRPr="00636E8B">
        <w:rPr>
          <w:b/>
          <w:sz w:val="24"/>
          <w:szCs w:val="24"/>
        </w:rPr>
        <w:t>II.</w:t>
      </w:r>
      <w:r w:rsidR="00FA3532" w:rsidRPr="00636E8B">
        <w:rPr>
          <w:b/>
          <w:sz w:val="24"/>
          <w:szCs w:val="24"/>
        </w:rPr>
        <w:t>3</w:t>
      </w:r>
      <w:r w:rsidR="005F7177" w:rsidRPr="00636E8B">
        <w:rPr>
          <w:b/>
          <w:sz w:val="24"/>
          <w:szCs w:val="24"/>
        </w:rPr>
        <w:t>.</w:t>
      </w:r>
      <w:r w:rsidR="00164381" w:rsidRPr="00636E8B">
        <w:rPr>
          <w:b/>
          <w:sz w:val="24"/>
          <w:szCs w:val="24"/>
        </w:rPr>
        <w:t>1</w:t>
      </w:r>
      <w:r w:rsidR="005F7177" w:rsidRPr="00636E8B">
        <w:rPr>
          <w:b/>
          <w:sz w:val="24"/>
          <w:szCs w:val="24"/>
        </w:rPr>
        <w:t>. Az ajánlat részeként benyújtandó dokumentumok</w:t>
      </w:r>
      <w:r w:rsidR="007A07DF" w:rsidRPr="00636E8B">
        <w:rPr>
          <w:b/>
          <w:sz w:val="24"/>
          <w:szCs w:val="24"/>
        </w:rPr>
        <w:t xml:space="preserve"> és ezzel kapcsolatos előírások</w:t>
      </w:r>
    </w:p>
    <w:p w:rsidR="00D718A4" w:rsidRPr="00636E8B" w:rsidRDefault="00D718A4" w:rsidP="00D968C5">
      <w:pPr>
        <w:jc w:val="both"/>
        <w:rPr>
          <w:sz w:val="24"/>
          <w:szCs w:val="24"/>
        </w:rPr>
      </w:pPr>
    </w:p>
    <w:p w:rsidR="005F7177" w:rsidRPr="00636E8B" w:rsidRDefault="00D718A4" w:rsidP="00D968C5">
      <w:pPr>
        <w:jc w:val="both"/>
        <w:rPr>
          <w:b/>
          <w:sz w:val="24"/>
          <w:szCs w:val="24"/>
        </w:rPr>
      </w:pPr>
      <w:r w:rsidRPr="00636E8B">
        <w:rPr>
          <w:b/>
          <w:sz w:val="24"/>
          <w:szCs w:val="24"/>
        </w:rPr>
        <w:t>Amely nyilatkozatokhoz a dokumentáció mintát tartalmaz, az ajánlattevő</w:t>
      </w:r>
      <w:r w:rsidRPr="00636E8B">
        <w:rPr>
          <w:b/>
        </w:rPr>
        <w:t xml:space="preserve"> </w:t>
      </w:r>
      <w:r w:rsidRPr="00636E8B">
        <w:rPr>
          <w:b/>
          <w:sz w:val="24"/>
          <w:szCs w:val="24"/>
        </w:rPr>
        <w:t>ezekkel egyező tartalmú nyilatkozatokat is benyújthat.</w:t>
      </w:r>
    </w:p>
    <w:p w:rsidR="00CC0548" w:rsidRPr="00636E8B" w:rsidRDefault="00CC0548" w:rsidP="00D968C5">
      <w:pPr>
        <w:jc w:val="both"/>
        <w:rPr>
          <w:sz w:val="24"/>
          <w:szCs w:val="24"/>
        </w:rPr>
      </w:pPr>
      <w:r w:rsidRPr="00636E8B">
        <w:rPr>
          <w:sz w:val="24"/>
          <w:szCs w:val="24"/>
        </w:rPr>
        <w:t xml:space="preserve">Minden – az </w:t>
      </w:r>
      <w:r w:rsidR="002D6CA3" w:rsidRPr="00636E8B">
        <w:rPr>
          <w:sz w:val="24"/>
          <w:szCs w:val="24"/>
        </w:rPr>
        <w:t>eljárást megindító felhívás</w:t>
      </w:r>
      <w:r w:rsidRPr="00636E8B">
        <w:rPr>
          <w:sz w:val="24"/>
          <w:szCs w:val="24"/>
        </w:rPr>
        <w:t xml:space="preserve">ban, és jelen segédletben, </w:t>
      </w:r>
      <w:r w:rsidR="00E8387F" w:rsidRPr="00636E8B">
        <w:rPr>
          <w:sz w:val="24"/>
          <w:szCs w:val="24"/>
        </w:rPr>
        <w:t xml:space="preserve">egyéb közbeszerzési dokumentumban, </w:t>
      </w:r>
      <w:r w:rsidRPr="00636E8B">
        <w:rPr>
          <w:sz w:val="24"/>
          <w:szCs w:val="24"/>
        </w:rPr>
        <w:t xml:space="preserve">valamint a </w:t>
      </w:r>
      <w:proofErr w:type="spellStart"/>
      <w:r w:rsidRPr="00636E8B">
        <w:rPr>
          <w:sz w:val="24"/>
          <w:szCs w:val="24"/>
        </w:rPr>
        <w:t>Kbt-ben</w:t>
      </w:r>
      <w:proofErr w:type="spellEnd"/>
      <w:r w:rsidRPr="00636E8B">
        <w:rPr>
          <w:sz w:val="24"/>
          <w:szCs w:val="24"/>
        </w:rPr>
        <w:t xml:space="preserve"> előírt – igazolást, nyilatkozatot csatolni kell akkor is, ha erre vonatkozó külön mintát vagy útmutatást a jelen segédlet nem tartalmaz.</w:t>
      </w:r>
    </w:p>
    <w:p w:rsidR="00CC0548" w:rsidRPr="00636E8B" w:rsidRDefault="00CC0548" w:rsidP="00D968C5">
      <w:pPr>
        <w:jc w:val="both"/>
        <w:rPr>
          <w:sz w:val="24"/>
          <w:szCs w:val="24"/>
        </w:rPr>
      </w:pPr>
    </w:p>
    <w:p w:rsidR="0069452F" w:rsidRDefault="0069452F" w:rsidP="0069452F">
      <w:pPr>
        <w:jc w:val="both"/>
        <w:rPr>
          <w:sz w:val="24"/>
          <w:szCs w:val="24"/>
        </w:rPr>
      </w:pPr>
      <w:r w:rsidRPr="00636E8B">
        <w:rPr>
          <w:sz w:val="24"/>
          <w:szCs w:val="24"/>
        </w:rPr>
        <w:t>Az ajánlatnak a következő dokumentumokat kell tartalmaznia:</w:t>
      </w:r>
    </w:p>
    <w:p w:rsidR="000577CE" w:rsidRPr="00636E8B" w:rsidRDefault="000577CE" w:rsidP="0069452F">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E4F31" w:rsidRPr="007150F4" w:rsidTr="00A97193">
        <w:trPr>
          <w:trHeight w:val="425"/>
        </w:trPr>
        <w:tc>
          <w:tcPr>
            <w:tcW w:w="8952" w:type="dxa"/>
            <w:vAlign w:val="center"/>
          </w:tcPr>
          <w:p w:rsidR="00CE4F31" w:rsidRDefault="00CE4F31" w:rsidP="00CE4F31">
            <w:pPr>
              <w:tabs>
                <w:tab w:val="center" w:pos="4536"/>
                <w:tab w:val="right" w:pos="9072"/>
              </w:tabs>
              <w:jc w:val="center"/>
              <w:rPr>
                <w:b/>
                <w:caps/>
                <w:sz w:val="24"/>
                <w:szCs w:val="24"/>
              </w:rPr>
            </w:pPr>
            <w:r>
              <w:rPr>
                <w:b/>
                <w:caps/>
                <w:sz w:val="24"/>
                <w:szCs w:val="24"/>
                <w:highlight w:val="lightGray"/>
              </w:rPr>
              <w:t xml:space="preserve">I. </w:t>
            </w:r>
            <w:r w:rsidRPr="00B36E2B">
              <w:rPr>
                <w:b/>
                <w:caps/>
                <w:sz w:val="24"/>
                <w:szCs w:val="24"/>
                <w:highlight w:val="lightGray"/>
              </w:rPr>
              <w:t>Az ajánlat beadásakor benyújtandó dokumentumok</w:t>
            </w:r>
          </w:p>
          <w:p w:rsidR="00CE4F31" w:rsidRPr="00E8387F" w:rsidRDefault="00CE4F31" w:rsidP="00CE4F31">
            <w:pPr>
              <w:tabs>
                <w:tab w:val="center" w:pos="4536"/>
                <w:tab w:val="right" w:pos="9072"/>
              </w:tabs>
              <w:rPr>
                <w:b/>
                <w:caps/>
                <w:sz w:val="24"/>
                <w:szCs w:val="24"/>
              </w:rPr>
            </w:pPr>
          </w:p>
        </w:tc>
      </w:tr>
      <w:tr w:rsidR="00CE4F31" w:rsidRPr="007150F4" w:rsidTr="00A97193">
        <w:trPr>
          <w:trHeight w:val="425"/>
        </w:trPr>
        <w:tc>
          <w:tcPr>
            <w:tcW w:w="8952" w:type="dxa"/>
            <w:vAlign w:val="center"/>
          </w:tcPr>
          <w:p w:rsidR="00CE4F31" w:rsidRDefault="00CE4F31" w:rsidP="00CE4F31">
            <w:pPr>
              <w:tabs>
                <w:tab w:val="center" w:pos="4536"/>
                <w:tab w:val="right" w:pos="9072"/>
              </w:tabs>
              <w:rPr>
                <w:b/>
                <w:sz w:val="24"/>
                <w:szCs w:val="24"/>
              </w:rPr>
            </w:pPr>
            <w:r w:rsidRPr="002D0411">
              <w:rPr>
                <w:b/>
                <w:sz w:val="24"/>
                <w:szCs w:val="24"/>
              </w:rPr>
              <w:t>Tartalomjegyzék</w:t>
            </w:r>
          </w:p>
          <w:p w:rsidR="00CE4F31" w:rsidRPr="002D0411" w:rsidRDefault="00CE4F31" w:rsidP="00CE4F31">
            <w:pPr>
              <w:tabs>
                <w:tab w:val="center" w:pos="4536"/>
                <w:tab w:val="right" w:pos="9072"/>
              </w:tabs>
              <w:rPr>
                <w:b/>
                <w:sz w:val="24"/>
                <w:szCs w:val="24"/>
              </w:rPr>
            </w:pPr>
          </w:p>
        </w:tc>
      </w:tr>
      <w:tr w:rsidR="00CE4F31" w:rsidRPr="007150F4" w:rsidTr="00A97193">
        <w:trPr>
          <w:trHeight w:val="417"/>
        </w:trPr>
        <w:tc>
          <w:tcPr>
            <w:tcW w:w="8952" w:type="dxa"/>
            <w:vAlign w:val="center"/>
          </w:tcPr>
          <w:p w:rsidR="00CE4F31" w:rsidRPr="002D0411" w:rsidRDefault="00CE4F31" w:rsidP="00CE4F31">
            <w:pPr>
              <w:tabs>
                <w:tab w:val="center" w:pos="4536"/>
                <w:tab w:val="right" w:pos="9072"/>
              </w:tabs>
              <w:jc w:val="both"/>
              <w:rPr>
                <w:b/>
                <w:sz w:val="24"/>
                <w:szCs w:val="24"/>
              </w:rPr>
            </w:pPr>
            <w:r>
              <w:rPr>
                <w:b/>
                <w:sz w:val="24"/>
                <w:szCs w:val="24"/>
              </w:rPr>
              <w:t>Felolvasólap (</w:t>
            </w:r>
            <w:r w:rsidRPr="002D0411">
              <w:rPr>
                <w:b/>
                <w:sz w:val="24"/>
                <w:szCs w:val="24"/>
              </w:rPr>
              <w:t>Kbt. 66. § (5) bekezdése szerint</w:t>
            </w:r>
            <w:r>
              <w:rPr>
                <w:b/>
                <w:sz w:val="24"/>
                <w:szCs w:val="24"/>
              </w:rPr>
              <w:t>)</w:t>
            </w:r>
            <w:r w:rsidRPr="002D0411">
              <w:rPr>
                <w:b/>
                <w:sz w:val="24"/>
                <w:szCs w:val="24"/>
              </w:rPr>
              <w:t xml:space="preserve"> (</w:t>
            </w:r>
            <w:r>
              <w:rPr>
                <w:b/>
                <w:sz w:val="24"/>
                <w:szCs w:val="24"/>
              </w:rPr>
              <w:t>2</w:t>
            </w:r>
            <w:r w:rsidRPr="002D0411">
              <w:rPr>
                <w:b/>
                <w:sz w:val="24"/>
                <w:szCs w:val="24"/>
              </w:rPr>
              <w:t>. sz. iratminta – kötelező iratminta!)</w:t>
            </w:r>
          </w:p>
          <w:p w:rsidR="00CE4F31" w:rsidRDefault="00CE4F31" w:rsidP="00CE4F31">
            <w:pPr>
              <w:tabs>
                <w:tab w:val="center" w:pos="4536"/>
                <w:tab w:val="right" w:pos="9072"/>
              </w:tabs>
              <w:rPr>
                <w:i/>
                <w:sz w:val="18"/>
                <w:szCs w:val="18"/>
              </w:rPr>
            </w:pPr>
          </w:p>
          <w:p w:rsidR="00CE4F31" w:rsidRPr="002D0411" w:rsidRDefault="00CE4F31" w:rsidP="00CE4F31">
            <w:pPr>
              <w:tabs>
                <w:tab w:val="center" w:pos="4536"/>
                <w:tab w:val="right" w:pos="9072"/>
              </w:tabs>
              <w:rPr>
                <w:b/>
                <w:sz w:val="24"/>
                <w:szCs w:val="24"/>
              </w:rPr>
            </w:pPr>
            <w:r w:rsidRPr="002D0411">
              <w:rPr>
                <w:i/>
                <w:sz w:val="18"/>
                <w:szCs w:val="18"/>
              </w:rPr>
              <w:t>Eredeti példányban kérjük benyújtani</w:t>
            </w:r>
            <w:r>
              <w:rPr>
                <w:i/>
                <w:sz w:val="18"/>
                <w:szCs w:val="18"/>
              </w:rPr>
              <w:t>!</w:t>
            </w:r>
          </w:p>
        </w:tc>
      </w:tr>
      <w:tr w:rsidR="00CE4F31" w:rsidRPr="007150F4" w:rsidTr="00A97193">
        <w:trPr>
          <w:trHeight w:val="409"/>
        </w:trPr>
        <w:tc>
          <w:tcPr>
            <w:tcW w:w="8952" w:type="dxa"/>
            <w:vAlign w:val="center"/>
          </w:tcPr>
          <w:p w:rsidR="00CE4F31" w:rsidRPr="002D0411" w:rsidRDefault="00CE4F31" w:rsidP="00CE4F31">
            <w:pPr>
              <w:tabs>
                <w:tab w:val="center" w:pos="4536"/>
                <w:tab w:val="right" w:pos="9072"/>
              </w:tabs>
              <w:jc w:val="both"/>
              <w:rPr>
                <w:b/>
                <w:sz w:val="24"/>
                <w:szCs w:val="24"/>
              </w:rPr>
            </w:pPr>
            <w:r>
              <w:rPr>
                <w:b/>
                <w:sz w:val="24"/>
                <w:szCs w:val="24"/>
              </w:rPr>
              <w:t xml:space="preserve">Ajánlattételi nyilatkozat a </w:t>
            </w:r>
            <w:r w:rsidRPr="002D0411">
              <w:rPr>
                <w:b/>
                <w:sz w:val="24"/>
                <w:szCs w:val="24"/>
              </w:rPr>
              <w:t xml:space="preserve">Kbt. 66. § (2) bekezdése </w:t>
            </w:r>
            <w:r>
              <w:rPr>
                <w:b/>
                <w:sz w:val="24"/>
                <w:szCs w:val="24"/>
              </w:rPr>
              <w:t>alapján 3</w:t>
            </w:r>
            <w:r w:rsidRPr="002D0411">
              <w:rPr>
                <w:b/>
                <w:sz w:val="24"/>
                <w:szCs w:val="24"/>
              </w:rPr>
              <w:t>. sz. iratminta)</w:t>
            </w:r>
          </w:p>
          <w:p w:rsidR="00CE4F31" w:rsidRDefault="00CE4F31" w:rsidP="00CE4F31">
            <w:pPr>
              <w:tabs>
                <w:tab w:val="center" w:pos="4536"/>
                <w:tab w:val="right" w:pos="9072"/>
              </w:tabs>
              <w:rPr>
                <w:i/>
                <w:sz w:val="18"/>
                <w:szCs w:val="18"/>
              </w:rPr>
            </w:pPr>
          </w:p>
          <w:p w:rsidR="00CE4F31" w:rsidRPr="002D0411" w:rsidRDefault="00CE4F31" w:rsidP="00CE4F31">
            <w:pPr>
              <w:tabs>
                <w:tab w:val="center" w:pos="4536"/>
                <w:tab w:val="right" w:pos="9072"/>
              </w:tabs>
              <w:rPr>
                <w:b/>
                <w:sz w:val="24"/>
                <w:szCs w:val="24"/>
              </w:rPr>
            </w:pPr>
            <w:r w:rsidRPr="002D0411">
              <w:rPr>
                <w:i/>
                <w:sz w:val="18"/>
                <w:szCs w:val="18"/>
              </w:rPr>
              <w:t>Eredeti példányban kérjük benyújtani</w:t>
            </w:r>
            <w:r>
              <w:rPr>
                <w:i/>
                <w:sz w:val="18"/>
                <w:szCs w:val="18"/>
              </w:rPr>
              <w:t>!</w:t>
            </w:r>
          </w:p>
        </w:tc>
      </w:tr>
      <w:tr w:rsidR="00CE4F31" w:rsidRPr="007150F4" w:rsidTr="00A97193">
        <w:trPr>
          <w:trHeight w:val="409"/>
        </w:trPr>
        <w:tc>
          <w:tcPr>
            <w:tcW w:w="8952" w:type="dxa"/>
            <w:vAlign w:val="center"/>
          </w:tcPr>
          <w:p w:rsidR="00CE4F31" w:rsidRDefault="00CE4F31" w:rsidP="00CE4F31">
            <w:pPr>
              <w:tabs>
                <w:tab w:val="center" w:pos="4536"/>
                <w:tab w:val="right" w:pos="9072"/>
              </w:tabs>
              <w:jc w:val="both"/>
              <w:rPr>
                <w:b/>
                <w:sz w:val="24"/>
                <w:szCs w:val="24"/>
              </w:rPr>
            </w:pPr>
            <w:r w:rsidRPr="00B17E4E">
              <w:rPr>
                <w:b/>
                <w:sz w:val="24"/>
                <w:szCs w:val="24"/>
              </w:rPr>
              <w:t xml:space="preserve">Nyilatkozat </w:t>
            </w:r>
            <w:r>
              <w:rPr>
                <w:b/>
                <w:sz w:val="24"/>
                <w:szCs w:val="24"/>
              </w:rPr>
              <w:t xml:space="preserve">a </w:t>
            </w:r>
            <w:r w:rsidRPr="00B17E4E">
              <w:rPr>
                <w:b/>
                <w:sz w:val="24"/>
                <w:szCs w:val="24"/>
              </w:rPr>
              <w:t xml:space="preserve">Kbt. 66. § (4) bekezdése </w:t>
            </w:r>
            <w:r w:rsidRPr="004A70E2">
              <w:rPr>
                <w:b/>
                <w:sz w:val="24"/>
                <w:szCs w:val="24"/>
              </w:rPr>
              <w:t>alapján a mikro-, kis-, vagy középvállalkozói minőségről</w:t>
            </w:r>
            <w:r w:rsidRPr="00B17E4E">
              <w:rPr>
                <w:b/>
                <w:sz w:val="24"/>
                <w:szCs w:val="24"/>
              </w:rPr>
              <w:t xml:space="preserve"> (</w:t>
            </w:r>
            <w:r>
              <w:rPr>
                <w:b/>
                <w:sz w:val="24"/>
                <w:szCs w:val="24"/>
              </w:rPr>
              <w:t>4</w:t>
            </w:r>
            <w:r w:rsidRPr="00B17E4E">
              <w:rPr>
                <w:b/>
                <w:sz w:val="24"/>
                <w:szCs w:val="24"/>
              </w:rPr>
              <w:t>. sz. iratminta)</w:t>
            </w:r>
          </w:p>
          <w:p w:rsidR="00CE4F31" w:rsidRDefault="00CE4F31" w:rsidP="00CE4F31">
            <w:pPr>
              <w:tabs>
                <w:tab w:val="center" w:pos="4536"/>
                <w:tab w:val="right" w:pos="9072"/>
              </w:tabs>
              <w:rPr>
                <w:i/>
                <w:sz w:val="18"/>
                <w:szCs w:val="18"/>
              </w:rPr>
            </w:pPr>
          </w:p>
          <w:p w:rsidR="00CE4F31" w:rsidRDefault="00CE4F31" w:rsidP="00CE4F31">
            <w:pPr>
              <w:tabs>
                <w:tab w:val="center" w:pos="4536"/>
                <w:tab w:val="right" w:pos="9072"/>
              </w:tabs>
              <w:rPr>
                <w:i/>
                <w:sz w:val="18"/>
                <w:szCs w:val="18"/>
              </w:rPr>
            </w:pPr>
            <w:r w:rsidRPr="00715B80">
              <w:rPr>
                <w:i/>
                <w:sz w:val="18"/>
                <w:szCs w:val="18"/>
              </w:rPr>
              <w:t>Közös ajánlattétel esetén a közös ajánlattevők külön-külön teszik egyszerű nyilatkozat formájában</w:t>
            </w:r>
            <w:r>
              <w:rPr>
                <w:i/>
                <w:sz w:val="18"/>
                <w:szCs w:val="18"/>
              </w:rPr>
              <w:t>!</w:t>
            </w:r>
          </w:p>
          <w:p w:rsidR="00CE4F31" w:rsidRPr="007150F4" w:rsidRDefault="00CE4F31" w:rsidP="00CE4F31">
            <w:pPr>
              <w:tabs>
                <w:tab w:val="center" w:pos="4536"/>
                <w:tab w:val="right" w:pos="9072"/>
              </w:tabs>
              <w:rPr>
                <w:b/>
                <w:sz w:val="24"/>
                <w:szCs w:val="24"/>
                <w:highlight w:val="yellow"/>
              </w:rPr>
            </w:pPr>
            <w:r w:rsidRPr="007B5218">
              <w:rPr>
                <w:i/>
                <w:sz w:val="18"/>
                <w:szCs w:val="18"/>
              </w:rPr>
              <w:t>Egyszerű másolatban is benyújtható!</w:t>
            </w:r>
          </w:p>
        </w:tc>
      </w:tr>
      <w:tr w:rsidR="00CE4F31" w:rsidRPr="007150F4" w:rsidTr="00A97193">
        <w:trPr>
          <w:trHeight w:val="415"/>
        </w:trPr>
        <w:tc>
          <w:tcPr>
            <w:tcW w:w="8952" w:type="dxa"/>
            <w:vAlign w:val="center"/>
          </w:tcPr>
          <w:p w:rsidR="00CE4F31" w:rsidRPr="00A772DC" w:rsidRDefault="00CE4F31" w:rsidP="00CE4F31">
            <w:pPr>
              <w:tabs>
                <w:tab w:val="center" w:pos="4536"/>
                <w:tab w:val="right" w:pos="9072"/>
              </w:tabs>
              <w:jc w:val="both"/>
              <w:rPr>
                <w:sz w:val="24"/>
                <w:szCs w:val="24"/>
              </w:rPr>
            </w:pPr>
            <w:r w:rsidRPr="00A772DC">
              <w:rPr>
                <w:b/>
                <w:sz w:val="24"/>
                <w:szCs w:val="24"/>
              </w:rPr>
              <w:t>Aláírási címpéldány(ok) vagy</w:t>
            </w:r>
            <w:r w:rsidRPr="00A772DC">
              <w:rPr>
                <w:sz w:val="24"/>
                <w:szCs w:val="24"/>
              </w:rPr>
              <w:t xml:space="preserve"> a cégnyilvánosságról, a bírósági cégeljárásról és a végelszámolásról szóló 2006. évi V. törvény 9.§-a szerinti </w:t>
            </w:r>
            <w:r w:rsidRPr="00A772DC">
              <w:rPr>
                <w:b/>
                <w:sz w:val="24"/>
                <w:szCs w:val="24"/>
              </w:rPr>
              <w:t>ügyvéd</w:t>
            </w:r>
            <w:r w:rsidR="00191FF0">
              <w:rPr>
                <w:b/>
                <w:sz w:val="24"/>
                <w:szCs w:val="24"/>
              </w:rPr>
              <w:t xml:space="preserve"> vagy kamarai jogtanácsos</w:t>
            </w:r>
            <w:r w:rsidRPr="00A772DC">
              <w:rPr>
                <w:b/>
                <w:sz w:val="24"/>
                <w:szCs w:val="24"/>
              </w:rPr>
              <w:t xml:space="preserve"> által ellenjegyzett aláírás-minták</w:t>
            </w:r>
          </w:p>
          <w:p w:rsidR="00CE4F31" w:rsidRPr="00A772DC" w:rsidRDefault="00CE4F31" w:rsidP="00CE4F31">
            <w:pPr>
              <w:tabs>
                <w:tab w:val="center" w:pos="4536"/>
                <w:tab w:val="right" w:pos="9072"/>
              </w:tabs>
              <w:jc w:val="both"/>
              <w:rPr>
                <w:i/>
                <w:sz w:val="24"/>
                <w:szCs w:val="24"/>
              </w:rPr>
            </w:pPr>
            <w:r w:rsidRPr="00A772DC">
              <w:rPr>
                <w:i/>
                <w:sz w:val="24"/>
                <w:szCs w:val="24"/>
              </w:rPr>
              <w:t xml:space="preserve">Annak igazolására, hogy az ajánlatban szereplő nyilatkozatokat az ajánlattevő, valamint az alkalmasság igazolásában részt vevő gazdasági szereplő képviseletére jogosult személy írta alá. </w:t>
            </w:r>
          </w:p>
          <w:p w:rsidR="00CE4F31" w:rsidRDefault="00CE4F31" w:rsidP="00CE4F31">
            <w:pPr>
              <w:tabs>
                <w:tab w:val="center" w:pos="4536"/>
                <w:tab w:val="right" w:pos="9072"/>
              </w:tabs>
              <w:jc w:val="both"/>
              <w:rPr>
                <w:i/>
                <w:sz w:val="18"/>
                <w:szCs w:val="18"/>
              </w:rPr>
            </w:pPr>
            <w:r w:rsidRPr="007B5218">
              <w:rPr>
                <w:i/>
                <w:sz w:val="18"/>
                <w:szCs w:val="18"/>
              </w:rPr>
              <w:t>Egyszerű másolatban is benyújtható!</w:t>
            </w:r>
          </w:p>
          <w:p w:rsidR="00CE4F31" w:rsidRDefault="00CE4F31" w:rsidP="00CE4F31">
            <w:pPr>
              <w:tabs>
                <w:tab w:val="center" w:pos="4536"/>
                <w:tab w:val="right" w:pos="9072"/>
              </w:tabs>
              <w:jc w:val="both"/>
              <w:rPr>
                <w:b/>
                <w:sz w:val="24"/>
                <w:szCs w:val="24"/>
                <w:u w:val="single"/>
              </w:rPr>
            </w:pPr>
          </w:p>
          <w:p w:rsidR="00CE4F31" w:rsidRPr="00A772DC" w:rsidRDefault="00CE4F31" w:rsidP="00CE4F31">
            <w:pPr>
              <w:tabs>
                <w:tab w:val="center" w:pos="4536"/>
                <w:tab w:val="right" w:pos="9072"/>
              </w:tabs>
              <w:jc w:val="both"/>
              <w:rPr>
                <w:b/>
                <w:sz w:val="24"/>
                <w:szCs w:val="24"/>
                <w:u w:val="single"/>
              </w:rPr>
            </w:pPr>
            <w:r w:rsidRPr="00A772DC">
              <w:rPr>
                <w:b/>
                <w:sz w:val="24"/>
                <w:szCs w:val="24"/>
                <w:u w:val="single"/>
              </w:rPr>
              <w:t>Adott esetben:</w:t>
            </w:r>
          </w:p>
          <w:p w:rsidR="00CE4F31" w:rsidRPr="00A772DC" w:rsidRDefault="00CE4F31" w:rsidP="00CE4F31">
            <w:pPr>
              <w:tabs>
                <w:tab w:val="center" w:pos="4536"/>
                <w:tab w:val="right" w:pos="9072"/>
              </w:tabs>
              <w:jc w:val="both"/>
              <w:rPr>
                <w:b/>
                <w:sz w:val="24"/>
                <w:szCs w:val="24"/>
              </w:rPr>
            </w:pPr>
            <w:r w:rsidRPr="00A772DC">
              <w:rPr>
                <w:b/>
                <w:sz w:val="24"/>
                <w:szCs w:val="24"/>
              </w:rPr>
              <w:t>A cégkivonatban nem szereplő kötelezettségvállaló(k) esetében a cégjegyzésre jogosult személytől származó, az ajánlat aláírására vonatkozó (a meghatalmazó és a meghatalmazott aláírását is tartalmazó) írásos meghatalmazás</w:t>
            </w:r>
          </w:p>
          <w:p w:rsidR="00CE4F31" w:rsidRDefault="00CE4F31" w:rsidP="00CE4F31">
            <w:pPr>
              <w:tabs>
                <w:tab w:val="center" w:pos="4536"/>
                <w:tab w:val="right" w:pos="9072"/>
              </w:tabs>
              <w:rPr>
                <w:i/>
                <w:sz w:val="18"/>
                <w:szCs w:val="18"/>
              </w:rPr>
            </w:pPr>
          </w:p>
          <w:p w:rsidR="00CE4F31" w:rsidRPr="004A70E2" w:rsidRDefault="00CE4F31" w:rsidP="00CE4F31">
            <w:pPr>
              <w:tabs>
                <w:tab w:val="center" w:pos="4536"/>
                <w:tab w:val="right" w:pos="9072"/>
              </w:tabs>
              <w:rPr>
                <w:b/>
                <w:sz w:val="24"/>
                <w:szCs w:val="24"/>
              </w:rPr>
            </w:pPr>
            <w:r w:rsidRPr="007B5218">
              <w:rPr>
                <w:i/>
                <w:sz w:val="18"/>
                <w:szCs w:val="18"/>
              </w:rPr>
              <w:t>Egyszerű másolatban is benyújtható!</w:t>
            </w:r>
          </w:p>
        </w:tc>
      </w:tr>
      <w:tr w:rsidR="00CE4F31" w:rsidRPr="007150F4" w:rsidTr="00A97193">
        <w:trPr>
          <w:trHeight w:val="415"/>
        </w:trPr>
        <w:tc>
          <w:tcPr>
            <w:tcW w:w="8952" w:type="dxa"/>
            <w:vAlign w:val="center"/>
          </w:tcPr>
          <w:p w:rsidR="00CE4F31" w:rsidRPr="00A772DC" w:rsidRDefault="00CE4F31" w:rsidP="00CE4F31">
            <w:pPr>
              <w:tabs>
                <w:tab w:val="center" w:pos="4536"/>
                <w:tab w:val="right" w:pos="9072"/>
              </w:tabs>
              <w:jc w:val="both"/>
              <w:rPr>
                <w:b/>
                <w:sz w:val="24"/>
                <w:szCs w:val="24"/>
              </w:rPr>
            </w:pPr>
            <w:r w:rsidRPr="00557B33">
              <w:rPr>
                <w:b/>
                <w:sz w:val="24"/>
                <w:szCs w:val="28"/>
              </w:rPr>
              <w:t xml:space="preserve">Változásbejegyzési kérelem cégbíróságra érkeztetett másolata </w:t>
            </w:r>
            <w:r w:rsidRPr="007816D8">
              <w:rPr>
                <w:sz w:val="22"/>
                <w:szCs w:val="22"/>
              </w:rPr>
              <w:t>(adott esetben)</w:t>
            </w:r>
          </w:p>
        </w:tc>
      </w:tr>
      <w:tr w:rsidR="00CE4F31" w:rsidRPr="007150F4" w:rsidTr="00A97193">
        <w:trPr>
          <w:trHeight w:val="420"/>
        </w:trPr>
        <w:tc>
          <w:tcPr>
            <w:tcW w:w="8952" w:type="dxa"/>
            <w:vAlign w:val="center"/>
          </w:tcPr>
          <w:p w:rsidR="00CE4F31" w:rsidRDefault="00C80004" w:rsidP="00CE4F31">
            <w:pPr>
              <w:tabs>
                <w:tab w:val="center" w:pos="4536"/>
                <w:tab w:val="right" w:pos="9072"/>
              </w:tabs>
              <w:rPr>
                <w:b/>
                <w:sz w:val="24"/>
                <w:szCs w:val="24"/>
              </w:rPr>
            </w:pPr>
            <w:r>
              <w:rPr>
                <w:b/>
                <w:sz w:val="24"/>
                <w:szCs w:val="24"/>
              </w:rPr>
              <w:t>Közös a</w:t>
            </w:r>
            <w:r w:rsidR="00CE4F31" w:rsidRPr="00F83E22">
              <w:rPr>
                <w:b/>
                <w:sz w:val="24"/>
                <w:szCs w:val="24"/>
              </w:rPr>
              <w:t>jánlattevői megállapodás</w:t>
            </w:r>
            <w:r w:rsidR="00CE4F31" w:rsidRPr="004A70E2">
              <w:rPr>
                <w:b/>
                <w:sz w:val="24"/>
                <w:szCs w:val="24"/>
              </w:rPr>
              <w:t xml:space="preserve"> </w:t>
            </w:r>
            <w:r w:rsidR="00CE4F31" w:rsidRPr="004A70E2">
              <w:rPr>
                <w:sz w:val="24"/>
                <w:szCs w:val="24"/>
              </w:rPr>
              <w:t xml:space="preserve">(adott esetben) </w:t>
            </w:r>
          </w:p>
          <w:p w:rsidR="00CE4F31" w:rsidRDefault="00CE4F31" w:rsidP="00CE4F31">
            <w:pPr>
              <w:tabs>
                <w:tab w:val="center" w:pos="4536"/>
                <w:tab w:val="right" w:pos="9072"/>
              </w:tabs>
              <w:rPr>
                <w:b/>
                <w:sz w:val="24"/>
                <w:szCs w:val="24"/>
              </w:rPr>
            </w:pPr>
          </w:p>
          <w:p w:rsidR="00CE4F31" w:rsidRPr="007150F4" w:rsidRDefault="00CE4F31" w:rsidP="00CE4F31">
            <w:pPr>
              <w:tabs>
                <w:tab w:val="center" w:pos="4536"/>
                <w:tab w:val="right" w:pos="9072"/>
              </w:tabs>
              <w:rPr>
                <w:b/>
                <w:sz w:val="24"/>
                <w:szCs w:val="24"/>
                <w:highlight w:val="yellow"/>
              </w:rPr>
            </w:pPr>
            <w:r w:rsidRPr="00E7429C">
              <w:rPr>
                <w:i/>
                <w:sz w:val="18"/>
                <w:szCs w:val="18"/>
              </w:rPr>
              <w:t>Eredeti vagy hitelesített másolat</w:t>
            </w:r>
            <w:r>
              <w:rPr>
                <w:i/>
                <w:sz w:val="18"/>
                <w:szCs w:val="18"/>
              </w:rPr>
              <w:t>i példányban kérjük benyújtani!</w:t>
            </w:r>
          </w:p>
        </w:tc>
      </w:tr>
      <w:tr w:rsidR="00CE4F31" w:rsidRPr="007150F4" w:rsidTr="00A97193">
        <w:trPr>
          <w:trHeight w:val="420"/>
        </w:trPr>
        <w:tc>
          <w:tcPr>
            <w:tcW w:w="8952" w:type="dxa"/>
            <w:vAlign w:val="center"/>
          </w:tcPr>
          <w:p w:rsidR="00CE4F31" w:rsidRPr="0011799C" w:rsidRDefault="00CE4F31" w:rsidP="00CE4F31">
            <w:pPr>
              <w:tabs>
                <w:tab w:val="center" w:pos="4536"/>
                <w:tab w:val="right" w:pos="9072"/>
              </w:tabs>
              <w:jc w:val="both"/>
              <w:rPr>
                <w:b/>
                <w:sz w:val="24"/>
                <w:szCs w:val="24"/>
              </w:rPr>
            </w:pPr>
            <w:r w:rsidRPr="0011799C">
              <w:rPr>
                <w:b/>
                <w:sz w:val="24"/>
                <w:szCs w:val="24"/>
              </w:rPr>
              <w:t xml:space="preserve">Ajánlattevő Kbt. 114. § (2) bekezdése szerinti nyilatkozata </w:t>
            </w:r>
            <w:r w:rsidRPr="0011799C">
              <w:rPr>
                <w:i/>
                <w:sz w:val="24"/>
                <w:szCs w:val="24"/>
              </w:rPr>
              <w:t xml:space="preserve">(kizáró okokról) </w:t>
            </w:r>
            <w:r w:rsidRPr="0011799C">
              <w:rPr>
                <w:b/>
                <w:sz w:val="24"/>
                <w:szCs w:val="24"/>
              </w:rPr>
              <w:t>(</w:t>
            </w:r>
            <w:r>
              <w:rPr>
                <w:b/>
                <w:sz w:val="24"/>
                <w:szCs w:val="24"/>
              </w:rPr>
              <w:t>5</w:t>
            </w:r>
            <w:r w:rsidRPr="0011799C">
              <w:rPr>
                <w:b/>
                <w:sz w:val="24"/>
                <w:szCs w:val="24"/>
              </w:rPr>
              <w:t>. sz. iratminta)</w:t>
            </w:r>
          </w:p>
          <w:p w:rsidR="00CE4F31" w:rsidRPr="0011799C" w:rsidRDefault="00CE4F31" w:rsidP="00CE4F31">
            <w:pPr>
              <w:tabs>
                <w:tab w:val="center" w:pos="4536"/>
                <w:tab w:val="right" w:pos="9072"/>
              </w:tabs>
              <w:jc w:val="both"/>
              <w:rPr>
                <w:b/>
                <w:sz w:val="24"/>
                <w:szCs w:val="24"/>
              </w:rPr>
            </w:pPr>
          </w:p>
          <w:p w:rsidR="00CE4F31" w:rsidRPr="008A4773" w:rsidRDefault="00CE4F31" w:rsidP="00CE4F31">
            <w:pPr>
              <w:pStyle w:val="Lbjegyzetszveg"/>
              <w:jc w:val="both"/>
              <w:rPr>
                <w:i/>
              </w:rPr>
            </w:pPr>
            <w:r w:rsidRPr="008A4773">
              <w:rPr>
                <w:i/>
              </w:rPr>
              <w:t>Közös ajánlattétel esetén a közös ajánlattevők külön-külön teszik egyszerű nyilatkozat formájában!</w:t>
            </w:r>
          </w:p>
          <w:p w:rsidR="00CE4F31" w:rsidRPr="00F83E22" w:rsidRDefault="00CE4F31" w:rsidP="00CE4F31">
            <w:pPr>
              <w:tabs>
                <w:tab w:val="center" w:pos="4536"/>
                <w:tab w:val="right" w:pos="9072"/>
              </w:tabs>
              <w:rPr>
                <w:b/>
                <w:sz w:val="24"/>
                <w:szCs w:val="24"/>
              </w:rPr>
            </w:pPr>
            <w:r w:rsidRPr="008A4773">
              <w:rPr>
                <w:i/>
              </w:rPr>
              <w:lastRenderedPageBreak/>
              <w:t>Egyszerű másolatban is benyújtható!</w:t>
            </w:r>
          </w:p>
        </w:tc>
      </w:tr>
      <w:tr w:rsidR="00CE4F31" w:rsidRPr="007150F4" w:rsidTr="00A97193">
        <w:trPr>
          <w:trHeight w:val="420"/>
        </w:trPr>
        <w:tc>
          <w:tcPr>
            <w:tcW w:w="8952" w:type="dxa"/>
          </w:tcPr>
          <w:p w:rsidR="00CE4F31" w:rsidRDefault="00CE4F31" w:rsidP="00CE4F31">
            <w:pPr>
              <w:rPr>
                <w:b/>
                <w:sz w:val="24"/>
                <w:szCs w:val="24"/>
              </w:rPr>
            </w:pPr>
            <w:r w:rsidRPr="00CE48FD">
              <w:rPr>
                <w:b/>
                <w:sz w:val="24"/>
                <w:szCs w:val="24"/>
              </w:rPr>
              <w:lastRenderedPageBreak/>
              <w:t xml:space="preserve">Nyilatkozat felelős fordításról </w:t>
            </w:r>
            <w:r w:rsidRPr="00CE48FD">
              <w:rPr>
                <w:sz w:val="24"/>
                <w:szCs w:val="24"/>
              </w:rPr>
              <w:t>(adott esetben</w:t>
            </w:r>
            <w:r>
              <w:rPr>
                <w:b/>
                <w:sz w:val="24"/>
                <w:szCs w:val="24"/>
              </w:rPr>
              <w:t>) (6</w:t>
            </w:r>
            <w:r w:rsidRPr="00CE48FD">
              <w:rPr>
                <w:b/>
                <w:sz w:val="24"/>
                <w:szCs w:val="24"/>
              </w:rPr>
              <w:t>. sz. iratminta)</w:t>
            </w:r>
          </w:p>
          <w:p w:rsidR="00CE4F31" w:rsidRDefault="00CE4F31" w:rsidP="00CE4F31">
            <w:pPr>
              <w:rPr>
                <w:b/>
                <w:sz w:val="24"/>
                <w:szCs w:val="24"/>
              </w:rPr>
            </w:pPr>
          </w:p>
          <w:p w:rsidR="00CE4F31" w:rsidRDefault="00CE4F31" w:rsidP="00CE4F31">
            <w:r w:rsidRPr="007B5218">
              <w:rPr>
                <w:i/>
                <w:sz w:val="18"/>
                <w:szCs w:val="18"/>
              </w:rPr>
              <w:t>Egyszerű másolatban is benyújtható!</w:t>
            </w:r>
          </w:p>
        </w:tc>
      </w:tr>
      <w:tr w:rsidR="00CE4F31" w:rsidRPr="007150F4" w:rsidTr="00A97193">
        <w:trPr>
          <w:trHeight w:val="420"/>
        </w:trPr>
        <w:tc>
          <w:tcPr>
            <w:tcW w:w="8952" w:type="dxa"/>
            <w:vAlign w:val="center"/>
          </w:tcPr>
          <w:p w:rsidR="00CE4F31" w:rsidRPr="007B5218" w:rsidRDefault="00CE4F31" w:rsidP="00CE4F31">
            <w:pPr>
              <w:tabs>
                <w:tab w:val="center" w:pos="4536"/>
                <w:tab w:val="right" w:pos="9072"/>
              </w:tabs>
              <w:rPr>
                <w:b/>
                <w:sz w:val="24"/>
                <w:szCs w:val="24"/>
              </w:rPr>
            </w:pPr>
            <w:r w:rsidRPr="007B5218">
              <w:rPr>
                <w:b/>
                <w:sz w:val="24"/>
                <w:szCs w:val="28"/>
              </w:rPr>
              <w:t xml:space="preserve">Nyilatkozat változás-bejegyzési eljárás tekintetében </w:t>
            </w:r>
            <w:r w:rsidRPr="007B5218">
              <w:rPr>
                <w:b/>
                <w:sz w:val="24"/>
                <w:szCs w:val="24"/>
              </w:rPr>
              <w:t>(</w:t>
            </w:r>
            <w:r>
              <w:rPr>
                <w:b/>
                <w:sz w:val="24"/>
                <w:szCs w:val="24"/>
              </w:rPr>
              <w:t>7</w:t>
            </w:r>
            <w:r w:rsidRPr="007B5218">
              <w:rPr>
                <w:b/>
                <w:sz w:val="24"/>
                <w:szCs w:val="24"/>
              </w:rPr>
              <w:t>. sz. iratminta)</w:t>
            </w:r>
          </w:p>
          <w:p w:rsidR="00CE4F31" w:rsidRDefault="00CE4F31" w:rsidP="00CE4F31">
            <w:pPr>
              <w:tabs>
                <w:tab w:val="center" w:pos="4536"/>
                <w:tab w:val="right" w:pos="9072"/>
              </w:tabs>
              <w:rPr>
                <w:b/>
                <w:sz w:val="24"/>
                <w:szCs w:val="24"/>
                <w:highlight w:val="yellow"/>
              </w:rPr>
            </w:pPr>
          </w:p>
          <w:p w:rsidR="00CE4F31" w:rsidRPr="00A772DC" w:rsidRDefault="00CE4F31" w:rsidP="00CE4F31">
            <w:pPr>
              <w:tabs>
                <w:tab w:val="center" w:pos="4536"/>
                <w:tab w:val="right" w:pos="9072"/>
              </w:tabs>
              <w:rPr>
                <w:b/>
                <w:sz w:val="24"/>
                <w:szCs w:val="24"/>
              </w:rPr>
            </w:pPr>
            <w:r w:rsidRPr="00E7429C">
              <w:rPr>
                <w:i/>
                <w:sz w:val="18"/>
                <w:szCs w:val="18"/>
              </w:rPr>
              <w:t>Egyszerű másolatban is benyújtható!</w:t>
            </w:r>
          </w:p>
        </w:tc>
      </w:tr>
      <w:tr w:rsidR="00CE4F31" w:rsidRPr="007150F4" w:rsidTr="00A97193">
        <w:trPr>
          <w:trHeight w:val="420"/>
        </w:trPr>
        <w:tc>
          <w:tcPr>
            <w:tcW w:w="8952" w:type="dxa"/>
            <w:vAlign w:val="center"/>
          </w:tcPr>
          <w:p w:rsidR="00CE4F31" w:rsidRDefault="00CE4F31" w:rsidP="00CE4F31">
            <w:pPr>
              <w:tabs>
                <w:tab w:val="center" w:pos="4536"/>
                <w:tab w:val="right" w:pos="9072"/>
              </w:tabs>
              <w:rPr>
                <w:b/>
                <w:sz w:val="24"/>
                <w:szCs w:val="24"/>
              </w:rPr>
            </w:pPr>
            <w:r w:rsidRPr="00A772DC">
              <w:rPr>
                <w:b/>
                <w:sz w:val="24"/>
                <w:szCs w:val="24"/>
              </w:rPr>
              <w:t>Nyilatkozat kizáró okokról</w:t>
            </w:r>
            <w:r>
              <w:rPr>
                <w:b/>
                <w:sz w:val="24"/>
                <w:szCs w:val="24"/>
              </w:rPr>
              <w:t xml:space="preserve"> </w:t>
            </w:r>
            <w:r>
              <w:rPr>
                <w:b/>
                <w:bCs/>
                <w:sz w:val="24"/>
                <w:szCs w:val="24"/>
              </w:rPr>
              <w:t xml:space="preserve">a </w:t>
            </w:r>
            <w:r w:rsidRPr="00020551">
              <w:rPr>
                <w:b/>
                <w:bCs/>
                <w:sz w:val="24"/>
                <w:szCs w:val="24"/>
              </w:rPr>
              <w:t xml:space="preserve">Kbt. 62. § (1) bekezdésének </w:t>
            </w:r>
            <w:r w:rsidRPr="00B63860">
              <w:rPr>
                <w:b/>
                <w:bCs/>
                <w:iCs/>
                <w:sz w:val="24"/>
                <w:szCs w:val="24"/>
              </w:rPr>
              <w:t xml:space="preserve">k) pont </w:t>
            </w:r>
            <w:proofErr w:type="spellStart"/>
            <w:r w:rsidRPr="00B63860">
              <w:rPr>
                <w:b/>
                <w:bCs/>
                <w:iCs/>
                <w:sz w:val="24"/>
                <w:szCs w:val="24"/>
              </w:rPr>
              <w:t>kb</w:t>
            </w:r>
            <w:proofErr w:type="spellEnd"/>
            <w:r w:rsidRPr="00B63860">
              <w:rPr>
                <w:b/>
                <w:bCs/>
                <w:iCs/>
                <w:sz w:val="24"/>
                <w:szCs w:val="24"/>
              </w:rPr>
              <w:t>) alpontj</w:t>
            </w:r>
            <w:r>
              <w:rPr>
                <w:b/>
                <w:bCs/>
                <w:iCs/>
                <w:sz w:val="24"/>
                <w:szCs w:val="24"/>
              </w:rPr>
              <w:t xml:space="preserve">a </w:t>
            </w:r>
            <w:r w:rsidRPr="00020551">
              <w:rPr>
                <w:b/>
                <w:bCs/>
                <w:iCs/>
                <w:sz w:val="24"/>
                <w:szCs w:val="24"/>
              </w:rPr>
              <w:t>tekintetében</w:t>
            </w:r>
            <w:r>
              <w:rPr>
                <w:b/>
                <w:bCs/>
                <w:sz w:val="24"/>
                <w:szCs w:val="24"/>
              </w:rPr>
              <w:t xml:space="preserve"> </w:t>
            </w:r>
            <w:r w:rsidRPr="00B17E4E">
              <w:rPr>
                <w:b/>
                <w:sz w:val="24"/>
                <w:szCs w:val="24"/>
              </w:rPr>
              <w:t>(</w:t>
            </w:r>
            <w:r>
              <w:rPr>
                <w:b/>
                <w:sz w:val="24"/>
                <w:szCs w:val="24"/>
              </w:rPr>
              <w:t>8</w:t>
            </w:r>
            <w:r w:rsidRPr="00B17E4E">
              <w:rPr>
                <w:b/>
                <w:sz w:val="24"/>
                <w:szCs w:val="24"/>
              </w:rPr>
              <w:t>. sz. iratminta)</w:t>
            </w:r>
            <w:r>
              <w:rPr>
                <w:b/>
                <w:sz w:val="24"/>
                <w:szCs w:val="24"/>
              </w:rPr>
              <w:t xml:space="preserve"> </w:t>
            </w:r>
          </w:p>
          <w:p w:rsidR="00CE4F31" w:rsidRDefault="00CE4F31" w:rsidP="00CE4F31">
            <w:pPr>
              <w:tabs>
                <w:tab w:val="center" w:pos="4536"/>
                <w:tab w:val="right" w:pos="9072"/>
              </w:tabs>
              <w:rPr>
                <w:b/>
                <w:bCs/>
                <w:sz w:val="24"/>
                <w:szCs w:val="24"/>
              </w:rPr>
            </w:pPr>
          </w:p>
          <w:p w:rsidR="00CE4F31" w:rsidRDefault="00CE4F31" w:rsidP="00CE4F31">
            <w:pPr>
              <w:pStyle w:val="Lbjegyzetszveg"/>
              <w:rPr>
                <w:i/>
                <w:sz w:val="18"/>
                <w:szCs w:val="18"/>
              </w:rPr>
            </w:pPr>
            <w:r w:rsidRPr="00715B80">
              <w:rPr>
                <w:i/>
                <w:sz w:val="18"/>
                <w:szCs w:val="18"/>
              </w:rPr>
              <w:t>Közös ajánlattétel esetén a közös ajánlattevők külön-külön teszik egyszerű nyilatkozat formájában</w:t>
            </w:r>
            <w:r>
              <w:rPr>
                <w:i/>
                <w:sz w:val="18"/>
                <w:szCs w:val="18"/>
              </w:rPr>
              <w:t>!</w:t>
            </w:r>
          </w:p>
          <w:p w:rsidR="00CE4F31" w:rsidRPr="00A772DC" w:rsidRDefault="00CE4F31" w:rsidP="00CE4F31">
            <w:pPr>
              <w:tabs>
                <w:tab w:val="center" w:pos="4536"/>
                <w:tab w:val="right" w:pos="9072"/>
              </w:tabs>
              <w:rPr>
                <w:b/>
                <w:sz w:val="24"/>
                <w:szCs w:val="24"/>
              </w:rPr>
            </w:pPr>
            <w:r w:rsidRPr="007B5218">
              <w:rPr>
                <w:i/>
                <w:sz w:val="18"/>
                <w:szCs w:val="18"/>
              </w:rPr>
              <w:t>Egyszerű másolatban is benyújtható!</w:t>
            </w:r>
          </w:p>
        </w:tc>
      </w:tr>
      <w:tr w:rsidR="00CE4F31" w:rsidRPr="007150F4" w:rsidTr="00A97193">
        <w:trPr>
          <w:trHeight w:val="428"/>
        </w:trPr>
        <w:tc>
          <w:tcPr>
            <w:tcW w:w="8952" w:type="dxa"/>
            <w:vAlign w:val="center"/>
          </w:tcPr>
          <w:p w:rsidR="00CE4F31" w:rsidRPr="007B5218" w:rsidRDefault="00CE4F31" w:rsidP="00CE4F31">
            <w:pPr>
              <w:rPr>
                <w:b/>
                <w:sz w:val="24"/>
                <w:szCs w:val="24"/>
              </w:rPr>
            </w:pPr>
            <w:r w:rsidRPr="007B5218">
              <w:rPr>
                <w:b/>
                <w:sz w:val="24"/>
                <w:szCs w:val="24"/>
              </w:rPr>
              <w:t xml:space="preserve">Beárazott költségvetési kiírás </w:t>
            </w:r>
          </w:p>
          <w:p w:rsidR="00CE4F31" w:rsidRDefault="00CE4F31" w:rsidP="00CE4F31">
            <w:pPr>
              <w:rPr>
                <w:i/>
                <w:sz w:val="18"/>
                <w:szCs w:val="18"/>
              </w:rPr>
            </w:pPr>
          </w:p>
          <w:p w:rsidR="00CE4F31" w:rsidRPr="004573BD" w:rsidRDefault="00CE4F31" w:rsidP="00CE4F31">
            <w:pPr>
              <w:tabs>
                <w:tab w:val="center" w:pos="4536"/>
                <w:tab w:val="right" w:pos="9072"/>
              </w:tabs>
              <w:rPr>
                <w:b/>
                <w:bCs/>
                <w:sz w:val="24"/>
                <w:szCs w:val="28"/>
              </w:rPr>
            </w:pPr>
            <w:r w:rsidRPr="007B5218">
              <w:rPr>
                <w:i/>
                <w:sz w:val="18"/>
                <w:szCs w:val="18"/>
              </w:rPr>
              <w:t>Egyszerű másolatban is benyújtható!</w:t>
            </w:r>
          </w:p>
        </w:tc>
      </w:tr>
      <w:tr w:rsidR="00CE4F31" w:rsidRPr="007150F4" w:rsidTr="00A97193">
        <w:trPr>
          <w:trHeight w:val="428"/>
        </w:trPr>
        <w:tc>
          <w:tcPr>
            <w:tcW w:w="8952" w:type="dxa"/>
            <w:vAlign w:val="center"/>
          </w:tcPr>
          <w:p w:rsidR="00CE4F31" w:rsidRDefault="00CE4F31" w:rsidP="00CE4F31">
            <w:pPr>
              <w:rPr>
                <w:sz w:val="22"/>
                <w:szCs w:val="22"/>
              </w:rPr>
            </w:pPr>
            <w:r w:rsidRPr="003A0BF5">
              <w:rPr>
                <w:b/>
                <w:sz w:val="24"/>
                <w:szCs w:val="24"/>
              </w:rPr>
              <w:t xml:space="preserve">Nyilatkozat Egyenértékű megajánlásokról </w:t>
            </w:r>
            <w:r w:rsidRPr="003A0BF5">
              <w:rPr>
                <w:sz w:val="22"/>
                <w:szCs w:val="22"/>
              </w:rPr>
              <w:t>(adott esetben)</w:t>
            </w:r>
          </w:p>
          <w:p w:rsidR="00CE4F31" w:rsidRDefault="00CE4F31" w:rsidP="00CE4F31">
            <w:pPr>
              <w:rPr>
                <w:sz w:val="22"/>
                <w:szCs w:val="22"/>
              </w:rPr>
            </w:pPr>
          </w:p>
          <w:p w:rsidR="00CE4F31" w:rsidRPr="007B5218" w:rsidRDefault="00CE4F31" w:rsidP="00CE4F31">
            <w:pPr>
              <w:rPr>
                <w:b/>
                <w:sz w:val="24"/>
                <w:szCs w:val="24"/>
              </w:rPr>
            </w:pPr>
            <w:r w:rsidRPr="007B5218">
              <w:rPr>
                <w:i/>
                <w:sz w:val="18"/>
                <w:szCs w:val="18"/>
              </w:rPr>
              <w:t>Egyszerű másolatban is benyújtható!</w:t>
            </w:r>
          </w:p>
        </w:tc>
      </w:tr>
      <w:tr w:rsidR="00CE4F31" w:rsidRPr="007150F4" w:rsidTr="00A97193">
        <w:trPr>
          <w:trHeight w:val="428"/>
        </w:trPr>
        <w:tc>
          <w:tcPr>
            <w:tcW w:w="8952" w:type="dxa"/>
            <w:vAlign w:val="center"/>
          </w:tcPr>
          <w:p w:rsidR="00CE4F31" w:rsidRDefault="00CE4F31" w:rsidP="00CE4F31">
            <w:pPr>
              <w:jc w:val="both"/>
              <w:rPr>
                <w:b/>
                <w:bCs/>
                <w:sz w:val="24"/>
                <w:szCs w:val="24"/>
              </w:rPr>
            </w:pPr>
            <w:r>
              <w:rPr>
                <w:b/>
                <w:bCs/>
                <w:sz w:val="24"/>
                <w:szCs w:val="24"/>
              </w:rPr>
              <w:t>Nyilatkozat</w:t>
            </w:r>
            <w:r w:rsidRPr="008F26F7">
              <w:rPr>
                <w:b/>
                <w:bCs/>
                <w:sz w:val="24"/>
                <w:szCs w:val="24"/>
              </w:rPr>
              <w:t xml:space="preserve"> a teljesítésbe bevonni kívánt</w:t>
            </w:r>
            <w:r>
              <w:rPr>
                <w:b/>
                <w:bCs/>
                <w:sz w:val="24"/>
                <w:szCs w:val="24"/>
              </w:rPr>
              <w:t xml:space="preserve"> s</w:t>
            </w:r>
            <w:r w:rsidRPr="008F26F7">
              <w:rPr>
                <w:b/>
                <w:bCs/>
                <w:sz w:val="24"/>
                <w:szCs w:val="24"/>
              </w:rPr>
              <w:t>zakember</w:t>
            </w:r>
            <w:r>
              <w:rPr>
                <w:b/>
                <w:bCs/>
                <w:sz w:val="24"/>
                <w:szCs w:val="24"/>
              </w:rPr>
              <w:t xml:space="preserve">ekről </w:t>
            </w:r>
            <w:r w:rsidRPr="00715B80">
              <w:rPr>
                <w:b/>
                <w:sz w:val="24"/>
                <w:szCs w:val="24"/>
              </w:rPr>
              <w:t>(</w:t>
            </w:r>
            <w:r>
              <w:rPr>
                <w:b/>
                <w:sz w:val="24"/>
                <w:szCs w:val="24"/>
              </w:rPr>
              <w:t>9</w:t>
            </w:r>
            <w:r w:rsidRPr="00715B80">
              <w:rPr>
                <w:b/>
                <w:sz w:val="24"/>
                <w:szCs w:val="24"/>
              </w:rPr>
              <w:t>. sz. iratminta)</w:t>
            </w:r>
          </w:p>
          <w:p w:rsidR="00CE4F31" w:rsidRDefault="00CE4F31" w:rsidP="00CE4F31">
            <w:pPr>
              <w:tabs>
                <w:tab w:val="center" w:pos="4536"/>
                <w:tab w:val="right" w:pos="9072"/>
              </w:tabs>
              <w:rPr>
                <w:b/>
                <w:sz w:val="24"/>
                <w:szCs w:val="24"/>
                <w:highlight w:val="yellow"/>
              </w:rPr>
            </w:pPr>
          </w:p>
          <w:p w:rsidR="00CE4F31" w:rsidRPr="007B5218" w:rsidRDefault="00CE4F31" w:rsidP="00CE4F31">
            <w:pPr>
              <w:jc w:val="both"/>
              <w:rPr>
                <w:b/>
                <w:sz w:val="24"/>
                <w:szCs w:val="24"/>
              </w:rPr>
            </w:pPr>
            <w:r w:rsidRPr="00E7429C">
              <w:rPr>
                <w:i/>
                <w:sz w:val="18"/>
                <w:szCs w:val="18"/>
              </w:rPr>
              <w:t>Egyszerű másolatban is benyújtható!</w:t>
            </w:r>
          </w:p>
        </w:tc>
      </w:tr>
      <w:tr w:rsidR="00CE4F31" w:rsidRPr="007150F4" w:rsidTr="00A97193">
        <w:trPr>
          <w:trHeight w:val="428"/>
        </w:trPr>
        <w:tc>
          <w:tcPr>
            <w:tcW w:w="8952" w:type="dxa"/>
            <w:vAlign w:val="center"/>
          </w:tcPr>
          <w:p w:rsidR="00144788" w:rsidRPr="00524853" w:rsidRDefault="00144788" w:rsidP="00144788">
            <w:pPr>
              <w:tabs>
                <w:tab w:val="center" w:pos="4536"/>
                <w:tab w:val="right" w:pos="9072"/>
              </w:tabs>
              <w:jc w:val="both"/>
              <w:rPr>
                <w:b/>
                <w:sz w:val="24"/>
                <w:szCs w:val="24"/>
              </w:rPr>
            </w:pPr>
            <w:r>
              <w:rPr>
                <w:b/>
                <w:sz w:val="24"/>
                <w:szCs w:val="24"/>
              </w:rPr>
              <w:t>Rendelkezésre állási nyilatkozat és szakmai önéletrajz</w:t>
            </w:r>
            <w:r>
              <w:rPr>
                <w:b/>
                <w:bCs/>
                <w:sz w:val="24"/>
                <w:szCs w:val="24"/>
              </w:rPr>
              <w:t xml:space="preserve"> </w:t>
            </w:r>
            <w:r w:rsidRPr="00524853">
              <w:rPr>
                <w:b/>
                <w:bCs/>
                <w:sz w:val="24"/>
                <w:szCs w:val="24"/>
              </w:rPr>
              <w:t xml:space="preserve">a szerződés teljesítésében részt vevő személynek az értékelés </w:t>
            </w:r>
            <w:r>
              <w:rPr>
                <w:b/>
                <w:bCs/>
                <w:sz w:val="24"/>
                <w:szCs w:val="24"/>
              </w:rPr>
              <w:t>2</w:t>
            </w:r>
            <w:r w:rsidRPr="00524853">
              <w:rPr>
                <w:b/>
                <w:bCs/>
                <w:sz w:val="24"/>
                <w:szCs w:val="24"/>
              </w:rPr>
              <w:t>. rész-szempontja szerinti szakmai tapasztalata igazolásához</w:t>
            </w:r>
            <w:r w:rsidRPr="00524853">
              <w:rPr>
                <w:b/>
                <w:sz w:val="24"/>
                <w:szCs w:val="24"/>
              </w:rPr>
              <w:t xml:space="preserve"> (</w:t>
            </w:r>
            <w:r>
              <w:rPr>
                <w:b/>
                <w:sz w:val="24"/>
                <w:szCs w:val="24"/>
              </w:rPr>
              <w:t>10</w:t>
            </w:r>
            <w:r w:rsidRPr="00524853">
              <w:rPr>
                <w:b/>
                <w:sz w:val="24"/>
                <w:szCs w:val="24"/>
              </w:rPr>
              <w:t>. sz. iratminta)</w:t>
            </w:r>
          </w:p>
          <w:p w:rsidR="00CE4F31" w:rsidRPr="00524853" w:rsidRDefault="00CE4F31" w:rsidP="00CE4F31">
            <w:pPr>
              <w:tabs>
                <w:tab w:val="center" w:pos="4536"/>
                <w:tab w:val="right" w:pos="9072"/>
              </w:tabs>
              <w:rPr>
                <w:sz w:val="24"/>
                <w:szCs w:val="24"/>
              </w:rPr>
            </w:pPr>
          </w:p>
          <w:p w:rsidR="00CE4F31" w:rsidRPr="00524853" w:rsidRDefault="00CE4F31" w:rsidP="00CE4F31">
            <w:pPr>
              <w:tabs>
                <w:tab w:val="center" w:pos="4536"/>
                <w:tab w:val="right" w:pos="9072"/>
              </w:tabs>
              <w:rPr>
                <w:i/>
                <w:sz w:val="18"/>
                <w:szCs w:val="18"/>
              </w:rPr>
            </w:pPr>
            <w:r w:rsidRPr="00524853">
              <w:rPr>
                <w:i/>
                <w:sz w:val="18"/>
                <w:szCs w:val="18"/>
              </w:rPr>
              <w:t>Szakember sajátkezű aláírásával ellátva kérjük benyújtani!</w:t>
            </w:r>
          </w:p>
          <w:p w:rsidR="00CE4F31" w:rsidRDefault="00CE4F31" w:rsidP="00CE4F31">
            <w:pPr>
              <w:jc w:val="both"/>
              <w:rPr>
                <w:b/>
                <w:bCs/>
                <w:sz w:val="24"/>
                <w:szCs w:val="24"/>
              </w:rPr>
            </w:pPr>
            <w:r w:rsidRPr="00524853">
              <w:rPr>
                <w:i/>
                <w:sz w:val="18"/>
                <w:szCs w:val="18"/>
              </w:rPr>
              <w:t>Egyszerű másolatban is benyújtható!</w:t>
            </w:r>
          </w:p>
        </w:tc>
      </w:tr>
      <w:tr w:rsidR="00CE4F31" w:rsidRPr="007150F4" w:rsidTr="00A97193">
        <w:trPr>
          <w:trHeight w:val="428"/>
        </w:trPr>
        <w:tc>
          <w:tcPr>
            <w:tcW w:w="8952" w:type="dxa"/>
            <w:vAlign w:val="center"/>
          </w:tcPr>
          <w:p w:rsidR="00CE4F31" w:rsidRPr="0011799C" w:rsidRDefault="00CE4F31" w:rsidP="00CE4F31">
            <w:pPr>
              <w:tabs>
                <w:tab w:val="center" w:pos="4536"/>
                <w:tab w:val="right" w:pos="9072"/>
              </w:tabs>
              <w:jc w:val="both"/>
              <w:rPr>
                <w:sz w:val="24"/>
                <w:szCs w:val="24"/>
              </w:rPr>
            </w:pPr>
            <w:r w:rsidRPr="0011799C">
              <w:rPr>
                <w:b/>
                <w:sz w:val="24"/>
                <w:szCs w:val="24"/>
              </w:rPr>
              <w:t xml:space="preserve">Regisztrációs lap </w:t>
            </w:r>
            <w:r w:rsidRPr="00981D63">
              <w:rPr>
                <w:sz w:val="24"/>
                <w:szCs w:val="24"/>
              </w:rPr>
              <w:t>(adott esetben</w:t>
            </w:r>
            <w:r w:rsidRPr="0011799C">
              <w:rPr>
                <w:b/>
                <w:sz w:val="24"/>
                <w:szCs w:val="24"/>
              </w:rPr>
              <w:t>) (1. sz. iratminta)</w:t>
            </w:r>
          </w:p>
          <w:p w:rsidR="00CE4F31" w:rsidRPr="0011799C" w:rsidRDefault="00CE4F31" w:rsidP="00CE4F31">
            <w:pPr>
              <w:tabs>
                <w:tab w:val="center" w:pos="4536"/>
                <w:tab w:val="right" w:pos="9072"/>
              </w:tabs>
              <w:jc w:val="both"/>
              <w:rPr>
                <w:sz w:val="24"/>
                <w:szCs w:val="24"/>
              </w:rPr>
            </w:pPr>
          </w:p>
          <w:p w:rsidR="00CE4F31" w:rsidRPr="00524853" w:rsidRDefault="00CE4F31" w:rsidP="00CE4F31">
            <w:pPr>
              <w:tabs>
                <w:tab w:val="center" w:pos="4536"/>
                <w:tab w:val="right" w:pos="9072"/>
              </w:tabs>
              <w:jc w:val="both"/>
              <w:rPr>
                <w:b/>
                <w:sz w:val="24"/>
                <w:szCs w:val="24"/>
              </w:rPr>
            </w:pPr>
            <w:r w:rsidRPr="00981D63">
              <w:t>(A</w:t>
            </w:r>
            <w:r w:rsidRPr="00981D63">
              <w:rPr>
                <w:i/>
              </w:rPr>
              <w:t>mennyiben ajánlattételi határidőig nem került kitöltve, aláírva megküldésre Ajánlatkérő részére)</w:t>
            </w:r>
          </w:p>
        </w:tc>
      </w:tr>
    </w:tbl>
    <w:p w:rsidR="00CE4F31" w:rsidRDefault="00CE4F31" w:rsidP="00F91390">
      <w:pPr>
        <w:jc w:val="both"/>
        <w:rPr>
          <w:b/>
          <w:sz w:val="24"/>
          <w:szCs w:val="24"/>
        </w:rPr>
      </w:pPr>
    </w:p>
    <w:p w:rsidR="00F91390" w:rsidRPr="00636E8B" w:rsidRDefault="00F91390" w:rsidP="00F91390">
      <w:pPr>
        <w:jc w:val="both"/>
        <w:rPr>
          <w:b/>
          <w:sz w:val="24"/>
          <w:szCs w:val="24"/>
        </w:rPr>
      </w:pPr>
      <w:r w:rsidRPr="00636E8B">
        <w:rPr>
          <w:b/>
          <w:sz w:val="24"/>
          <w:szCs w:val="24"/>
        </w:rPr>
        <w:t>II.4. Ajánlati ár megadására vonatkozó előírások</w:t>
      </w:r>
    </w:p>
    <w:p w:rsidR="004573BD" w:rsidRPr="00636E8B" w:rsidRDefault="004573BD" w:rsidP="00D968C5">
      <w:pPr>
        <w:jc w:val="both"/>
        <w:rPr>
          <w:sz w:val="24"/>
          <w:szCs w:val="24"/>
        </w:rPr>
      </w:pPr>
    </w:p>
    <w:p w:rsidR="00F91390" w:rsidRPr="00636E8B" w:rsidRDefault="00F91390" w:rsidP="00F91390">
      <w:pPr>
        <w:jc w:val="both"/>
        <w:rPr>
          <w:sz w:val="24"/>
          <w:szCs w:val="24"/>
        </w:rPr>
      </w:pPr>
      <w:r w:rsidRPr="00636E8B">
        <w:rPr>
          <w:sz w:val="24"/>
          <w:szCs w:val="24"/>
        </w:rPr>
        <w:t>Az eljárást megindító felhívásban megnevezett tárgyra lehet ajánlatot tenni, de csak olyan módon, hogy az önmagában teljes legyen</w:t>
      </w:r>
      <w:r w:rsidRPr="00636E8B">
        <w:rPr>
          <w:iCs/>
          <w:sz w:val="24"/>
          <w:szCs w:val="24"/>
        </w:rPr>
        <w:t xml:space="preserve">. </w:t>
      </w:r>
      <w:r w:rsidRPr="00636E8B">
        <w:rPr>
          <w:sz w:val="24"/>
          <w:szCs w:val="24"/>
        </w:rPr>
        <w:t>Az ajánlatot az árazatlan költségvetés beárazásával kell megadni.</w:t>
      </w:r>
    </w:p>
    <w:p w:rsidR="00F91390" w:rsidRPr="00636E8B" w:rsidRDefault="00F91390" w:rsidP="00F91390">
      <w:pPr>
        <w:jc w:val="both"/>
        <w:rPr>
          <w:sz w:val="24"/>
          <w:szCs w:val="24"/>
        </w:rPr>
      </w:pPr>
    </w:p>
    <w:p w:rsidR="00F91390" w:rsidRPr="00636E8B" w:rsidRDefault="00F91390" w:rsidP="00F91390">
      <w:pPr>
        <w:jc w:val="both"/>
        <w:rPr>
          <w:sz w:val="24"/>
          <w:szCs w:val="24"/>
        </w:rPr>
      </w:pPr>
      <w:r w:rsidRPr="00636E8B">
        <w:rPr>
          <w:sz w:val="24"/>
          <w:szCs w:val="24"/>
        </w:rPr>
        <w:t>Az ajánlati árat nettó Ft-ban kell megadni.</w:t>
      </w:r>
    </w:p>
    <w:p w:rsidR="00F91390" w:rsidRPr="00636E8B" w:rsidRDefault="00F91390" w:rsidP="00F91390">
      <w:pPr>
        <w:jc w:val="both"/>
        <w:rPr>
          <w:sz w:val="24"/>
          <w:szCs w:val="24"/>
        </w:rPr>
      </w:pPr>
    </w:p>
    <w:p w:rsidR="00F91390" w:rsidRPr="00636E8B" w:rsidRDefault="00F91390" w:rsidP="00F91390">
      <w:pPr>
        <w:jc w:val="both"/>
        <w:rPr>
          <w:b/>
          <w:sz w:val="24"/>
          <w:szCs w:val="24"/>
        </w:rPr>
      </w:pPr>
      <w:r w:rsidRPr="00636E8B">
        <w:rPr>
          <w:sz w:val="24"/>
          <w:szCs w:val="24"/>
        </w:rPr>
        <w:t xml:space="preserve">A megajánlást a </w:t>
      </w:r>
      <w:r w:rsidRPr="00636E8B">
        <w:rPr>
          <w:b/>
          <w:sz w:val="24"/>
          <w:szCs w:val="24"/>
        </w:rPr>
        <w:t xml:space="preserve">felolvasólapon </w:t>
      </w:r>
      <w:r w:rsidRPr="00636E8B">
        <w:rPr>
          <w:sz w:val="24"/>
          <w:szCs w:val="24"/>
        </w:rPr>
        <w:t>kérjük megadni.</w:t>
      </w:r>
    </w:p>
    <w:p w:rsidR="00F91390" w:rsidRPr="00636E8B" w:rsidRDefault="00F91390" w:rsidP="00F91390">
      <w:pPr>
        <w:jc w:val="both"/>
        <w:rPr>
          <w:sz w:val="22"/>
          <w:szCs w:val="22"/>
        </w:rPr>
      </w:pPr>
    </w:p>
    <w:p w:rsidR="00F91390" w:rsidRPr="00636E8B" w:rsidRDefault="00F91390" w:rsidP="00F91390">
      <w:pPr>
        <w:jc w:val="both"/>
        <w:rPr>
          <w:sz w:val="24"/>
          <w:szCs w:val="24"/>
        </w:rPr>
      </w:pPr>
      <w:r w:rsidRPr="00636E8B">
        <w:rPr>
          <w:sz w:val="24"/>
          <w:szCs w:val="24"/>
        </w:rPr>
        <w:t>Kiadott részletes árazatlan költségvetés beárazásaként az árajánlatban soronként megadott nettó egységárakat fel kell szorozni az adott sorban szereplő mennyiséggel, és az így kapott soronkénti árakat össze kell adni és ezen összeadott képzett egyösszegű ajánlati árat kell szerepeltetni a felolvasólapon.</w:t>
      </w:r>
    </w:p>
    <w:p w:rsidR="00F91390" w:rsidRPr="00636E8B" w:rsidRDefault="00F91390" w:rsidP="00F91390">
      <w:pPr>
        <w:jc w:val="both"/>
        <w:rPr>
          <w:b/>
          <w:sz w:val="24"/>
          <w:szCs w:val="24"/>
        </w:rPr>
      </w:pPr>
    </w:p>
    <w:p w:rsidR="002A7D70" w:rsidRPr="00636E8B" w:rsidRDefault="00F91390" w:rsidP="00F91390">
      <w:pPr>
        <w:jc w:val="both"/>
        <w:rPr>
          <w:sz w:val="24"/>
          <w:szCs w:val="24"/>
        </w:rPr>
      </w:pPr>
      <w:r w:rsidRPr="00636E8B">
        <w:rPr>
          <w:sz w:val="24"/>
          <w:szCs w:val="24"/>
        </w:rPr>
        <w:t xml:space="preserve">A felolvasólapon megadott egyösszegű ajánlati ár a vállalkozási szerződésben vállalkozói díjként rögzítésre kerül. </w:t>
      </w:r>
    </w:p>
    <w:p w:rsidR="00993777" w:rsidRPr="00636E8B" w:rsidRDefault="00993777" w:rsidP="00F91390">
      <w:pPr>
        <w:jc w:val="both"/>
        <w:rPr>
          <w:sz w:val="24"/>
          <w:szCs w:val="24"/>
        </w:rPr>
      </w:pPr>
    </w:p>
    <w:p w:rsidR="00F91390" w:rsidRPr="00636E8B" w:rsidRDefault="00F91390" w:rsidP="00F91390">
      <w:pPr>
        <w:jc w:val="both"/>
        <w:rPr>
          <w:sz w:val="24"/>
          <w:szCs w:val="24"/>
          <w:lang w:eastAsia="zh-CN"/>
        </w:rPr>
      </w:pPr>
      <w:r w:rsidRPr="00636E8B">
        <w:rPr>
          <w:sz w:val="24"/>
          <w:szCs w:val="24"/>
          <w:lang w:eastAsia="zh-CN"/>
        </w:rPr>
        <w:t xml:space="preserve">Az árazott költségvetésben a tételekhez tartozó egységárakat ÁFA (Általános Forgalmi Adó) nélkül magyar forintban kell megadni. </w:t>
      </w:r>
    </w:p>
    <w:p w:rsidR="00F91390" w:rsidRPr="00636E8B" w:rsidRDefault="00F91390" w:rsidP="00F91390">
      <w:pPr>
        <w:jc w:val="both"/>
        <w:rPr>
          <w:sz w:val="24"/>
          <w:szCs w:val="24"/>
          <w:lang w:eastAsia="zh-CN"/>
        </w:rPr>
      </w:pPr>
      <w:r w:rsidRPr="00636E8B">
        <w:rPr>
          <w:sz w:val="24"/>
          <w:szCs w:val="24"/>
          <w:lang w:eastAsia="zh-CN"/>
        </w:rPr>
        <w:t>Ajánlattevőnek a műszaki leírásban meghatározottak szerint a szerződés</w:t>
      </w:r>
      <w:r w:rsidRPr="00636E8B">
        <w:rPr>
          <w:b/>
          <w:i/>
          <w:sz w:val="24"/>
          <w:szCs w:val="24"/>
          <w:lang w:eastAsia="zh-CN"/>
        </w:rPr>
        <w:t xml:space="preserve"> </w:t>
      </w:r>
      <w:r w:rsidRPr="00636E8B">
        <w:rPr>
          <w:sz w:val="24"/>
          <w:szCs w:val="24"/>
          <w:lang w:eastAsia="zh-CN"/>
        </w:rPr>
        <w:t xml:space="preserve">teljesítéséhez szükséges mindennemű feladatra teljes körű, az előírt minőségi követelményeknek </w:t>
      </w:r>
      <w:r w:rsidRPr="00636E8B">
        <w:rPr>
          <w:sz w:val="24"/>
          <w:szCs w:val="24"/>
          <w:lang w:eastAsia="zh-CN"/>
        </w:rPr>
        <w:lastRenderedPageBreak/>
        <w:t>(jogszabályi / megrendelői /szabványok szerinti) megfelelő ajánlatot és ennek megfelelő ajánlati árat kell adniuk.</w:t>
      </w:r>
    </w:p>
    <w:p w:rsidR="00F91390" w:rsidRPr="00636E8B" w:rsidRDefault="00F91390" w:rsidP="00F91390">
      <w:pPr>
        <w:jc w:val="both"/>
        <w:rPr>
          <w:sz w:val="24"/>
          <w:szCs w:val="24"/>
          <w:lang w:eastAsia="zh-CN"/>
        </w:rPr>
      </w:pPr>
      <w:r w:rsidRPr="00636E8B">
        <w:rPr>
          <w:sz w:val="24"/>
          <w:szCs w:val="24"/>
          <w:lang w:eastAsia="zh-CN"/>
        </w:rPr>
        <w:t>Az ártáblázat tételeihez megadott egységárnak tartalmaznia kell a műszaki specifikáció szerint előírt minőségben és időben történő munkavégzéshez szükséges ráfordítás összegét és minden egyéb járulékos költséget (anyagdíjat, munkadíjat, kiszállási díjat (adott esetben), biztosítási díjat, stb.), továbbá minden vámot, egyéb illetéket, amiket a vállalkozónak a szerződés alapján kell fizetnie.</w:t>
      </w:r>
    </w:p>
    <w:p w:rsidR="00F91390" w:rsidRPr="00636E8B" w:rsidRDefault="00F91390" w:rsidP="00F91390">
      <w:pPr>
        <w:jc w:val="both"/>
        <w:rPr>
          <w:sz w:val="24"/>
          <w:szCs w:val="24"/>
          <w:lang w:eastAsia="zh-CN"/>
        </w:rPr>
      </w:pPr>
      <w:r w:rsidRPr="00636E8B">
        <w:rPr>
          <w:sz w:val="24"/>
          <w:szCs w:val="24"/>
          <w:lang w:eastAsia="zh-CN"/>
        </w:rPr>
        <w:t>Az egységárakat az ajánlattevőnek az ajánlattétel időpontjában érvényes árszintet alapul véve, de a megadott határidők figyelembe vételével prognosztizált értéken kell megadni.</w:t>
      </w:r>
    </w:p>
    <w:p w:rsidR="00F44291" w:rsidRDefault="00F44291" w:rsidP="00CE4F31">
      <w:pPr>
        <w:jc w:val="both"/>
        <w:rPr>
          <w:sz w:val="24"/>
          <w:szCs w:val="24"/>
          <w:lang w:eastAsia="zh-CN"/>
        </w:rPr>
      </w:pPr>
    </w:p>
    <w:p w:rsidR="00CE4F31" w:rsidRDefault="00CE4F31" w:rsidP="00CE4F31">
      <w:pPr>
        <w:jc w:val="both"/>
        <w:rPr>
          <w:bCs/>
          <w:sz w:val="24"/>
          <w:szCs w:val="24"/>
        </w:rPr>
      </w:pPr>
      <w:r w:rsidRPr="00093A4D">
        <w:rPr>
          <w:bCs/>
          <w:sz w:val="24"/>
          <w:szCs w:val="24"/>
        </w:rPr>
        <w:t xml:space="preserve">Az ajánlattevő az ajánlati ár megállapításánál legyen figyelemmel a Kbt. </w:t>
      </w:r>
      <w:r>
        <w:rPr>
          <w:bCs/>
          <w:sz w:val="24"/>
          <w:szCs w:val="24"/>
        </w:rPr>
        <w:t>72</w:t>
      </w:r>
      <w:r w:rsidRPr="00093A4D">
        <w:rPr>
          <w:bCs/>
          <w:sz w:val="24"/>
          <w:szCs w:val="24"/>
        </w:rPr>
        <w:t>. §</w:t>
      </w:r>
      <w:proofErr w:type="spellStart"/>
      <w:r w:rsidRPr="00093A4D">
        <w:rPr>
          <w:bCs/>
          <w:sz w:val="24"/>
          <w:szCs w:val="24"/>
        </w:rPr>
        <w:t>-ában</w:t>
      </w:r>
      <w:proofErr w:type="spellEnd"/>
      <w:r w:rsidRPr="00093A4D">
        <w:rPr>
          <w:bCs/>
          <w:sz w:val="24"/>
          <w:szCs w:val="24"/>
        </w:rPr>
        <w:t xml:space="preserve"> foglalt, az aránytalanul alacsony árat tartalmazó ajánlatra vonatkozó rendelkezéseire, valamint az építőipari kivitelezési tevékenységről szóló 191/2009. (IX.15.) Korm. rendeletben foglaltakra.</w:t>
      </w:r>
    </w:p>
    <w:p w:rsidR="00F91390" w:rsidRPr="00636E8B" w:rsidRDefault="00F91390" w:rsidP="00F91390">
      <w:pPr>
        <w:jc w:val="both"/>
        <w:rPr>
          <w:bCs/>
          <w:sz w:val="24"/>
          <w:szCs w:val="24"/>
        </w:rPr>
      </w:pPr>
    </w:p>
    <w:p w:rsidR="00857C2C" w:rsidRPr="00636E8B" w:rsidRDefault="00857C2C" w:rsidP="00413401">
      <w:pPr>
        <w:jc w:val="both"/>
        <w:rPr>
          <w:b/>
          <w:sz w:val="24"/>
          <w:szCs w:val="24"/>
        </w:rPr>
      </w:pPr>
      <w:r w:rsidRPr="00636E8B">
        <w:rPr>
          <w:b/>
          <w:sz w:val="24"/>
          <w:szCs w:val="24"/>
        </w:rPr>
        <w:t>II.</w:t>
      </w:r>
      <w:r w:rsidR="00F91390" w:rsidRPr="00636E8B">
        <w:rPr>
          <w:b/>
          <w:sz w:val="24"/>
          <w:szCs w:val="24"/>
        </w:rPr>
        <w:t>5</w:t>
      </w:r>
      <w:r w:rsidRPr="00636E8B">
        <w:rPr>
          <w:b/>
          <w:sz w:val="24"/>
          <w:szCs w:val="24"/>
        </w:rPr>
        <w:t>. Ajánlatok értékelése</w:t>
      </w:r>
    </w:p>
    <w:p w:rsidR="00F91390" w:rsidRPr="00636E8B" w:rsidRDefault="00F91390" w:rsidP="00413401">
      <w:pPr>
        <w:jc w:val="both"/>
        <w:rPr>
          <w:b/>
          <w:sz w:val="24"/>
          <w:szCs w:val="24"/>
        </w:rPr>
      </w:pPr>
    </w:p>
    <w:p w:rsidR="000151D2" w:rsidRPr="00636E8B" w:rsidRDefault="00A97517" w:rsidP="000151D2">
      <w:pPr>
        <w:pStyle w:val="NormlWeb"/>
        <w:spacing w:before="0" w:beforeAutospacing="0" w:after="0" w:afterAutospacing="0"/>
        <w:jc w:val="both"/>
        <w:rPr>
          <w:bCs/>
          <w:color w:val="auto"/>
        </w:rPr>
      </w:pPr>
      <w:r>
        <w:rPr>
          <w:bCs/>
          <w:color w:val="auto"/>
        </w:rPr>
        <w:t>A</w:t>
      </w:r>
      <w:r w:rsidR="000151D2" w:rsidRPr="00636E8B">
        <w:rPr>
          <w:bCs/>
          <w:color w:val="auto"/>
        </w:rPr>
        <w:t>jánlatkérő az érvényes ajánlatokat a Kbt. 76. § (2) bekezdés c) pontja alapján, a legjobb ár-érték arány szempont alapján bírálja el.</w:t>
      </w:r>
    </w:p>
    <w:p w:rsidR="006D5B05" w:rsidRDefault="006D5B05" w:rsidP="00F91390">
      <w:pPr>
        <w:jc w:val="both"/>
        <w:rPr>
          <w:sz w:val="24"/>
          <w:szCs w:val="24"/>
        </w:rPr>
      </w:pPr>
    </w:p>
    <w:tbl>
      <w:tblPr>
        <w:tblW w:w="0" w:type="auto"/>
        <w:jc w:val="center"/>
        <w:tblLayout w:type="fixed"/>
        <w:tblLook w:val="0000" w:firstRow="0" w:lastRow="0" w:firstColumn="0" w:lastColumn="0" w:noHBand="0" w:noVBand="0"/>
      </w:tblPr>
      <w:tblGrid>
        <w:gridCol w:w="4428"/>
        <w:gridCol w:w="1237"/>
        <w:gridCol w:w="2410"/>
      </w:tblGrid>
      <w:tr w:rsidR="00CE4F31" w:rsidRPr="00BA2AE1" w:rsidTr="00753225">
        <w:trPr>
          <w:trHeight w:val="300"/>
          <w:jc w:val="center"/>
        </w:trPr>
        <w:tc>
          <w:tcPr>
            <w:tcW w:w="4428" w:type="dxa"/>
            <w:tcBorders>
              <w:top w:val="single" w:sz="4" w:space="0" w:color="000000"/>
              <w:left w:val="single" w:sz="4" w:space="0" w:color="000000"/>
              <w:bottom w:val="single" w:sz="4" w:space="0" w:color="000000"/>
            </w:tcBorders>
            <w:vAlign w:val="center"/>
          </w:tcPr>
          <w:p w:rsidR="00CE4F31" w:rsidRPr="00BA2AE1" w:rsidRDefault="00CE4F31" w:rsidP="00CE4F31">
            <w:pPr>
              <w:jc w:val="both"/>
              <w:rPr>
                <w:b/>
                <w:sz w:val="24"/>
                <w:szCs w:val="24"/>
              </w:rPr>
            </w:pPr>
            <w:r w:rsidRPr="00BA2AE1">
              <w:rPr>
                <w:b/>
                <w:sz w:val="24"/>
                <w:szCs w:val="24"/>
              </w:rPr>
              <w:t>Értékelési szempont/</w:t>
            </w:r>
            <w:proofErr w:type="spellStart"/>
            <w:r w:rsidRPr="00BA2AE1">
              <w:rPr>
                <w:b/>
                <w:sz w:val="24"/>
                <w:szCs w:val="24"/>
              </w:rPr>
              <w:t>alszempont</w:t>
            </w:r>
            <w:proofErr w:type="spellEnd"/>
          </w:p>
        </w:tc>
        <w:tc>
          <w:tcPr>
            <w:tcW w:w="1237" w:type="dxa"/>
            <w:tcBorders>
              <w:top w:val="single" w:sz="4" w:space="0" w:color="000000"/>
              <w:left w:val="single" w:sz="4" w:space="0" w:color="000000"/>
              <w:bottom w:val="single" w:sz="4" w:space="0" w:color="000000"/>
            </w:tcBorders>
            <w:vAlign w:val="center"/>
          </w:tcPr>
          <w:p w:rsidR="00CE4F31" w:rsidRPr="00BA2AE1" w:rsidRDefault="00CE4F31" w:rsidP="00CE4F31">
            <w:pPr>
              <w:jc w:val="both"/>
              <w:rPr>
                <w:b/>
                <w:sz w:val="24"/>
                <w:szCs w:val="24"/>
              </w:rPr>
            </w:pPr>
            <w:r w:rsidRPr="00BA2AE1">
              <w:rPr>
                <w:b/>
                <w:sz w:val="24"/>
                <w:szCs w:val="24"/>
              </w:rPr>
              <w:t>Súlyszám</w:t>
            </w:r>
          </w:p>
        </w:tc>
        <w:tc>
          <w:tcPr>
            <w:tcW w:w="2410" w:type="dxa"/>
            <w:tcBorders>
              <w:top w:val="single" w:sz="4" w:space="0" w:color="000000"/>
              <w:left w:val="single" w:sz="4" w:space="0" w:color="000000"/>
              <w:bottom w:val="single" w:sz="4" w:space="0" w:color="000000"/>
              <w:right w:val="single" w:sz="4" w:space="0" w:color="000000"/>
            </w:tcBorders>
            <w:vAlign w:val="center"/>
          </w:tcPr>
          <w:p w:rsidR="00CE4F31" w:rsidRPr="00BA2AE1" w:rsidRDefault="00CE4F31" w:rsidP="00CE4F31">
            <w:pPr>
              <w:jc w:val="both"/>
              <w:rPr>
                <w:b/>
                <w:sz w:val="24"/>
                <w:szCs w:val="24"/>
              </w:rPr>
            </w:pPr>
            <w:r w:rsidRPr="00BA2AE1">
              <w:rPr>
                <w:b/>
                <w:sz w:val="24"/>
                <w:szCs w:val="24"/>
              </w:rPr>
              <w:t>Értékelési módszer</w:t>
            </w:r>
          </w:p>
        </w:tc>
      </w:tr>
      <w:tr w:rsidR="00CE4F31" w:rsidRPr="00BA2AE1" w:rsidTr="00753225">
        <w:trPr>
          <w:trHeight w:val="300"/>
          <w:jc w:val="center"/>
        </w:trPr>
        <w:tc>
          <w:tcPr>
            <w:tcW w:w="4428" w:type="dxa"/>
            <w:tcBorders>
              <w:top w:val="single" w:sz="4" w:space="0" w:color="000000"/>
              <w:left w:val="single" w:sz="4" w:space="0" w:color="000000"/>
              <w:bottom w:val="single" w:sz="4" w:space="0" w:color="000000"/>
            </w:tcBorders>
            <w:vAlign w:val="center"/>
          </w:tcPr>
          <w:p w:rsidR="00CE4F31" w:rsidRPr="00BA2AE1" w:rsidRDefault="00CE4F31" w:rsidP="00CE4F31">
            <w:pPr>
              <w:jc w:val="both"/>
              <w:rPr>
                <w:b/>
                <w:sz w:val="24"/>
                <w:szCs w:val="24"/>
              </w:rPr>
            </w:pPr>
            <w:r w:rsidRPr="00BA2AE1">
              <w:rPr>
                <w:b/>
                <w:sz w:val="24"/>
                <w:szCs w:val="24"/>
              </w:rPr>
              <w:t xml:space="preserve">1. Egyösszegű </w:t>
            </w:r>
            <w:r w:rsidR="00E7517D">
              <w:rPr>
                <w:b/>
                <w:sz w:val="24"/>
                <w:szCs w:val="24"/>
              </w:rPr>
              <w:t>nettó a</w:t>
            </w:r>
            <w:r>
              <w:rPr>
                <w:b/>
                <w:sz w:val="24"/>
                <w:szCs w:val="24"/>
              </w:rPr>
              <w:t>jánlati ár (</w:t>
            </w:r>
            <w:r w:rsidRPr="00BA2AE1">
              <w:rPr>
                <w:b/>
                <w:sz w:val="24"/>
                <w:szCs w:val="24"/>
              </w:rPr>
              <w:t>Ft)</w:t>
            </w:r>
          </w:p>
        </w:tc>
        <w:tc>
          <w:tcPr>
            <w:tcW w:w="1237" w:type="dxa"/>
            <w:tcBorders>
              <w:top w:val="single" w:sz="4" w:space="0" w:color="000000"/>
              <w:left w:val="single" w:sz="4" w:space="0" w:color="000000"/>
              <w:bottom w:val="single" w:sz="4" w:space="0" w:color="000000"/>
            </w:tcBorders>
            <w:vAlign w:val="center"/>
          </w:tcPr>
          <w:p w:rsidR="00CE4F31" w:rsidRPr="00BA2AE1" w:rsidRDefault="00CE4F31" w:rsidP="00753225">
            <w:pPr>
              <w:jc w:val="center"/>
              <w:rPr>
                <w:b/>
                <w:sz w:val="24"/>
                <w:szCs w:val="24"/>
              </w:rPr>
            </w:pPr>
            <w:r>
              <w:rPr>
                <w:b/>
                <w:sz w:val="24"/>
                <w:szCs w:val="24"/>
              </w:rPr>
              <w:t>70</w:t>
            </w:r>
          </w:p>
        </w:tc>
        <w:tc>
          <w:tcPr>
            <w:tcW w:w="2410" w:type="dxa"/>
            <w:tcBorders>
              <w:top w:val="single" w:sz="4" w:space="0" w:color="000000"/>
              <w:left w:val="single" w:sz="4" w:space="0" w:color="000000"/>
              <w:bottom w:val="single" w:sz="4" w:space="0" w:color="000000"/>
              <w:right w:val="single" w:sz="4" w:space="0" w:color="000000"/>
            </w:tcBorders>
            <w:vAlign w:val="center"/>
          </w:tcPr>
          <w:p w:rsidR="00CE4F31" w:rsidRPr="00BA2AE1" w:rsidRDefault="00CE4F31" w:rsidP="00CE4F31">
            <w:pPr>
              <w:jc w:val="both"/>
              <w:rPr>
                <w:b/>
                <w:sz w:val="24"/>
                <w:szCs w:val="24"/>
              </w:rPr>
            </w:pPr>
            <w:r w:rsidRPr="00BA2AE1">
              <w:rPr>
                <w:b/>
                <w:sz w:val="24"/>
                <w:szCs w:val="24"/>
              </w:rPr>
              <w:t xml:space="preserve">relatív, fordított arányosítás </w:t>
            </w:r>
          </w:p>
        </w:tc>
      </w:tr>
      <w:tr w:rsidR="00CE4F31" w:rsidRPr="00BA2AE1" w:rsidTr="00753225">
        <w:trPr>
          <w:trHeight w:val="300"/>
          <w:jc w:val="center"/>
        </w:trPr>
        <w:tc>
          <w:tcPr>
            <w:tcW w:w="4428" w:type="dxa"/>
            <w:tcBorders>
              <w:top w:val="single" w:sz="4" w:space="0" w:color="000000"/>
              <w:left w:val="single" w:sz="4" w:space="0" w:color="000000"/>
              <w:bottom w:val="single" w:sz="4" w:space="0" w:color="000000"/>
            </w:tcBorders>
            <w:vAlign w:val="center"/>
          </w:tcPr>
          <w:p w:rsidR="00CE4F31" w:rsidRPr="00BA2AE1" w:rsidRDefault="003563C7" w:rsidP="005E0F74">
            <w:pPr>
              <w:jc w:val="both"/>
              <w:rPr>
                <w:b/>
                <w:sz w:val="24"/>
                <w:szCs w:val="24"/>
              </w:rPr>
            </w:pPr>
            <w:r>
              <w:rPr>
                <w:b/>
                <w:sz w:val="24"/>
                <w:szCs w:val="24"/>
              </w:rPr>
              <w:t>2</w:t>
            </w:r>
            <w:r w:rsidR="00CE4F31">
              <w:rPr>
                <w:b/>
                <w:sz w:val="24"/>
                <w:szCs w:val="24"/>
              </w:rPr>
              <w:t>.</w:t>
            </w:r>
            <w:r w:rsidR="007B2CFA">
              <w:rPr>
                <w:b/>
                <w:sz w:val="24"/>
                <w:szCs w:val="24"/>
              </w:rPr>
              <w:t xml:space="preserve"> </w:t>
            </w:r>
            <w:r w:rsidR="00144788" w:rsidRPr="00144788">
              <w:rPr>
                <w:b/>
                <w:sz w:val="24"/>
                <w:szCs w:val="24"/>
              </w:rPr>
              <w:t>A szerződés teljesítésében részt vevő műszaki vezető magasépítési munkák területén szerzett szakmai tapasztalata (hónap) (minimum 0 hónap, maximum 36 hónap kerül értékelésre)</w:t>
            </w:r>
          </w:p>
        </w:tc>
        <w:tc>
          <w:tcPr>
            <w:tcW w:w="1237" w:type="dxa"/>
            <w:tcBorders>
              <w:top w:val="single" w:sz="4" w:space="0" w:color="000000"/>
              <w:left w:val="single" w:sz="4" w:space="0" w:color="000000"/>
              <w:bottom w:val="single" w:sz="4" w:space="0" w:color="000000"/>
            </w:tcBorders>
            <w:vAlign w:val="center"/>
          </w:tcPr>
          <w:p w:rsidR="00CE4F31" w:rsidRPr="00BA2AE1" w:rsidRDefault="0055161B" w:rsidP="00753225">
            <w:pPr>
              <w:jc w:val="center"/>
              <w:rPr>
                <w:b/>
                <w:sz w:val="24"/>
                <w:szCs w:val="24"/>
              </w:rPr>
            </w:pPr>
            <w:r>
              <w:rPr>
                <w:b/>
                <w:sz w:val="24"/>
                <w:szCs w:val="24"/>
              </w:rPr>
              <w:t>2</w:t>
            </w:r>
            <w:r w:rsidR="003563C7">
              <w:rPr>
                <w:b/>
                <w:sz w:val="24"/>
                <w:szCs w:val="24"/>
              </w:rPr>
              <w:t>0</w:t>
            </w:r>
          </w:p>
        </w:tc>
        <w:tc>
          <w:tcPr>
            <w:tcW w:w="2410" w:type="dxa"/>
            <w:tcBorders>
              <w:top w:val="single" w:sz="4" w:space="0" w:color="000000"/>
              <w:left w:val="single" w:sz="4" w:space="0" w:color="000000"/>
              <w:bottom w:val="single" w:sz="4" w:space="0" w:color="000000"/>
              <w:right w:val="single" w:sz="4" w:space="0" w:color="000000"/>
            </w:tcBorders>
            <w:vAlign w:val="center"/>
          </w:tcPr>
          <w:p w:rsidR="00CE4F31" w:rsidRPr="001C7B5B" w:rsidRDefault="004A6AD7" w:rsidP="004A6AD7">
            <w:pPr>
              <w:jc w:val="both"/>
              <w:rPr>
                <w:b/>
              </w:rPr>
            </w:pPr>
            <w:r>
              <w:rPr>
                <w:b/>
                <w:bCs/>
                <w:color w:val="000000"/>
                <w:sz w:val="24"/>
                <w:szCs w:val="24"/>
              </w:rPr>
              <w:t xml:space="preserve">relatív, </w:t>
            </w:r>
            <w:r w:rsidR="007B2CFA">
              <w:rPr>
                <w:b/>
                <w:bCs/>
                <w:color w:val="000000"/>
                <w:sz w:val="24"/>
                <w:szCs w:val="24"/>
              </w:rPr>
              <w:t>egyenes arányosítás</w:t>
            </w:r>
          </w:p>
        </w:tc>
      </w:tr>
      <w:tr w:rsidR="005E0F74" w:rsidRPr="00BA2AE1" w:rsidTr="00753225">
        <w:trPr>
          <w:trHeight w:val="300"/>
          <w:jc w:val="center"/>
        </w:trPr>
        <w:tc>
          <w:tcPr>
            <w:tcW w:w="4428" w:type="dxa"/>
            <w:tcBorders>
              <w:top w:val="single" w:sz="4" w:space="0" w:color="000000"/>
              <w:left w:val="single" w:sz="4" w:space="0" w:color="000000"/>
              <w:bottom w:val="single" w:sz="4" w:space="0" w:color="000000"/>
            </w:tcBorders>
            <w:vAlign w:val="center"/>
          </w:tcPr>
          <w:p w:rsidR="005E0F74" w:rsidRDefault="005E0F74" w:rsidP="00DA37FF">
            <w:pPr>
              <w:jc w:val="both"/>
              <w:rPr>
                <w:b/>
                <w:sz w:val="24"/>
                <w:szCs w:val="24"/>
              </w:rPr>
            </w:pPr>
            <w:r>
              <w:rPr>
                <w:b/>
                <w:sz w:val="24"/>
                <w:szCs w:val="24"/>
              </w:rPr>
              <w:t xml:space="preserve">3. </w:t>
            </w:r>
            <w:r w:rsidR="00DA37FF" w:rsidRPr="00DA37FF">
              <w:rPr>
                <w:b/>
                <w:sz w:val="24"/>
                <w:szCs w:val="24"/>
              </w:rPr>
              <w:t xml:space="preserve">A 181/2003. (XI.5.) Korm. rendelet által kötelezően előírt jótállási időn felül vállalt többlet jótállás időtartama (hónap) (min. 0 hónap - </w:t>
            </w:r>
            <w:proofErr w:type="spellStart"/>
            <w:r w:rsidR="00DA37FF" w:rsidRPr="00DA37FF">
              <w:rPr>
                <w:b/>
                <w:sz w:val="24"/>
                <w:szCs w:val="24"/>
              </w:rPr>
              <w:t>max</w:t>
            </w:r>
            <w:proofErr w:type="spellEnd"/>
            <w:r w:rsidR="00DA37FF" w:rsidRPr="00DA37FF">
              <w:rPr>
                <w:b/>
                <w:sz w:val="24"/>
                <w:szCs w:val="24"/>
              </w:rPr>
              <w:t>. 12 hónap)</w:t>
            </w:r>
          </w:p>
        </w:tc>
        <w:tc>
          <w:tcPr>
            <w:tcW w:w="1237" w:type="dxa"/>
            <w:tcBorders>
              <w:top w:val="single" w:sz="4" w:space="0" w:color="000000"/>
              <w:left w:val="single" w:sz="4" w:space="0" w:color="000000"/>
              <w:bottom w:val="single" w:sz="4" w:space="0" w:color="000000"/>
            </w:tcBorders>
            <w:vAlign w:val="center"/>
          </w:tcPr>
          <w:p w:rsidR="005E0F74" w:rsidRDefault="0055161B" w:rsidP="00753225">
            <w:pPr>
              <w:jc w:val="center"/>
              <w:rPr>
                <w:b/>
                <w:sz w:val="24"/>
                <w:szCs w:val="24"/>
              </w:rPr>
            </w:pPr>
            <w:r>
              <w:rPr>
                <w:b/>
                <w:sz w:val="24"/>
                <w:szCs w:val="24"/>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E0F74" w:rsidRDefault="0055161B" w:rsidP="004A6AD7">
            <w:pPr>
              <w:jc w:val="both"/>
              <w:rPr>
                <w:b/>
                <w:bCs/>
                <w:color w:val="000000"/>
                <w:sz w:val="24"/>
                <w:szCs w:val="24"/>
              </w:rPr>
            </w:pPr>
            <w:r>
              <w:rPr>
                <w:b/>
                <w:bCs/>
                <w:color w:val="000000"/>
                <w:sz w:val="24"/>
                <w:szCs w:val="24"/>
              </w:rPr>
              <w:t>relatív, egyenes arányosítás</w:t>
            </w:r>
          </w:p>
        </w:tc>
      </w:tr>
    </w:tbl>
    <w:p w:rsidR="004A6AD7" w:rsidRDefault="004A6AD7" w:rsidP="009E5779">
      <w:pPr>
        <w:jc w:val="both"/>
        <w:rPr>
          <w:bCs/>
          <w:sz w:val="24"/>
          <w:szCs w:val="24"/>
        </w:rPr>
      </w:pPr>
    </w:p>
    <w:p w:rsidR="009E5779" w:rsidRPr="008530BE" w:rsidRDefault="009E5779" w:rsidP="009E5779">
      <w:pPr>
        <w:jc w:val="both"/>
        <w:rPr>
          <w:bCs/>
          <w:sz w:val="24"/>
          <w:szCs w:val="24"/>
        </w:rPr>
      </w:pPr>
      <w:r w:rsidRPr="008530BE">
        <w:rPr>
          <w:bCs/>
          <w:sz w:val="24"/>
          <w:szCs w:val="24"/>
        </w:rPr>
        <w:t>Az ajánlatok értékelési szempontok szerinti tartalmi elemeinek értékelése során adható pontszám</w:t>
      </w:r>
      <w:r w:rsidRPr="00947FE5">
        <w:rPr>
          <w:bCs/>
          <w:sz w:val="24"/>
          <w:szCs w:val="24"/>
        </w:rPr>
        <w:t xml:space="preserve">: </w:t>
      </w:r>
      <w:r w:rsidR="004A6AD7" w:rsidRPr="00947FE5">
        <w:rPr>
          <w:bCs/>
          <w:sz w:val="24"/>
          <w:szCs w:val="24"/>
        </w:rPr>
        <w:t>0</w:t>
      </w:r>
      <w:r w:rsidRPr="00947FE5">
        <w:rPr>
          <w:bCs/>
          <w:sz w:val="24"/>
          <w:szCs w:val="24"/>
        </w:rPr>
        <w:t>-100 pont</w:t>
      </w:r>
    </w:p>
    <w:p w:rsidR="009E5779" w:rsidRPr="00BA2AE1" w:rsidRDefault="009E5779" w:rsidP="009E5779">
      <w:pPr>
        <w:jc w:val="both"/>
        <w:rPr>
          <w:b/>
          <w:sz w:val="24"/>
          <w:szCs w:val="24"/>
        </w:rPr>
      </w:pPr>
    </w:p>
    <w:p w:rsidR="009E5779" w:rsidRDefault="009E5779" w:rsidP="009E5779">
      <w:pPr>
        <w:spacing w:before="80" w:after="80"/>
        <w:jc w:val="both"/>
        <w:rPr>
          <w:b/>
          <w:bCs/>
          <w:color w:val="000000"/>
          <w:sz w:val="24"/>
          <w:szCs w:val="24"/>
        </w:rPr>
      </w:pPr>
      <w:r w:rsidRPr="006C4296">
        <w:rPr>
          <w:b/>
          <w:bCs/>
          <w:color w:val="000000"/>
          <w:sz w:val="24"/>
          <w:szCs w:val="24"/>
        </w:rPr>
        <w:t>Az ajánlatok értékelésének szempontja: a legjobb ár-érték arány, az alábbi részszempontok és módszerek szerint:</w:t>
      </w:r>
    </w:p>
    <w:p w:rsidR="009E5779" w:rsidRDefault="009E5779" w:rsidP="009E5779">
      <w:pPr>
        <w:spacing w:before="80" w:after="80"/>
        <w:jc w:val="both"/>
        <w:rPr>
          <w:b/>
          <w:bCs/>
          <w:color w:val="000000"/>
          <w:sz w:val="24"/>
          <w:szCs w:val="24"/>
        </w:rPr>
      </w:pPr>
    </w:p>
    <w:p w:rsidR="009E5779" w:rsidRDefault="009E5779" w:rsidP="009E5779">
      <w:pPr>
        <w:jc w:val="both"/>
        <w:rPr>
          <w:b/>
          <w:bCs/>
          <w:color w:val="000000"/>
          <w:sz w:val="24"/>
          <w:szCs w:val="24"/>
        </w:rPr>
      </w:pPr>
      <w:r w:rsidRPr="00FD56FD">
        <w:rPr>
          <w:b/>
          <w:bCs/>
          <w:color w:val="000000"/>
          <w:sz w:val="24"/>
          <w:szCs w:val="24"/>
        </w:rPr>
        <w:t xml:space="preserve">1.) </w:t>
      </w:r>
      <w:r w:rsidR="00532EF4">
        <w:rPr>
          <w:b/>
          <w:bCs/>
          <w:color w:val="000000"/>
          <w:sz w:val="24"/>
          <w:szCs w:val="24"/>
        </w:rPr>
        <w:t>rész-</w:t>
      </w:r>
      <w:r>
        <w:rPr>
          <w:b/>
          <w:bCs/>
          <w:color w:val="000000"/>
          <w:sz w:val="24"/>
          <w:szCs w:val="24"/>
        </w:rPr>
        <w:t xml:space="preserve">szempont: </w:t>
      </w:r>
      <w:r w:rsidR="00E7517D">
        <w:rPr>
          <w:b/>
          <w:bCs/>
          <w:color w:val="000000"/>
          <w:sz w:val="24"/>
          <w:szCs w:val="24"/>
        </w:rPr>
        <w:t>„</w:t>
      </w:r>
      <w:r w:rsidR="00E7517D" w:rsidRPr="00BA2AE1">
        <w:rPr>
          <w:b/>
          <w:sz w:val="24"/>
          <w:szCs w:val="24"/>
        </w:rPr>
        <w:t xml:space="preserve">Egyösszegű </w:t>
      </w:r>
      <w:r w:rsidR="00E7517D">
        <w:rPr>
          <w:b/>
          <w:sz w:val="24"/>
          <w:szCs w:val="24"/>
        </w:rPr>
        <w:t>nettó ajánlati ár (</w:t>
      </w:r>
      <w:r w:rsidR="00E7517D" w:rsidRPr="00BA2AE1">
        <w:rPr>
          <w:b/>
          <w:sz w:val="24"/>
          <w:szCs w:val="24"/>
        </w:rPr>
        <w:t>Ft)</w:t>
      </w:r>
      <w:r w:rsidR="00E7517D">
        <w:rPr>
          <w:b/>
          <w:sz w:val="24"/>
          <w:szCs w:val="24"/>
        </w:rPr>
        <w:t>”</w:t>
      </w:r>
    </w:p>
    <w:p w:rsidR="009E5779" w:rsidRPr="0058121A" w:rsidRDefault="009E5779" w:rsidP="009E5779">
      <w:pPr>
        <w:ind w:firstLine="708"/>
        <w:jc w:val="both"/>
        <w:rPr>
          <w:b/>
          <w:bCs/>
          <w:color w:val="000000"/>
          <w:sz w:val="24"/>
          <w:szCs w:val="24"/>
        </w:rPr>
      </w:pPr>
    </w:p>
    <w:p w:rsidR="009E5779" w:rsidRPr="0058121A" w:rsidRDefault="009E5779" w:rsidP="009E5779">
      <w:pPr>
        <w:jc w:val="both"/>
        <w:rPr>
          <w:bCs/>
          <w:color w:val="000000"/>
          <w:sz w:val="24"/>
          <w:szCs w:val="24"/>
        </w:rPr>
      </w:pPr>
      <w:r w:rsidRPr="0058121A">
        <w:rPr>
          <w:bCs/>
          <w:color w:val="000000"/>
          <w:sz w:val="24"/>
          <w:szCs w:val="24"/>
        </w:rPr>
        <w:t>Az egyösszegű nettó ajánlati árat forintban kell megadni. Ajánlatkérő számára az egyösszegű nettó ajánlati árat illetően a legalacsonyabb érték a legkedvezőbb. Ajánlatkérő a legalacsonyabb egyösszegű nettó ajánlati árra a maximális pontot (100 pont) adja, a többi megajánlásra az alábbi képlet alapjá</w:t>
      </w:r>
      <w:r>
        <w:rPr>
          <w:bCs/>
          <w:color w:val="000000"/>
          <w:sz w:val="24"/>
          <w:szCs w:val="24"/>
        </w:rPr>
        <w:t xml:space="preserve">n számolja ki a pontszámokat: </w:t>
      </w:r>
      <w:r w:rsidRPr="00B52D41">
        <w:rPr>
          <w:bCs/>
          <w:color w:val="000000"/>
          <w:sz w:val="24"/>
          <w:szCs w:val="24"/>
        </w:rPr>
        <w:t xml:space="preserve">A Közbeszerzési Hatóság útmutatója a nyertes ajánlattevő kiválasztására szolgáló értékelési szempontrendszer alkalmazásáról (KÉ 2016. évi 147. szám; 2016. december 21.) 1. számú melléklet A. A relatív értékelési módszerek 1. </w:t>
      </w:r>
      <w:proofErr w:type="spellStart"/>
      <w:r w:rsidRPr="00B52D41">
        <w:rPr>
          <w:bCs/>
          <w:color w:val="000000"/>
          <w:sz w:val="24"/>
          <w:szCs w:val="24"/>
        </w:rPr>
        <w:t>ba</w:t>
      </w:r>
      <w:proofErr w:type="spellEnd"/>
      <w:r w:rsidRPr="00B52D41">
        <w:rPr>
          <w:bCs/>
          <w:color w:val="000000"/>
          <w:sz w:val="24"/>
          <w:szCs w:val="24"/>
        </w:rPr>
        <w:t xml:space="preserve">) alpont szerinti relatív értékelési módszer „fordított arányosítás” módszere: </w:t>
      </w:r>
      <w:r w:rsidRPr="0058121A">
        <w:rPr>
          <w:bCs/>
          <w:color w:val="000000"/>
          <w:sz w:val="24"/>
          <w:szCs w:val="24"/>
        </w:rPr>
        <w:t>A legjobb/A vizsgált * (100-</w:t>
      </w:r>
      <w:r w:rsidR="006F6DB4">
        <w:rPr>
          <w:bCs/>
          <w:color w:val="000000"/>
          <w:sz w:val="24"/>
          <w:szCs w:val="24"/>
        </w:rPr>
        <w:t>0) + 0</w:t>
      </w:r>
      <w:r w:rsidRPr="0058121A">
        <w:rPr>
          <w:bCs/>
          <w:color w:val="000000"/>
          <w:sz w:val="24"/>
          <w:szCs w:val="24"/>
        </w:rPr>
        <w:t>; </w:t>
      </w:r>
    </w:p>
    <w:p w:rsidR="009E5779" w:rsidRPr="000151D2" w:rsidRDefault="009E5779" w:rsidP="009E5779">
      <w:pPr>
        <w:spacing w:before="60" w:after="60" w:line="280" w:lineRule="exact"/>
        <w:ind w:left="709" w:hanging="708"/>
        <w:jc w:val="both"/>
        <w:rPr>
          <w:b/>
          <w:sz w:val="22"/>
          <w:szCs w:val="22"/>
        </w:rPr>
      </w:pPr>
      <w:r w:rsidRPr="000151D2">
        <w:rPr>
          <w:b/>
          <w:sz w:val="22"/>
          <w:szCs w:val="22"/>
        </w:rPr>
        <w:t xml:space="preserve">             </w:t>
      </w:r>
      <w:r>
        <w:rPr>
          <w:b/>
          <w:sz w:val="22"/>
          <w:szCs w:val="22"/>
        </w:rPr>
        <w:t xml:space="preserve">                  </w:t>
      </w:r>
      <w:r w:rsidRPr="000151D2">
        <w:rPr>
          <w:b/>
          <w:sz w:val="22"/>
          <w:szCs w:val="22"/>
        </w:rPr>
        <w:t xml:space="preserve">P = </w:t>
      </w:r>
      <w:proofErr w:type="spellStart"/>
      <w:r w:rsidRPr="000151D2">
        <w:rPr>
          <w:b/>
          <w:sz w:val="22"/>
          <w:szCs w:val="22"/>
        </w:rPr>
        <w:t>A</w:t>
      </w:r>
      <w:r>
        <w:rPr>
          <w:b/>
          <w:sz w:val="22"/>
          <w:szCs w:val="22"/>
          <w:vertAlign w:val="subscript"/>
        </w:rPr>
        <w:t>legjo</w:t>
      </w:r>
      <w:r w:rsidRPr="000151D2">
        <w:rPr>
          <w:b/>
          <w:sz w:val="22"/>
          <w:szCs w:val="22"/>
          <w:vertAlign w:val="subscript"/>
        </w:rPr>
        <w:t>bb</w:t>
      </w:r>
      <w:proofErr w:type="spellEnd"/>
      <w:r w:rsidRPr="000151D2">
        <w:rPr>
          <w:b/>
          <w:sz w:val="22"/>
          <w:szCs w:val="22"/>
        </w:rPr>
        <w:t xml:space="preserve">/ </w:t>
      </w:r>
      <w:proofErr w:type="spellStart"/>
      <w:r w:rsidRPr="000151D2">
        <w:rPr>
          <w:b/>
          <w:sz w:val="22"/>
          <w:szCs w:val="22"/>
        </w:rPr>
        <w:t>A</w:t>
      </w:r>
      <w:r w:rsidRPr="000151D2">
        <w:rPr>
          <w:b/>
          <w:sz w:val="22"/>
          <w:szCs w:val="22"/>
          <w:vertAlign w:val="subscript"/>
        </w:rPr>
        <w:t>vizsgált</w:t>
      </w:r>
      <w:proofErr w:type="spellEnd"/>
      <w:r w:rsidRPr="000151D2">
        <w:rPr>
          <w:b/>
          <w:sz w:val="22"/>
          <w:szCs w:val="22"/>
          <w:vertAlign w:val="subscript"/>
        </w:rPr>
        <w:t xml:space="preserve"> </w:t>
      </w:r>
      <w:r w:rsidRPr="000151D2">
        <w:rPr>
          <w:b/>
          <w:sz w:val="22"/>
          <w:szCs w:val="22"/>
        </w:rPr>
        <w:t>* (</w:t>
      </w:r>
      <w:proofErr w:type="spellStart"/>
      <w:r w:rsidRPr="000151D2">
        <w:rPr>
          <w:b/>
          <w:sz w:val="22"/>
          <w:szCs w:val="22"/>
        </w:rPr>
        <w:t>P</w:t>
      </w:r>
      <w:r w:rsidRPr="000151D2">
        <w:rPr>
          <w:b/>
          <w:sz w:val="22"/>
          <w:szCs w:val="22"/>
          <w:vertAlign w:val="subscript"/>
        </w:rPr>
        <w:t>max</w:t>
      </w:r>
      <w:proofErr w:type="spellEnd"/>
      <w:r w:rsidRPr="000151D2">
        <w:rPr>
          <w:b/>
          <w:sz w:val="22"/>
          <w:szCs w:val="22"/>
          <w:vertAlign w:val="subscript"/>
        </w:rPr>
        <w:t xml:space="preserve"> </w:t>
      </w:r>
      <w:r w:rsidRPr="000151D2">
        <w:rPr>
          <w:b/>
          <w:sz w:val="22"/>
          <w:szCs w:val="22"/>
        </w:rPr>
        <w:t>–</w:t>
      </w:r>
      <w:proofErr w:type="spellStart"/>
      <w:r w:rsidRPr="000151D2">
        <w:rPr>
          <w:b/>
          <w:sz w:val="22"/>
          <w:szCs w:val="22"/>
        </w:rPr>
        <w:t>P</w:t>
      </w:r>
      <w:r w:rsidRPr="000151D2">
        <w:rPr>
          <w:b/>
          <w:sz w:val="22"/>
          <w:szCs w:val="22"/>
          <w:vertAlign w:val="subscript"/>
        </w:rPr>
        <w:t>min</w:t>
      </w:r>
      <w:proofErr w:type="spellEnd"/>
      <w:r w:rsidRPr="000151D2">
        <w:rPr>
          <w:b/>
          <w:sz w:val="22"/>
          <w:szCs w:val="22"/>
        </w:rPr>
        <w:t xml:space="preserve">) + </w:t>
      </w:r>
      <w:proofErr w:type="spellStart"/>
      <w:r w:rsidRPr="000151D2">
        <w:rPr>
          <w:b/>
          <w:sz w:val="22"/>
          <w:szCs w:val="22"/>
        </w:rPr>
        <w:t>P</w:t>
      </w:r>
      <w:r w:rsidRPr="000151D2">
        <w:rPr>
          <w:b/>
          <w:sz w:val="22"/>
          <w:szCs w:val="22"/>
          <w:vertAlign w:val="subscript"/>
        </w:rPr>
        <w:t>min</w:t>
      </w:r>
      <w:proofErr w:type="spellEnd"/>
      <w:r w:rsidRPr="000151D2">
        <w:rPr>
          <w:b/>
          <w:sz w:val="22"/>
          <w:szCs w:val="22"/>
          <w:vertAlign w:val="subscript"/>
        </w:rPr>
        <w:t xml:space="preserve"> </w:t>
      </w:r>
    </w:p>
    <w:p w:rsidR="00144CC3" w:rsidRDefault="00144CC3" w:rsidP="009E5779">
      <w:pPr>
        <w:spacing w:before="60" w:after="60" w:line="280" w:lineRule="exact"/>
        <w:ind w:left="709" w:hanging="708"/>
        <w:jc w:val="both"/>
        <w:rPr>
          <w:rFonts w:eastAsia="HG Mincho Light J"/>
          <w:b/>
          <w:snapToGrid w:val="0"/>
          <w:sz w:val="22"/>
          <w:szCs w:val="22"/>
        </w:rPr>
      </w:pPr>
    </w:p>
    <w:p w:rsidR="009E5779" w:rsidRPr="000151D2" w:rsidRDefault="009E5779" w:rsidP="009E5779">
      <w:pPr>
        <w:spacing w:before="60" w:after="60" w:line="280" w:lineRule="exact"/>
        <w:ind w:left="709" w:hanging="708"/>
        <w:jc w:val="both"/>
        <w:rPr>
          <w:rFonts w:eastAsia="HG Mincho Light J"/>
          <w:b/>
          <w:snapToGrid w:val="0"/>
          <w:sz w:val="22"/>
          <w:szCs w:val="22"/>
        </w:rPr>
      </w:pPr>
      <w:r w:rsidRPr="000151D2">
        <w:rPr>
          <w:rFonts w:eastAsia="HG Mincho Light J"/>
          <w:b/>
          <w:snapToGrid w:val="0"/>
          <w:sz w:val="22"/>
          <w:szCs w:val="22"/>
        </w:rPr>
        <w:lastRenderedPageBreak/>
        <w:t>ahol:</w:t>
      </w:r>
    </w:p>
    <w:p w:rsidR="009E5779" w:rsidRPr="000151D2" w:rsidRDefault="009E5779" w:rsidP="009E5779">
      <w:pPr>
        <w:spacing w:before="60" w:line="280" w:lineRule="exact"/>
        <w:ind w:left="709" w:hanging="708"/>
        <w:jc w:val="both"/>
        <w:rPr>
          <w:rFonts w:eastAsia="HG Mincho Light J"/>
          <w:b/>
          <w:snapToGrid w:val="0"/>
          <w:sz w:val="22"/>
          <w:szCs w:val="22"/>
        </w:rPr>
      </w:pPr>
      <w:r w:rsidRPr="000151D2">
        <w:rPr>
          <w:rFonts w:eastAsia="HG Mincho Light J"/>
          <w:b/>
          <w:snapToGrid w:val="0"/>
          <w:sz w:val="22"/>
          <w:szCs w:val="22"/>
        </w:rPr>
        <w:t>P:</w:t>
      </w:r>
      <w:r w:rsidRPr="000151D2">
        <w:rPr>
          <w:rFonts w:eastAsia="HG Mincho Light J"/>
          <w:b/>
          <w:snapToGrid w:val="0"/>
          <w:sz w:val="22"/>
          <w:szCs w:val="22"/>
        </w:rPr>
        <w:tab/>
      </w:r>
      <w:r w:rsidRPr="000151D2">
        <w:rPr>
          <w:rFonts w:eastAsia="HG Mincho Light J"/>
          <w:b/>
          <w:snapToGrid w:val="0"/>
          <w:sz w:val="22"/>
          <w:szCs w:val="22"/>
        </w:rPr>
        <w:tab/>
        <w:t>a vizsgált ajánlati elem adott szempontra vonatkozó pontszáma</w:t>
      </w:r>
    </w:p>
    <w:p w:rsidR="009E5779" w:rsidRPr="000151D2" w:rsidRDefault="009E5779" w:rsidP="009E5779">
      <w:pPr>
        <w:spacing w:before="60" w:line="280" w:lineRule="exact"/>
        <w:ind w:left="709" w:hanging="708"/>
        <w:jc w:val="both"/>
        <w:rPr>
          <w:rFonts w:eastAsia="HG Mincho Light J"/>
          <w:b/>
          <w:snapToGrid w:val="0"/>
          <w:sz w:val="22"/>
          <w:szCs w:val="22"/>
        </w:rPr>
      </w:pPr>
      <w:proofErr w:type="spellStart"/>
      <w:r w:rsidRPr="000151D2">
        <w:rPr>
          <w:rFonts w:eastAsia="HG Mincho Light J"/>
          <w:b/>
          <w:snapToGrid w:val="0"/>
          <w:sz w:val="22"/>
          <w:szCs w:val="22"/>
        </w:rPr>
        <w:t>P</w:t>
      </w:r>
      <w:r w:rsidRPr="000151D2">
        <w:rPr>
          <w:rFonts w:eastAsia="HG Mincho Light J"/>
          <w:b/>
          <w:snapToGrid w:val="0"/>
          <w:sz w:val="22"/>
          <w:szCs w:val="22"/>
          <w:vertAlign w:val="subscript"/>
        </w:rPr>
        <w:t>max</w:t>
      </w:r>
      <w:proofErr w:type="spellEnd"/>
      <w:r w:rsidRPr="000151D2">
        <w:rPr>
          <w:rFonts w:eastAsia="HG Mincho Light J"/>
          <w:b/>
          <w:snapToGrid w:val="0"/>
          <w:sz w:val="22"/>
          <w:szCs w:val="22"/>
        </w:rPr>
        <w:t>:</w:t>
      </w:r>
      <w:r w:rsidRPr="000151D2">
        <w:rPr>
          <w:rFonts w:eastAsia="HG Mincho Light J"/>
          <w:b/>
          <w:snapToGrid w:val="0"/>
          <w:sz w:val="22"/>
          <w:szCs w:val="22"/>
        </w:rPr>
        <w:tab/>
      </w:r>
      <w:r w:rsidRPr="000151D2">
        <w:rPr>
          <w:rFonts w:eastAsia="HG Mincho Light J"/>
          <w:b/>
          <w:snapToGrid w:val="0"/>
          <w:sz w:val="22"/>
          <w:szCs w:val="22"/>
        </w:rPr>
        <w:tab/>
        <w:t>a pontskála felső határa (100 pont)</w:t>
      </w:r>
    </w:p>
    <w:p w:rsidR="009E5779" w:rsidRPr="000151D2" w:rsidRDefault="009E5779" w:rsidP="009E5779">
      <w:pPr>
        <w:spacing w:before="60" w:line="280" w:lineRule="exact"/>
        <w:ind w:left="709" w:hanging="708"/>
        <w:jc w:val="both"/>
        <w:rPr>
          <w:rFonts w:eastAsia="HG Mincho Light J"/>
          <w:b/>
          <w:snapToGrid w:val="0"/>
          <w:sz w:val="22"/>
          <w:szCs w:val="22"/>
        </w:rPr>
      </w:pPr>
      <w:proofErr w:type="spellStart"/>
      <w:r w:rsidRPr="000151D2">
        <w:rPr>
          <w:rFonts w:eastAsia="HG Mincho Light J"/>
          <w:b/>
          <w:snapToGrid w:val="0"/>
          <w:sz w:val="22"/>
          <w:szCs w:val="22"/>
        </w:rPr>
        <w:t>P</w:t>
      </w:r>
      <w:r w:rsidRPr="000151D2">
        <w:rPr>
          <w:rFonts w:eastAsia="HG Mincho Light J"/>
          <w:b/>
          <w:snapToGrid w:val="0"/>
          <w:sz w:val="22"/>
          <w:szCs w:val="22"/>
          <w:vertAlign w:val="subscript"/>
        </w:rPr>
        <w:t>min</w:t>
      </w:r>
      <w:proofErr w:type="spellEnd"/>
      <w:r w:rsidRPr="000151D2">
        <w:rPr>
          <w:rFonts w:eastAsia="HG Mincho Light J"/>
          <w:b/>
          <w:snapToGrid w:val="0"/>
          <w:sz w:val="22"/>
          <w:szCs w:val="22"/>
        </w:rPr>
        <w:t>:</w:t>
      </w:r>
      <w:r w:rsidRPr="000151D2">
        <w:rPr>
          <w:rFonts w:eastAsia="HG Mincho Light J"/>
          <w:b/>
          <w:snapToGrid w:val="0"/>
          <w:sz w:val="22"/>
          <w:szCs w:val="22"/>
        </w:rPr>
        <w:tab/>
      </w:r>
      <w:r w:rsidRPr="000151D2">
        <w:rPr>
          <w:rFonts w:eastAsia="HG Mincho Light J"/>
          <w:b/>
          <w:snapToGrid w:val="0"/>
          <w:sz w:val="22"/>
          <w:szCs w:val="22"/>
        </w:rPr>
        <w:tab/>
        <w:t>a pontskála alsó határa (</w:t>
      </w:r>
      <w:r w:rsidR="006F6DB4">
        <w:rPr>
          <w:rFonts w:eastAsia="HG Mincho Light J"/>
          <w:b/>
          <w:snapToGrid w:val="0"/>
          <w:sz w:val="22"/>
          <w:szCs w:val="22"/>
        </w:rPr>
        <w:t>0</w:t>
      </w:r>
      <w:r w:rsidRPr="000151D2">
        <w:rPr>
          <w:rFonts w:eastAsia="HG Mincho Light J"/>
          <w:b/>
          <w:snapToGrid w:val="0"/>
          <w:sz w:val="22"/>
          <w:szCs w:val="22"/>
        </w:rPr>
        <w:t xml:space="preserve"> pont)</w:t>
      </w:r>
    </w:p>
    <w:p w:rsidR="009E5779" w:rsidRPr="000151D2" w:rsidRDefault="009E5779" w:rsidP="009E5779">
      <w:pPr>
        <w:spacing w:before="60" w:line="280" w:lineRule="exact"/>
        <w:ind w:left="709" w:hanging="708"/>
        <w:jc w:val="both"/>
        <w:rPr>
          <w:rFonts w:eastAsia="HG Mincho Light J"/>
          <w:b/>
          <w:snapToGrid w:val="0"/>
          <w:sz w:val="22"/>
          <w:szCs w:val="22"/>
        </w:rPr>
      </w:pPr>
      <w:proofErr w:type="spellStart"/>
      <w:r w:rsidRPr="000151D2">
        <w:rPr>
          <w:rFonts w:eastAsia="HG Mincho Light J"/>
          <w:b/>
          <w:snapToGrid w:val="0"/>
          <w:sz w:val="22"/>
          <w:szCs w:val="22"/>
        </w:rPr>
        <w:t>A</w:t>
      </w:r>
      <w:r>
        <w:rPr>
          <w:rFonts w:eastAsia="HG Mincho Light J"/>
          <w:b/>
          <w:snapToGrid w:val="0"/>
          <w:sz w:val="22"/>
          <w:szCs w:val="22"/>
          <w:vertAlign w:val="subscript"/>
        </w:rPr>
        <w:t>legjo</w:t>
      </w:r>
      <w:r w:rsidRPr="000151D2">
        <w:rPr>
          <w:rFonts w:eastAsia="HG Mincho Light J"/>
          <w:b/>
          <w:snapToGrid w:val="0"/>
          <w:sz w:val="22"/>
          <w:szCs w:val="22"/>
          <w:vertAlign w:val="subscript"/>
        </w:rPr>
        <w:t>bb</w:t>
      </w:r>
      <w:proofErr w:type="spellEnd"/>
      <w:r w:rsidRPr="000151D2">
        <w:rPr>
          <w:rFonts w:eastAsia="HG Mincho Light J"/>
          <w:b/>
          <w:snapToGrid w:val="0"/>
          <w:sz w:val="22"/>
          <w:szCs w:val="22"/>
        </w:rPr>
        <w:t>:</w:t>
      </w:r>
      <w:r>
        <w:rPr>
          <w:rFonts w:eastAsia="HG Mincho Light J"/>
          <w:b/>
          <w:snapToGrid w:val="0"/>
          <w:sz w:val="22"/>
          <w:szCs w:val="22"/>
        </w:rPr>
        <w:tab/>
      </w:r>
      <w:r w:rsidRPr="000151D2">
        <w:rPr>
          <w:rFonts w:eastAsia="HG Mincho Light J"/>
          <w:b/>
          <w:snapToGrid w:val="0"/>
          <w:sz w:val="22"/>
          <w:szCs w:val="22"/>
        </w:rPr>
        <w:tab/>
        <w:t>a leg</w:t>
      </w:r>
      <w:r>
        <w:rPr>
          <w:rFonts w:eastAsia="HG Mincho Light J"/>
          <w:b/>
          <w:snapToGrid w:val="0"/>
          <w:sz w:val="22"/>
          <w:szCs w:val="22"/>
        </w:rPr>
        <w:t>jobb</w:t>
      </w:r>
      <w:r w:rsidRPr="000151D2">
        <w:rPr>
          <w:rFonts w:eastAsia="HG Mincho Light J"/>
          <w:b/>
          <w:snapToGrid w:val="0"/>
          <w:sz w:val="22"/>
          <w:szCs w:val="22"/>
        </w:rPr>
        <w:t xml:space="preserve"> ajánlat tartalmi eleme</w:t>
      </w:r>
    </w:p>
    <w:p w:rsidR="009E5779" w:rsidRPr="000151D2" w:rsidRDefault="009E5779" w:rsidP="009E5779">
      <w:pPr>
        <w:spacing w:before="60" w:line="280" w:lineRule="exact"/>
        <w:ind w:left="709" w:hanging="708"/>
        <w:jc w:val="both"/>
        <w:rPr>
          <w:rFonts w:eastAsia="HG Mincho Light J"/>
          <w:b/>
          <w:snapToGrid w:val="0"/>
          <w:sz w:val="22"/>
          <w:szCs w:val="22"/>
        </w:rPr>
      </w:pPr>
      <w:proofErr w:type="spellStart"/>
      <w:r w:rsidRPr="000151D2">
        <w:rPr>
          <w:rFonts w:eastAsia="HG Mincho Light J"/>
          <w:b/>
          <w:snapToGrid w:val="0"/>
          <w:sz w:val="22"/>
          <w:szCs w:val="22"/>
        </w:rPr>
        <w:t>A</w:t>
      </w:r>
      <w:r w:rsidRPr="000151D2">
        <w:rPr>
          <w:rFonts w:eastAsia="HG Mincho Light J"/>
          <w:b/>
          <w:snapToGrid w:val="0"/>
          <w:sz w:val="22"/>
          <w:szCs w:val="22"/>
          <w:vertAlign w:val="subscript"/>
        </w:rPr>
        <w:t>vizsgált</w:t>
      </w:r>
      <w:proofErr w:type="spellEnd"/>
      <w:r w:rsidRPr="000151D2">
        <w:rPr>
          <w:rFonts w:eastAsia="HG Mincho Light J"/>
          <w:b/>
          <w:snapToGrid w:val="0"/>
          <w:sz w:val="22"/>
          <w:szCs w:val="22"/>
        </w:rPr>
        <w:t>:</w:t>
      </w:r>
      <w:r w:rsidRPr="000151D2">
        <w:rPr>
          <w:rFonts w:eastAsia="HG Mincho Light J"/>
          <w:b/>
          <w:snapToGrid w:val="0"/>
          <w:sz w:val="22"/>
          <w:szCs w:val="22"/>
        </w:rPr>
        <w:tab/>
      </w:r>
      <w:r w:rsidRPr="000151D2">
        <w:rPr>
          <w:rFonts w:eastAsia="HG Mincho Light J"/>
          <w:b/>
          <w:snapToGrid w:val="0"/>
          <w:sz w:val="22"/>
          <w:szCs w:val="22"/>
        </w:rPr>
        <w:tab/>
        <w:t xml:space="preserve">a vizsgált ajánlat tartalmi eleme </w:t>
      </w:r>
    </w:p>
    <w:p w:rsidR="009E5779" w:rsidRDefault="009E5779" w:rsidP="009E5779">
      <w:pPr>
        <w:spacing w:before="80" w:after="80"/>
        <w:ind w:hanging="708"/>
        <w:jc w:val="both"/>
        <w:rPr>
          <w:bCs/>
          <w:color w:val="000000"/>
          <w:sz w:val="24"/>
          <w:szCs w:val="24"/>
          <w:u w:val="single"/>
        </w:rPr>
      </w:pPr>
    </w:p>
    <w:p w:rsidR="004A6AD7" w:rsidRDefault="004A6AD7" w:rsidP="00E7517D">
      <w:pPr>
        <w:ind w:left="1"/>
        <w:contextualSpacing/>
        <w:jc w:val="both"/>
        <w:rPr>
          <w:b/>
          <w:sz w:val="24"/>
          <w:szCs w:val="24"/>
        </w:rPr>
      </w:pPr>
      <w:r w:rsidRPr="004A6AD7">
        <w:rPr>
          <w:b/>
          <w:bCs/>
          <w:color w:val="000000"/>
          <w:sz w:val="24"/>
          <w:szCs w:val="24"/>
        </w:rPr>
        <w:t xml:space="preserve">2.) rész-szempont: </w:t>
      </w:r>
      <w:r w:rsidR="00E7517D">
        <w:rPr>
          <w:b/>
          <w:bCs/>
          <w:color w:val="000000"/>
          <w:sz w:val="24"/>
          <w:szCs w:val="24"/>
        </w:rPr>
        <w:t>„</w:t>
      </w:r>
      <w:r w:rsidR="00144788" w:rsidRPr="00144788">
        <w:rPr>
          <w:b/>
          <w:sz w:val="24"/>
          <w:szCs w:val="24"/>
        </w:rPr>
        <w:t>A szerződés teljesítésében részt vevő műszaki vezető magasépítési munkák területén szerzett szakmai tapasztalata (hónap)</w:t>
      </w:r>
      <w:r w:rsidR="00E7517D">
        <w:rPr>
          <w:b/>
          <w:sz w:val="24"/>
          <w:szCs w:val="24"/>
        </w:rPr>
        <w:t>”</w:t>
      </w:r>
    </w:p>
    <w:p w:rsidR="00E7517D" w:rsidRPr="004A6AD7" w:rsidRDefault="00E7517D" w:rsidP="00E7517D">
      <w:pPr>
        <w:ind w:left="1"/>
        <w:contextualSpacing/>
        <w:jc w:val="both"/>
        <w:rPr>
          <w:bCs/>
          <w:color w:val="000000"/>
          <w:sz w:val="24"/>
          <w:szCs w:val="24"/>
        </w:rPr>
      </w:pPr>
    </w:p>
    <w:p w:rsidR="004A6AD7" w:rsidRPr="004A6AD7" w:rsidRDefault="004A6AD7" w:rsidP="004A6AD7">
      <w:pPr>
        <w:contextualSpacing/>
        <w:jc w:val="both"/>
        <w:rPr>
          <w:bCs/>
          <w:color w:val="000000"/>
          <w:sz w:val="24"/>
          <w:szCs w:val="24"/>
        </w:rPr>
      </w:pPr>
      <w:r w:rsidRPr="004A6AD7">
        <w:rPr>
          <w:bCs/>
          <w:color w:val="000000"/>
          <w:sz w:val="24"/>
          <w:szCs w:val="24"/>
        </w:rPr>
        <w:t xml:space="preserve">A szerződés teljesítésében részt vevő (maximum 1 fő) szakember az alábbiaknak megfelelő szakmai tapasztalatát kell megadni: </w:t>
      </w:r>
    </w:p>
    <w:p w:rsidR="004A6AD7" w:rsidRPr="004A6AD7" w:rsidRDefault="004A6AD7" w:rsidP="004A6AD7">
      <w:pPr>
        <w:ind w:left="142"/>
        <w:contextualSpacing/>
        <w:jc w:val="both"/>
        <w:rPr>
          <w:bCs/>
          <w:color w:val="000000"/>
          <w:sz w:val="24"/>
          <w:szCs w:val="24"/>
        </w:rPr>
      </w:pPr>
    </w:p>
    <w:p w:rsidR="004A6AD7" w:rsidRPr="004A6AD7" w:rsidRDefault="004A6AD7" w:rsidP="004A6AD7">
      <w:pPr>
        <w:contextualSpacing/>
        <w:jc w:val="both"/>
        <w:rPr>
          <w:bCs/>
          <w:color w:val="000000"/>
          <w:sz w:val="24"/>
          <w:szCs w:val="24"/>
        </w:rPr>
      </w:pPr>
      <w:r w:rsidRPr="004A6AD7">
        <w:rPr>
          <w:bCs/>
          <w:color w:val="000000"/>
          <w:sz w:val="24"/>
          <w:szCs w:val="24"/>
        </w:rPr>
        <w:t xml:space="preserve">A szakmai tapasztalat időtartamát egész számmal kell megadni. (A nem egész számot tartalmazó ajánlatot Ajánlatkérő a kerekítési szabályoktól eltérően minden esetben lefelé kerekíti.) (Ajánlattevő 0 hónap megajánlást is tehet.) </w:t>
      </w:r>
    </w:p>
    <w:p w:rsidR="004A6AD7" w:rsidRPr="004A6AD7" w:rsidRDefault="004A6AD7" w:rsidP="004A6AD7">
      <w:pPr>
        <w:contextualSpacing/>
        <w:jc w:val="both"/>
        <w:rPr>
          <w:bCs/>
          <w:color w:val="000000"/>
          <w:sz w:val="24"/>
          <w:szCs w:val="24"/>
        </w:rPr>
      </w:pPr>
      <w:r w:rsidRPr="004A6AD7">
        <w:rPr>
          <w:bCs/>
          <w:color w:val="000000"/>
          <w:sz w:val="24"/>
          <w:szCs w:val="24"/>
        </w:rPr>
        <w:t>Ajánlatkérő számára a legmagasabb érték a legkedvezőbb. Ajánlatkérő a legmagasabb (</w:t>
      </w:r>
      <w:proofErr w:type="spellStart"/>
      <w:r w:rsidRPr="004A6AD7">
        <w:rPr>
          <w:bCs/>
          <w:color w:val="000000"/>
          <w:sz w:val="24"/>
          <w:szCs w:val="24"/>
        </w:rPr>
        <w:t>max</w:t>
      </w:r>
      <w:proofErr w:type="spellEnd"/>
      <w:r w:rsidRPr="004A6AD7">
        <w:rPr>
          <w:bCs/>
          <w:color w:val="000000"/>
          <w:sz w:val="24"/>
          <w:szCs w:val="24"/>
        </w:rPr>
        <w:t xml:space="preserve">. 36 hónap szakmai tapasztalat időtartamára a maximális (100) pontot adja, a többi megajánlásra az alábbi képlet alapján számolja ki a pontszámokat: A Közbeszerzési Hatóság útmutatója a nyertes ajánlattevő kiválasztására szolgáló értékelési szempontrendszer alkalmazásáról (KÉ 2016. évi 147. szám; 2016. december 21.) 1. számú melléklet A. A relatív értékelési módszerek 1. </w:t>
      </w:r>
      <w:proofErr w:type="spellStart"/>
      <w:r w:rsidRPr="004A6AD7">
        <w:rPr>
          <w:bCs/>
          <w:color w:val="000000"/>
          <w:sz w:val="24"/>
          <w:szCs w:val="24"/>
        </w:rPr>
        <w:t>bb</w:t>
      </w:r>
      <w:proofErr w:type="spellEnd"/>
      <w:r w:rsidRPr="004A6AD7">
        <w:rPr>
          <w:bCs/>
          <w:color w:val="000000"/>
          <w:sz w:val="24"/>
          <w:szCs w:val="24"/>
        </w:rPr>
        <w:t>) alpont szerinti relatív értékelési módszer „egyenes arányosítás” módszere: A vizsgált / A legjobb * (100-</w:t>
      </w:r>
      <w:r w:rsidR="006F6DB4">
        <w:rPr>
          <w:bCs/>
          <w:color w:val="000000"/>
          <w:sz w:val="24"/>
          <w:szCs w:val="24"/>
        </w:rPr>
        <w:t>0</w:t>
      </w:r>
      <w:r w:rsidRPr="004A6AD7">
        <w:rPr>
          <w:bCs/>
          <w:color w:val="000000"/>
          <w:sz w:val="24"/>
          <w:szCs w:val="24"/>
        </w:rPr>
        <w:t xml:space="preserve">) + </w:t>
      </w:r>
      <w:r w:rsidR="006F6DB4">
        <w:rPr>
          <w:bCs/>
          <w:color w:val="000000"/>
          <w:sz w:val="24"/>
          <w:szCs w:val="24"/>
        </w:rPr>
        <w:t>0</w:t>
      </w:r>
      <w:r w:rsidRPr="004A6AD7">
        <w:rPr>
          <w:bCs/>
          <w:color w:val="000000"/>
          <w:sz w:val="24"/>
          <w:szCs w:val="24"/>
        </w:rPr>
        <w:t>;</w:t>
      </w:r>
    </w:p>
    <w:p w:rsidR="004A6AD7" w:rsidRDefault="004A6AD7" w:rsidP="004A6AD7">
      <w:pPr>
        <w:contextualSpacing/>
        <w:jc w:val="both"/>
        <w:rPr>
          <w:bCs/>
          <w:color w:val="000000"/>
          <w:sz w:val="24"/>
          <w:szCs w:val="24"/>
        </w:rPr>
      </w:pPr>
    </w:p>
    <w:p w:rsidR="004A6AD7" w:rsidRPr="00300CC8" w:rsidRDefault="004A6AD7" w:rsidP="004A6AD7">
      <w:pPr>
        <w:spacing w:before="60" w:after="60" w:line="280" w:lineRule="exact"/>
        <w:ind w:left="709" w:hanging="709"/>
        <w:jc w:val="both"/>
        <w:rPr>
          <w:b/>
          <w:sz w:val="22"/>
          <w:szCs w:val="22"/>
        </w:rPr>
      </w:pPr>
      <w:r w:rsidRPr="00300CC8">
        <w:rPr>
          <w:b/>
          <w:sz w:val="22"/>
          <w:szCs w:val="22"/>
        </w:rPr>
        <w:t xml:space="preserve">                                             P = </w:t>
      </w:r>
      <w:proofErr w:type="spellStart"/>
      <w:r w:rsidRPr="00300CC8">
        <w:rPr>
          <w:b/>
          <w:sz w:val="22"/>
          <w:szCs w:val="22"/>
        </w:rPr>
        <w:t>A</w:t>
      </w:r>
      <w:r w:rsidRPr="00300CC8">
        <w:rPr>
          <w:b/>
          <w:sz w:val="22"/>
          <w:szCs w:val="22"/>
          <w:vertAlign w:val="subscript"/>
        </w:rPr>
        <w:t>vizsgált</w:t>
      </w:r>
      <w:proofErr w:type="spellEnd"/>
      <w:r w:rsidRPr="00300CC8">
        <w:rPr>
          <w:b/>
          <w:sz w:val="22"/>
          <w:szCs w:val="22"/>
        </w:rPr>
        <w:t xml:space="preserve"> / </w:t>
      </w:r>
      <w:proofErr w:type="spellStart"/>
      <w:r w:rsidRPr="00300CC8">
        <w:rPr>
          <w:b/>
          <w:sz w:val="22"/>
          <w:szCs w:val="22"/>
        </w:rPr>
        <w:t>A</w:t>
      </w:r>
      <w:r w:rsidRPr="00300CC8">
        <w:rPr>
          <w:b/>
          <w:sz w:val="22"/>
          <w:szCs w:val="22"/>
          <w:vertAlign w:val="subscript"/>
        </w:rPr>
        <w:t>legkedvezőbb</w:t>
      </w:r>
      <w:proofErr w:type="spellEnd"/>
      <w:r w:rsidRPr="00300CC8">
        <w:rPr>
          <w:b/>
          <w:sz w:val="22"/>
          <w:szCs w:val="22"/>
        </w:rPr>
        <w:t xml:space="preserve"> * (</w:t>
      </w:r>
      <w:proofErr w:type="spellStart"/>
      <w:r w:rsidRPr="00300CC8">
        <w:rPr>
          <w:b/>
          <w:sz w:val="22"/>
          <w:szCs w:val="22"/>
        </w:rPr>
        <w:t>P</w:t>
      </w:r>
      <w:r w:rsidRPr="00300CC8">
        <w:rPr>
          <w:b/>
          <w:sz w:val="22"/>
          <w:szCs w:val="22"/>
          <w:vertAlign w:val="subscript"/>
        </w:rPr>
        <w:t>max</w:t>
      </w:r>
      <w:proofErr w:type="spellEnd"/>
      <w:r w:rsidRPr="00300CC8">
        <w:rPr>
          <w:b/>
          <w:sz w:val="22"/>
          <w:szCs w:val="22"/>
          <w:vertAlign w:val="subscript"/>
        </w:rPr>
        <w:t xml:space="preserve"> </w:t>
      </w:r>
      <w:r w:rsidRPr="00300CC8">
        <w:rPr>
          <w:b/>
          <w:sz w:val="22"/>
          <w:szCs w:val="22"/>
        </w:rPr>
        <w:t>–</w:t>
      </w:r>
      <w:proofErr w:type="spellStart"/>
      <w:r w:rsidRPr="00300CC8">
        <w:rPr>
          <w:b/>
          <w:sz w:val="22"/>
          <w:szCs w:val="22"/>
        </w:rPr>
        <w:t>P</w:t>
      </w:r>
      <w:r w:rsidRPr="00300CC8">
        <w:rPr>
          <w:b/>
          <w:sz w:val="22"/>
          <w:szCs w:val="22"/>
          <w:vertAlign w:val="subscript"/>
        </w:rPr>
        <w:t>min</w:t>
      </w:r>
      <w:proofErr w:type="spellEnd"/>
      <w:r w:rsidRPr="00300CC8">
        <w:rPr>
          <w:b/>
          <w:sz w:val="22"/>
          <w:szCs w:val="22"/>
        </w:rPr>
        <w:t xml:space="preserve">) + </w:t>
      </w:r>
      <w:proofErr w:type="spellStart"/>
      <w:r w:rsidRPr="00300CC8">
        <w:rPr>
          <w:b/>
          <w:sz w:val="22"/>
          <w:szCs w:val="22"/>
        </w:rPr>
        <w:t>P</w:t>
      </w:r>
      <w:r w:rsidRPr="00300CC8">
        <w:rPr>
          <w:b/>
          <w:sz w:val="22"/>
          <w:szCs w:val="22"/>
          <w:vertAlign w:val="subscript"/>
        </w:rPr>
        <w:t>min</w:t>
      </w:r>
      <w:proofErr w:type="spellEnd"/>
      <w:r w:rsidRPr="00300CC8">
        <w:rPr>
          <w:b/>
          <w:sz w:val="22"/>
          <w:szCs w:val="22"/>
          <w:vertAlign w:val="subscript"/>
        </w:rPr>
        <w:t xml:space="preserve"> </w:t>
      </w:r>
    </w:p>
    <w:p w:rsidR="004A6AD7" w:rsidRPr="00300CC8" w:rsidRDefault="004A6AD7" w:rsidP="004A6AD7">
      <w:pPr>
        <w:spacing w:before="60" w:after="60" w:line="280" w:lineRule="exact"/>
        <w:ind w:left="709" w:hanging="709"/>
        <w:jc w:val="both"/>
        <w:rPr>
          <w:rFonts w:eastAsia="HG Mincho Light J"/>
          <w:b/>
          <w:snapToGrid w:val="0"/>
          <w:sz w:val="22"/>
          <w:szCs w:val="22"/>
        </w:rPr>
      </w:pPr>
      <w:r w:rsidRPr="00300CC8">
        <w:rPr>
          <w:rFonts w:eastAsia="HG Mincho Light J"/>
          <w:b/>
          <w:snapToGrid w:val="0"/>
          <w:sz w:val="22"/>
          <w:szCs w:val="22"/>
        </w:rPr>
        <w:t>ahol:</w:t>
      </w:r>
    </w:p>
    <w:p w:rsidR="004A6AD7" w:rsidRPr="00300CC8" w:rsidRDefault="004A6AD7" w:rsidP="004A6AD7">
      <w:pPr>
        <w:spacing w:before="60" w:line="280" w:lineRule="exact"/>
        <w:ind w:left="709" w:hanging="709"/>
        <w:jc w:val="both"/>
        <w:rPr>
          <w:rFonts w:eastAsia="HG Mincho Light J"/>
          <w:b/>
          <w:snapToGrid w:val="0"/>
          <w:sz w:val="22"/>
          <w:szCs w:val="22"/>
        </w:rPr>
      </w:pPr>
      <w:r w:rsidRPr="00300CC8">
        <w:rPr>
          <w:rFonts w:eastAsia="HG Mincho Light J"/>
          <w:b/>
          <w:snapToGrid w:val="0"/>
          <w:sz w:val="22"/>
          <w:szCs w:val="22"/>
        </w:rPr>
        <w:t>P:</w:t>
      </w:r>
      <w:r w:rsidRPr="00300CC8">
        <w:rPr>
          <w:rFonts w:eastAsia="HG Mincho Light J"/>
          <w:b/>
          <w:snapToGrid w:val="0"/>
          <w:sz w:val="22"/>
          <w:szCs w:val="22"/>
        </w:rPr>
        <w:tab/>
      </w:r>
      <w:r w:rsidRPr="00300CC8">
        <w:rPr>
          <w:rFonts w:eastAsia="HG Mincho Light J"/>
          <w:b/>
          <w:snapToGrid w:val="0"/>
          <w:sz w:val="22"/>
          <w:szCs w:val="22"/>
        </w:rPr>
        <w:tab/>
        <w:t>a vizsgált ajánlati elem adott szempontra vonatkozó pontszáma</w:t>
      </w:r>
    </w:p>
    <w:p w:rsidR="004A6AD7" w:rsidRPr="00300CC8" w:rsidRDefault="004A6AD7" w:rsidP="004A6AD7">
      <w:pPr>
        <w:spacing w:before="60" w:line="280" w:lineRule="exact"/>
        <w:ind w:left="709" w:hanging="709"/>
        <w:jc w:val="both"/>
        <w:rPr>
          <w:rFonts w:eastAsia="HG Mincho Light J"/>
          <w:b/>
          <w:snapToGrid w:val="0"/>
          <w:sz w:val="22"/>
          <w:szCs w:val="22"/>
        </w:rPr>
      </w:pPr>
      <w:proofErr w:type="spellStart"/>
      <w:r w:rsidRPr="00300CC8">
        <w:rPr>
          <w:rFonts w:eastAsia="HG Mincho Light J"/>
          <w:b/>
          <w:snapToGrid w:val="0"/>
          <w:sz w:val="22"/>
          <w:szCs w:val="22"/>
        </w:rPr>
        <w:t>P</w:t>
      </w:r>
      <w:r w:rsidRPr="00300CC8">
        <w:rPr>
          <w:rFonts w:eastAsia="HG Mincho Light J"/>
          <w:b/>
          <w:snapToGrid w:val="0"/>
          <w:sz w:val="22"/>
          <w:szCs w:val="22"/>
          <w:vertAlign w:val="subscript"/>
        </w:rPr>
        <w:t>max</w:t>
      </w:r>
      <w:proofErr w:type="spellEnd"/>
      <w:r w:rsidRPr="00300CC8">
        <w:rPr>
          <w:rFonts w:eastAsia="HG Mincho Light J"/>
          <w:b/>
          <w:snapToGrid w:val="0"/>
          <w:sz w:val="22"/>
          <w:szCs w:val="22"/>
        </w:rPr>
        <w:t>:</w:t>
      </w:r>
      <w:r w:rsidRPr="00300CC8">
        <w:rPr>
          <w:rFonts w:eastAsia="HG Mincho Light J"/>
          <w:b/>
          <w:snapToGrid w:val="0"/>
          <w:sz w:val="22"/>
          <w:szCs w:val="22"/>
        </w:rPr>
        <w:tab/>
      </w:r>
      <w:r w:rsidRPr="00300CC8">
        <w:rPr>
          <w:rFonts w:eastAsia="HG Mincho Light J"/>
          <w:b/>
          <w:snapToGrid w:val="0"/>
          <w:sz w:val="22"/>
          <w:szCs w:val="22"/>
        </w:rPr>
        <w:tab/>
        <w:t>a pontskála felső határa (100 pont)</w:t>
      </w:r>
    </w:p>
    <w:p w:rsidR="004A6AD7" w:rsidRPr="00300CC8" w:rsidRDefault="004A6AD7" w:rsidP="004A6AD7">
      <w:pPr>
        <w:spacing w:before="60" w:line="280" w:lineRule="exact"/>
        <w:ind w:left="709" w:hanging="709"/>
        <w:jc w:val="both"/>
        <w:rPr>
          <w:rFonts w:eastAsia="HG Mincho Light J"/>
          <w:b/>
          <w:snapToGrid w:val="0"/>
          <w:sz w:val="22"/>
          <w:szCs w:val="22"/>
        </w:rPr>
      </w:pPr>
      <w:proofErr w:type="spellStart"/>
      <w:r w:rsidRPr="00300CC8">
        <w:rPr>
          <w:rFonts w:eastAsia="HG Mincho Light J"/>
          <w:b/>
          <w:snapToGrid w:val="0"/>
          <w:sz w:val="22"/>
          <w:szCs w:val="22"/>
        </w:rPr>
        <w:t>P</w:t>
      </w:r>
      <w:r w:rsidRPr="00300CC8">
        <w:rPr>
          <w:rFonts w:eastAsia="HG Mincho Light J"/>
          <w:b/>
          <w:snapToGrid w:val="0"/>
          <w:sz w:val="22"/>
          <w:szCs w:val="22"/>
          <w:vertAlign w:val="subscript"/>
        </w:rPr>
        <w:t>min</w:t>
      </w:r>
      <w:proofErr w:type="spellEnd"/>
      <w:r w:rsidRPr="00300CC8">
        <w:rPr>
          <w:rFonts w:eastAsia="HG Mincho Light J"/>
          <w:b/>
          <w:snapToGrid w:val="0"/>
          <w:sz w:val="22"/>
          <w:szCs w:val="22"/>
        </w:rPr>
        <w:t>:</w:t>
      </w:r>
      <w:r w:rsidRPr="00300CC8">
        <w:rPr>
          <w:rFonts w:eastAsia="HG Mincho Light J"/>
          <w:b/>
          <w:snapToGrid w:val="0"/>
          <w:sz w:val="22"/>
          <w:szCs w:val="22"/>
        </w:rPr>
        <w:tab/>
      </w:r>
      <w:r w:rsidRPr="00300CC8">
        <w:rPr>
          <w:rFonts w:eastAsia="HG Mincho Light J"/>
          <w:b/>
          <w:snapToGrid w:val="0"/>
          <w:sz w:val="22"/>
          <w:szCs w:val="22"/>
        </w:rPr>
        <w:tab/>
        <w:t>a pontskála alsó határa (</w:t>
      </w:r>
      <w:r w:rsidR="006F6DB4">
        <w:rPr>
          <w:rFonts w:eastAsia="HG Mincho Light J"/>
          <w:b/>
          <w:snapToGrid w:val="0"/>
          <w:sz w:val="22"/>
          <w:szCs w:val="22"/>
        </w:rPr>
        <w:t>0</w:t>
      </w:r>
      <w:r w:rsidRPr="00300CC8">
        <w:rPr>
          <w:rFonts w:eastAsia="HG Mincho Light J"/>
          <w:b/>
          <w:snapToGrid w:val="0"/>
          <w:sz w:val="22"/>
          <w:szCs w:val="22"/>
        </w:rPr>
        <w:t xml:space="preserve"> pont)</w:t>
      </w:r>
    </w:p>
    <w:p w:rsidR="004A6AD7" w:rsidRPr="00300CC8" w:rsidRDefault="004A6AD7" w:rsidP="004A6AD7">
      <w:pPr>
        <w:spacing w:before="60" w:line="280" w:lineRule="exact"/>
        <w:ind w:left="709" w:hanging="709"/>
        <w:jc w:val="both"/>
        <w:rPr>
          <w:rFonts w:eastAsia="HG Mincho Light J"/>
          <w:b/>
          <w:snapToGrid w:val="0"/>
          <w:sz w:val="22"/>
          <w:szCs w:val="22"/>
        </w:rPr>
      </w:pPr>
      <w:proofErr w:type="spellStart"/>
      <w:r w:rsidRPr="00300CC8">
        <w:rPr>
          <w:rFonts w:eastAsia="HG Mincho Light J"/>
          <w:b/>
          <w:snapToGrid w:val="0"/>
          <w:sz w:val="22"/>
          <w:szCs w:val="22"/>
        </w:rPr>
        <w:t>A</w:t>
      </w:r>
      <w:r w:rsidRPr="00300CC8">
        <w:rPr>
          <w:rFonts w:eastAsia="HG Mincho Light J"/>
          <w:b/>
          <w:snapToGrid w:val="0"/>
          <w:sz w:val="22"/>
          <w:szCs w:val="22"/>
          <w:vertAlign w:val="subscript"/>
        </w:rPr>
        <w:t>legkedvezőbb</w:t>
      </w:r>
      <w:proofErr w:type="spellEnd"/>
      <w:r w:rsidRPr="00300CC8">
        <w:rPr>
          <w:rFonts w:eastAsia="HG Mincho Light J"/>
          <w:b/>
          <w:snapToGrid w:val="0"/>
          <w:sz w:val="22"/>
          <w:szCs w:val="22"/>
        </w:rPr>
        <w:t>:</w:t>
      </w:r>
      <w:r w:rsidRPr="00300CC8">
        <w:rPr>
          <w:rFonts w:eastAsia="HG Mincho Light J"/>
          <w:b/>
          <w:snapToGrid w:val="0"/>
          <w:sz w:val="22"/>
          <w:szCs w:val="22"/>
        </w:rPr>
        <w:tab/>
        <w:t>a legkedvezőbb ajánlat tartalmi eleme</w:t>
      </w:r>
    </w:p>
    <w:p w:rsidR="004A6AD7" w:rsidRPr="00300CC8" w:rsidRDefault="004A6AD7" w:rsidP="004A6AD7">
      <w:pPr>
        <w:pStyle w:val="NormlWeb"/>
        <w:spacing w:before="60" w:beforeAutospacing="0" w:after="0" w:afterAutospacing="0" w:line="280" w:lineRule="exact"/>
        <w:ind w:left="709" w:hanging="709"/>
        <w:jc w:val="both"/>
        <w:rPr>
          <w:b/>
          <w:bCs/>
          <w:color w:val="auto"/>
        </w:rPr>
      </w:pPr>
      <w:proofErr w:type="spellStart"/>
      <w:r w:rsidRPr="00300CC8">
        <w:rPr>
          <w:rFonts w:eastAsia="HG Mincho Light J"/>
          <w:b/>
          <w:snapToGrid w:val="0"/>
          <w:sz w:val="22"/>
          <w:szCs w:val="22"/>
        </w:rPr>
        <w:t>A</w:t>
      </w:r>
      <w:r w:rsidRPr="00300CC8">
        <w:rPr>
          <w:rFonts w:eastAsia="HG Mincho Light J"/>
          <w:b/>
          <w:snapToGrid w:val="0"/>
          <w:sz w:val="22"/>
          <w:szCs w:val="22"/>
          <w:vertAlign w:val="subscript"/>
        </w:rPr>
        <w:t>vizsgált</w:t>
      </w:r>
      <w:proofErr w:type="spellEnd"/>
      <w:r w:rsidRPr="00300CC8">
        <w:rPr>
          <w:rFonts w:eastAsia="HG Mincho Light J"/>
          <w:b/>
          <w:snapToGrid w:val="0"/>
          <w:sz w:val="22"/>
          <w:szCs w:val="22"/>
        </w:rPr>
        <w:t>:</w:t>
      </w:r>
      <w:r w:rsidRPr="00300CC8">
        <w:rPr>
          <w:rFonts w:eastAsia="HG Mincho Light J"/>
          <w:b/>
          <w:snapToGrid w:val="0"/>
          <w:sz w:val="22"/>
          <w:szCs w:val="22"/>
        </w:rPr>
        <w:tab/>
      </w:r>
      <w:r w:rsidRPr="00300CC8">
        <w:rPr>
          <w:rFonts w:eastAsia="HG Mincho Light J"/>
          <w:b/>
          <w:snapToGrid w:val="0"/>
          <w:sz w:val="22"/>
          <w:szCs w:val="22"/>
        </w:rPr>
        <w:tab/>
        <w:t>a vizsgált ajánlat tartalmi eleme</w:t>
      </w:r>
    </w:p>
    <w:p w:rsidR="004A6AD7" w:rsidRDefault="004A6AD7" w:rsidP="004A6AD7">
      <w:pPr>
        <w:contextualSpacing/>
        <w:jc w:val="both"/>
        <w:rPr>
          <w:bCs/>
          <w:color w:val="000000"/>
          <w:sz w:val="24"/>
          <w:szCs w:val="24"/>
        </w:rPr>
      </w:pPr>
    </w:p>
    <w:p w:rsidR="004A6AD7" w:rsidRPr="004A6AD7" w:rsidRDefault="004A6AD7" w:rsidP="004A6AD7">
      <w:pPr>
        <w:contextualSpacing/>
        <w:jc w:val="both"/>
        <w:rPr>
          <w:bCs/>
          <w:color w:val="000000"/>
          <w:sz w:val="24"/>
          <w:szCs w:val="24"/>
        </w:rPr>
      </w:pPr>
      <w:r w:rsidRPr="004A6AD7">
        <w:rPr>
          <w:bCs/>
          <w:color w:val="000000"/>
          <w:sz w:val="24"/>
          <w:szCs w:val="24"/>
        </w:rPr>
        <w:t>A 36 hónap feletti megajánlást tartalmazó ajánlatok nem kerülnek többlet pontozásra, ezen megajánlások a maximális (100) pontot kapják. A 0 hónap megajánlás minden esetben 0 pontot kap.</w:t>
      </w:r>
    </w:p>
    <w:p w:rsidR="004A6AD7" w:rsidRPr="004A6AD7" w:rsidRDefault="004A6AD7" w:rsidP="004A6AD7">
      <w:pPr>
        <w:contextualSpacing/>
        <w:jc w:val="both"/>
        <w:rPr>
          <w:bCs/>
          <w:color w:val="000000"/>
          <w:sz w:val="24"/>
          <w:szCs w:val="24"/>
        </w:rPr>
      </w:pPr>
    </w:p>
    <w:p w:rsidR="004A6AD7" w:rsidRPr="004A6AD7" w:rsidRDefault="004A6AD7" w:rsidP="004A6AD7">
      <w:pPr>
        <w:contextualSpacing/>
        <w:jc w:val="both"/>
        <w:rPr>
          <w:bCs/>
          <w:color w:val="000000"/>
          <w:sz w:val="24"/>
          <w:szCs w:val="24"/>
        </w:rPr>
      </w:pPr>
      <w:r w:rsidRPr="004A6AD7">
        <w:rPr>
          <w:bCs/>
          <w:color w:val="000000"/>
          <w:sz w:val="24"/>
          <w:szCs w:val="24"/>
        </w:rPr>
        <w:t>A r</w:t>
      </w:r>
      <w:r w:rsidR="00A97517">
        <w:rPr>
          <w:bCs/>
          <w:color w:val="000000"/>
          <w:sz w:val="24"/>
          <w:szCs w:val="24"/>
        </w:rPr>
        <w:t>észszempontra tett megajánlást A</w:t>
      </w:r>
      <w:r w:rsidRPr="004A6AD7">
        <w:rPr>
          <w:bCs/>
          <w:color w:val="000000"/>
          <w:sz w:val="24"/>
          <w:szCs w:val="24"/>
        </w:rPr>
        <w:t xml:space="preserve">jánlatkérő a szakember által saját kezűleg aláírt szakmai önéletrajzából ellenőrzi, erre tekintettel a nyilatkozatot olyan módon kell elkészíteni és az ajánlat benyújtásakor az ajánlatba csatolni, hogy a jelen részszempont szempontjából releváns szakmai tapasztalat egyértelműen megállapítható, ellenőrizhető legyen. </w:t>
      </w:r>
      <w:r w:rsidR="00E7517D" w:rsidRPr="00E7517D">
        <w:rPr>
          <w:bCs/>
          <w:color w:val="000000"/>
          <w:sz w:val="24"/>
          <w:szCs w:val="24"/>
        </w:rPr>
        <w:t xml:space="preserve">(Ajánlatkérő kiemelten felhívja az ajánlattevők figyelmét arra, hogy a nyilatkozatban a szakmai tapasztalatot projektenként (építési szerződésenként) kell ismertetni és a projektek közötti időbeli átfedés </w:t>
      </w:r>
      <w:r w:rsidR="00144788">
        <w:rPr>
          <w:bCs/>
          <w:color w:val="000000"/>
          <w:sz w:val="24"/>
          <w:szCs w:val="24"/>
        </w:rPr>
        <w:t xml:space="preserve">nem </w:t>
      </w:r>
      <w:r w:rsidR="00E7517D" w:rsidRPr="00E7517D">
        <w:rPr>
          <w:bCs/>
          <w:color w:val="000000"/>
          <w:sz w:val="24"/>
          <w:szCs w:val="24"/>
        </w:rPr>
        <w:t>megengedett.)</w:t>
      </w:r>
      <w:r w:rsidR="00A97193">
        <w:rPr>
          <w:bCs/>
          <w:color w:val="000000"/>
          <w:sz w:val="24"/>
          <w:szCs w:val="24"/>
        </w:rPr>
        <w:t xml:space="preserve"> </w:t>
      </w:r>
      <w:r w:rsidRPr="004A6AD7">
        <w:rPr>
          <w:bCs/>
          <w:color w:val="000000"/>
          <w:sz w:val="24"/>
          <w:szCs w:val="24"/>
        </w:rPr>
        <w:t>Ajánlatkérő műszaki vezetőként elfogad minden olyan pozíciót, amely során az adott szakember legalább az alábbi feladatköröket (amelyik az adott munka során releváns) teljes körűen ellátta.</w:t>
      </w:r>
    </w:p>
    <w:p w:rsidR="004A6AD7" w:rsidRPr="004A6AD7" w:rsidRDefault="004A6AD7" w:rsidP="004A6AD7">
      <w:pPr>
        <w:contextualSpacing/>
        <w:jc w:val="both"/>
        <w:rPr>
          <w:bCs/>
          <w:color w:val="000000"/>
          <w:sz w:val="24"/>
          <w:szCs w:val="24"/>
        </w:rPr>
      </w:pPr>
      <w:r w:rsidRPr="004A6AD7">
        <w:rPr>
          <w:bCs/>
          <w:color w:val="000000"/>
          <w:sz w:val="24"/>
          <w:szCs w:val="24"/>
        </w:rPr>
        <w:t xml:space="preserve">- a szakmunka irányítása </w:t>
      </w:r>
    </w:p>
    <w:p w:rsidR="004A6AD7" w:rsidRPr="004A6AD7" w:rsidRDefault="004A6AD7" w:rsidP="004A6AD7">
      <w:pPr>
        <w:contextualSpacing/>
        <w:jc w:val="both"/>
        <w:rPr>
          <w:bCs/>
          <w:color w:val="000000"/>
          <w:sz w:val="24"/>
          <w:szCs w:val="24"/>
        </w:rPr>
      </w:pPr>
      <w:r w:rsidRPr="004A6AD7">
        <w:rPr>
          <w:bCs/>
          <w:color w:val="000000"/>
          <w:sz w:val="24"/>
          <w:szCs w:val="24"/>
        </w:rPr>
        <w:t xml:space="preserve">- szakszerű munkavégzés biztosítása </w:t>
      </w:r>
    </w:p>
    <w:p w:rsidR="004A6AD7" w:rsidRPr="004A6AD7" w:rsidRDefault="004A6AD7" w:rsidP="004A6AD7">
      <w:pPr>
        <w:contextualSpacing/>
        <w:jc w:val="both"/>
        <w:rPr>
          <w:bCs/>
          <w:color w:val="000000"/>
          <w:sz w:val="24"/>
          <w:szCs w:val="24"/>
        </w:rPr>
      </w:pPr>
      <w:r w:rsidRPr="004A6AD7">
        <w:rPr>
          <w:bCs/>
          <w:color w:val="000000"/>
          <w:sz w:val="24"/>
          <w:szCs w:val="24"/>
        </w:rPr>
        <w:lastRenderedPageBreak/>
        <w:t>- az építési-szerelési munkára vonatkozó jogszabályok (szakmai és minőségi követelmények), munkavédelmi, tűzvédelmi, környezetvédelmi, természetvédelmi, közegészségügyi és más kötelező hatósági előírások betartatása, azok betartásának az általa vezetett építkezésen való ellenőrzése,</w:t>
      </w:r>
    </w:p>
    <w:p w:rsidR="004A6AD7" w:rsidRPr="004A6AD7" w:rsidRDefault="004A6AD7" w:rsidP="004A6AD7">
      <w:pPr>
        <w:contextualSpacing/>
        <w:jc w:val="both"/>
        <w:rPr>
          <w:bCs/>
          <w:color w:val="000000"/>
          <w:sz w:val="24"/>
          <w:szCs w:val="24"/>
        </w:rPr>
      </w:pPr>
      <w:r w:rsidRPr="004A6AD7">
        <w:rPr>
          <w:bCs/>
          <w:color w:val="000000"/>
          <w:sz w:val="24"/>
          <w:szCs w:val="24"/>
        </w:rPr>
        <w:t xml:space="preserve">- az építmény, építményrész jogerős és végrehajtható építési engedélynek és a hozzá tartozó jóváhagyott engedélyezési terveknek, illetve a jogszabályban meghatározott kivitelezési terveknek megfelelő megvalósításának biztosítása, azok betartatása és betartásának az általa vezetett építkezésen való ellenőrzése </w:t>
      </w:r>
    </w:p>
    <w:p w:rsidR="004A6AD7" w:rsidRPr="004A6AD7" w:rsidRDefault="004A6AD7" w:rsidP="004A6AD7">
      <w:pPr>
        <w:contextualSpacing/>
        <w:jc w:val="both"/>
        <w:rPr>
          <w:bCs/>
          <w:color w:val="000000"/>
          <w:sz w:val="24"/>
          <w:szCs w:val="24"/>
        </w:rPr>
      </w:pPr>
      <w:r w:rsidRPr="004A6AD7">
        <w:rPr>
          <w:bCs/>
          <w:color w:val="000000"/>
          <w:sz w:val="24"/>
          <w:szCs w:val="24"/>
        </w:rPr>
        <w:t xml:space="preserve">- az építési tevékenységre vonatkozó szakmai, minőségi és biztonsági előírások </w:t>
      </w:r>
    </w:p>
    <w:p w:rsidR="004A6AD7" w:rsidRPr="004A6AD7" w:rsidRDefault="004A6AD7" w:rsidP="004A6AD7">
      <w:pPr>
        <w:contextualSpacing/>
        <w:jc w:val="both"/>
        <w:rPr>
          <w:bCs/>
          <w:color w:val="000000"/>
          <w:sz w:val="24"/>
          <w:szCs w:val="24"/>
        </w:rPr>
      </w:pPr>
      <w:r w:rsidRPr="004A6AD7">
        <w:rPr>
          <w:bCs/>
          <w:color w:val="000000"/>
          <w:sz w:val="24"/>
          <w:szCs w:val="24"/>
        </w:rPr>
        <w:t>- az építőipari kivitelezési tevékenység munkafolyamatainak szakszerű megszervezése,</w:t>
      </w:r>
    </w:p>
    <w:p w:rsidR="004A6AD7" w:rsidRPr="004A6AD7" w:rsidRDefault="004A6AD7" w:rsidP="004A6AD7">
      <w:pPr>
        <w:contextualSpacing/>
        <w:jc w:val="both"/>
        <w:rPr>
          <w:bCs/>
          <w:color w:val="000000"/>
          <w:sz w:val="24"/>
          <w:szCs w:val="24"/>
        </w:rPr>
      </w:pPr>
      <w:r w:rsidRPr="004A6AD7">
        <w:rPr>
          <w:bCs/>
          <w:color w:val="000000"/>
          <w:sz w:val="24"/>
          <w:szCs w:val="24"/>
        </w:rPr>
        <w:t>- a kivitelezés során a technológiai előírások betartatása,</w:t>
      </w:r>
    </w:p>
    <w:p w:rsidR="004A6AD7" w:rsidRPr="004A6AD7" w:rsidRDefault="004A6AD7" w:rsidP="004A6AD7">
      <w:pPr>
        <w:contextualSpacing/>
        <w:jc w:val="both"/>
        <w:rPr>
          <w:bCs/>
          <w:color w:val="000000"/>
          <w:sz w:val="24"/>
          <w:szCs w:val="24"/>
        </w:rPr>
      </w:pPr>
      <w:r w:rsidRPr="004A6AD7">
        <w:rPr>
          <w:bCs/>
          <w:color w:val="000000"/>
          <w:sz w:val="24"/>
          <w:szCs w:val="24"/>
        </w:rPr>
        <w:t>- a minőségi vizsgálatok és mintavételek elvégeztetése,</w:t>
      </w:r>
    </w:p>
    <w:p w:rsidR="004A6AD7" w:rsidRPr="004A6AD7" w:rsidRDefault="004A6AD7" w:rsidP="004A6AD7">
      <w:pPr>
        <w:contextualSpacing/>
        <w:jc w:val="both"/>
        <w:rPr>
          <w:bCs/>
          <w:color w:val="000000"/>
          <w:sz w:val="24"/>
          <w:szCs w:val="24"/>
        </w:rPr>
      </w:pPr>
      <w:r w:rsidRPr="004A6AD7">
        <w:rPr>
          <w:bCs/>
          <w:color w:val="000000"/>
          <w:sz w:val="24"/>
          <w:szCs w:val="24"/>
        </w:rPr>
        <w:t>- az azonnali intézkedést igénylő építési műszaki feladatok meghatározása és irányítása,</w:t>
      </w:r>
    </w:p>
    <w:p w:rsidR="004A6AD7" w:rsidRPr="004A6AD7" w:rsidRDefault="004A6AD7" w:rsidP="004A6AD7">
      <w:pPr>
        <w:contextualSpacing/>
        <w:jc w:val="both"/>
        <w:rPr>
          <w:bCs/>
          <w:color w:val="000000"/>
          <w:sz w:val="24"/>
          <w:szCs w:val="24"/>
        </w:rPr>
      </w:pPr>
      <w:r w:rsidRPr="004A6AD7">
        <w:rPr>
          <w:bCs/>
          <w:color w:val="000000"/>
          <w:sz w:val="24"/>
          <w:szCs w:val="24"/>
        </w:rPr>
        <w:t>- annak ellenőrzése, hogy az építménybe csak a tervező által a kivitelezési dokumentációban meghatározott, legalább az elvárt műszaki teljesítményű építési termék kerüljön beépítésre, és a szakszerű beépítés ellenőrzése.</w:t>
      </w:r>
    </w:p>
    <w:p w:rsidR="004A6AD7" w:rsidRDefault="004A6AD7" w:rsidP="004A6AD7">
      <w:pPr>
        <w:contextualSpacing/>
        <w:jc w:val="both"/>
        <w:rPr>
          <w:bCs/>
          <w:color w:val="000000"/>
          <w:sz w:val="24"/>
          <w:szCs w:val="24"/>
        </w:rPr>
      </w:pPr>
    </w:p>
    <w:p w:rsidR="00E7517D" w:rsidRDefault="00E7517D" w:rsidP="00E7517D">
      <w:pPr>
        <w:ind w:left="1"/>
        <w:contextualSpacing/>
        <w:jc w:val="both"/>
        <w:rPr>
          <w:b/>
          <w:bCs/>
          <w:color w:val="000000"/>
          <w:sz w:val="24"/>
          <w:szCs w:val="24"/>
        </w:rPr>
      </w:pPr>
      <w:r>
        <w:rPr>
          <w:b/>
          <w:bCs/>
          <w:color w:val="000000"/>
          <w:sz w:val="24"/>
          <w:szCs w:val="24"/>
        </w:rPr>
        <w:t>3</w:t>
      </w:r>
      <w:r w:rsidRPr="004A6AD7">
        <w:rPr>
          <w:b/>
          <w:bCs/>
          <w:color w:val="000000"/>
          <w:sz w:val="24"/>
          <w:szCs w:val="24"/>
        </w:rPr>
        <w:t xml:space="preserve">.) rész-szempont: </w:t>
      </w:r>
      <w:r>
        <w:rPr>
          <w:b/>
          <w:bCs/>
          <w:color w:val="000000"/>
          <w:sz w:val="24"/>
          <w:szCs w:val="24"/>
        </w:rPr>
        <w:t>„</w:t>
      </w:r>
      <w:r w:rsidR="00DA37FF" w:rsidRPr="00DA37FF">
        <w:rPr>
          <w:b/>
          <w:sz w:val="24"/>
          <w:szCs w:val="24"/>
        </w:rPr>
        <w:t xml:space="preserve">A 181/2003. (XI.5.) Korm. rendelet által kötelezően előírt jótállási időn felül vállalt többlet jótállás időtartama (hónap) (min. 0 hónap - </w:t>
      </w:r>
      <w:proofErr w:type="spellStart"/>
      <w:r w:rsidR="00DA37FF" w:rsidRPr="00DA37FF">
        <w:rPr>
          <w:b/>
          <w:sz w:val="24"/>
          <w:szCs w:val="24"/>
        </w:rPr>
        <w:t>max</w:t>
      </w:r>
      <w:proofErr w:type="spellEnd"/>
      <w:r w:rsidR="00DA37FF" w:rsidRPr="00DA37FF">
        <w:rPr>
          <w:b/>
          <w:sz w:val="24"/>
          <w:szCs w:val="24"/>
        </w:rPr>
        <w:t>. 12 hónap)</w:t>
      </w:r>
      <w:r>
        <w:rPr>
          <w:b/>
          <w:bCs/>
          <w:color w:val="000000"/>
          <w:sz w:val="24"/>
          <w:szCs w:val="24"/>
        </w:rPr>
        <w:t>”</w:t>
      </w:r>
    </w:p>
    <w:p w:rsidR="00E7517D" w:rsidRDefault="00E7517D" w:rsidP="00E7517D">
      <w:pPr>
        <w:ind w:left="1"/>
        <w:contextualSpacing/>
        <w:jc w:val="both"/>
        <w:rPr>
          <w:b/>
          <w:sz w:val="24"/>
          <w:szCs w:val="24"/>
        </w:rPr>
      </w:pPr>
    </w:p>
    <w:p w:rsidR="00E7517D" w:rsidRDefault="008B65D2" w:rsidP="00E7517D">
      <w:pPr>
        <w:contextualSpacing/>
        <w:jc w:val="both"/>
        <w:rPr>
          <w:bCs/>
          <w:color w:val="000000"/>
          <w:sz w:val="24"/>
          <w:szCs w:val="24"/>
        </w:rPr>
      </w:pPr>
      <w:r>
        <w:rPr>
          <w:bCs/>
          <w:color w:val="000000"/>
          <w:sz w:val="24"/>
          <w:szCs w:val="24"/>
        </w:rPr>
        <w:t xml:space="preserve">A </w:t>
      </w:r>
      <w:r w:rsidR="00DA37FF" w:rsidRPr="00DA37FF">
        <w:rPr>
          <w:bCs/>
          <w:color w:val="000000"/>
          <w:sz w:val="24"/>
          <w:szCs w:val="24"/>
        </w:rPr>
        <w:t>181/2003. (XI.5.) Korm. rendelet által kötelezően előírt jótállási időn felül vál</w:t>
      </w:r>
      <w:r w:rsidR="00DA37FF">
        <w:rPr>
          <w:bCs/>
          <w:color w:val="000000"/>
          <w:sz w:val="24"/>
          <w:szCs w:val="24"/>
        </w:rPr>
        <w:t>lalt többlet jótállás időtartamát</w:t>
      </w:r>
      <w:r w:rsidR="00DA37FF" w:rsidRPr="00DA37FF">
        <w:rPr>
          <w:bCs/>
          <w:color w:val="000000"/>
          <w:sz w:val="24"/>
          <w:szCs w:val="24"/>
        </w:rPr>
        <w:t xml:space="preserve"> </w:t>
      </w:r>
      <w:r w:rsidR="00E7517D" w:rsidRPr="00F055E4">
        <w:rPr>
          <w:bCs/>
          <w:color w:val="000000"/>
          <w:sz w:val="24"/>
          <w:szCs w:val="24"/>
        </w:rPr>
        <w:t xml:space="preserve">egész számmal kell megadni. (A nem egész számot tartalmazó ajánlatot Ajánlatkérő a kerekítési szabályoktól eltérően minden esetben lefelé kerekíti.) (Ajánlattevő 0 hónap megajánlást is tehet.) Ajánlatkérő számára </w:t>
      </w:r>
      <w:r w:rsidR="00DA37FF">
        <w:rPr>
          <w:bCs/>
          <w:color w:val="000000"/>
          <w:sz w:val="24"/>
          <w:szCs w:val="24"/>
        </w:rPr>
        <w:t xml:space="preserve">a </w:t>
      </w:r>
      <w:r w:rsidR="00DA37FF" w:rsidRPr="00DA37FF">
        <w:rPr>
          <w:bCs/>
          <w:color w:val="000000"/>
          <w:sz w:val="24"/>
          <w:szCs w:val="24"/>
        </w:rPr>
        <w:t xml:space="preserve">181/2003. (XI.5.) Korm. rendelet által </w:t>
      </w:r>
      <w:r w:rsidR="00E7517D" w:rsidRPr="00F055E4">
        <w:rPr>
          <w:bCs/>
          <w:color w:val="000000"/>
          <w:sz w:val="24"/>
          <w:szCs w:val="24"/>
        </w:rPr>
        <w:t xml:space="preserve"> kötelezően előírt jótállási időn felül vállalt többlet jótállás időtartamát (min. 0 hónap</w:t>
      </w:r>
      <w:r w:rsidR="00753225">
        <w:rPr>
          <w:bCs/>
          <w:color w:val="000000"/>
          <w:sz w:val="24"/>
          <w:szCs w:val="24"/>
        </w:rPr>
        <w:t xml:space="preserve"> </w:t>
      </w:r>
      <w:r w:rsidR="00E7517D" w:rsidRPr="00F055E4">
        <w:rPr>
          <w:bCs/>
          <w:color w:val="000000"/>
          <w:sz w:val="24"/>
          <w:szCs w:val="24"/>
        </w:rPr>
        <w:t xml:space="preserve">- </w:t>
      </w:r>
      <w:proofErr w:type="spellStart"/>
      <w:r w:rsidR="00E7517D" w:rsidRPr="00F055E4">
        <w:rPr>
          <w:bCs/>
          <w:color w:val="000000"/>
          <w:sz w:val="24"/>
          <w:szCs w:val="24"/>
        </w:rPr>
        <w:t>max</w:t>
      </w:r>
      <w:proofErr w:type="spellEnd"/>
      <w:r w:rsidR="00E7517D" w:rsidRPr="00F055E4">
        <w:rPr>
          <w:bCs/>
          <w:color w:val="000000"/>
          <w:sz w:val="24"/>
          <w:szCs w:val="24"/>
        </w:rPr>
        <w:t xml:space="preserve">. </w:t>
      </w:r>
      <w:r w:rsidR="00DA37FF">
        <w:rPr>
          <w:bCs/>
          <w:color w:val="000000"/>
          <w:sz w:val="24"/>
          <w:szCs w:val="24"/>
        </w:rPr>
        <w:t>12</w:t>
      </w:r>
      <w:r w:rsidR="00E7517D" w:rsidRPr="00F055E4">
        <w:rPr>
          <w:bCs/>
          <w:color w:val="000000"/>
          <w:sz w:val="24"/>
          <w:szCs w:val="24"/>
        </w:rPr>
        <w:t xml:space="preserve"> hónap) illetően a legmagasabb érték a legkedvezőbb. Ajánlatkérő a legmagasabb (</w:t>
      </w:r>
      <w:proofErr w:type="spellStart"/>
      <w:r w:rsidR="00E7517D" w:rsidRPr="00F055E4">
        <w:rPr>
          <w:bCs/>
          <w:color w:val="000000"/>
          <w:sz w:val="24"/>
          <w:szCs w:val="24"/>
        </w:rPr>
        <w:t>max</w:t>
      </w:r>
      <w:proofErr w:type="spellEnd"/>
      <w:r w:rsidR="00E7517D" w:rsidRPr="00F055E4">
        <w:rPr>
          <w:bCs/>
          <w:color w:val="000000"/>
          <w:sz w:val="24"/>
          <w:szCs w:val="24"/>
        </w:rPr>
        <w:t xml:space="preserve">. </w:t>
      </w:r>
      <w:r w:rsidR="00DA37FF">
        <w:rPr>
          <w:bCs/>
          <w:color w:val="000000"/>
          <w:sz w:val="24"/>
          <w:szCs w:val="24"/>
        </w:rPr>
        <w:t>12 hónap)</w:t>
      </w:r>
      <w:r w:rsidR="00E7517D" w:rsidRPr="00F055E4">
        <w:rPr>
          <w:bCs/>
          <w:color w:val="000000"/>
          <w:sz w:val="24"/>
          <w:szCs w:val="24"/>
        </w:rPr>
        <w:t xml:space="preserve"> </w:t>
      </w:r>
      <w:r w:rsidR="00DA37FF">
        <w:rPr>
          <w:bCs/>
          <w:color w:val="000000"/>
          <w:sz w:val="24"/>
          <w:szCs w:val="24"/>
        </w:rPr>
        <w:t xml:space="preserve">a </w:t>
      </w:r>
      <w:r w:rsidR="00DA37FF" w:rsidRPr="00DA37FF">
        <w:rPr>
          <w:bCs/>
          <w:color w:val="000000"/>
          <w:sz w:val="24"/>
          <w:szCs w:val="24"/>
        </w:rPr>
        <w:t>181/2003. (XI.5.) Korm. rendelet által kötelezően előírt</w:t>
      </w:r>
      <w:r w:rsidR="00E7517D" w:rsidRPr="00DA37FF">
        <w:rPr>
          <w:bCs/>
          <w:color w:val="000000"/>
          <w:sz w:val="24"/>
          <w:szCs w:val="24"/>
        </w:rPr>
        <w:t xml:space="preserve"> </w:t>
      </w:r>
      <w:r w:rsidR="00E7517D" w:rsidRPr="00F055E4">
        <w:rPr>
          <w:bCs/>
          <w:color w:val="000000"/>
          <w:sz w:val="24"/>
          <w:szCs w:val="24"/>
        </w:rPr>
        <w:t xml:space="preserve">jótállási időn felül vállalt többlet jótállás időtartamára a maximális (100) pontot adja, a többi megajánlásra az alábbi képlet alapján számolja ki a pontszámokat: A Közbeszerzési Hatóság útmutatója a nyertes ajánlattevő kiválasztására szolgáló értékelési szempontrendszer alkalmazásáról (KÉ 2016. évi 147. szám; 2016. december 21.) 1. számú melléklet A. A relatív értékelési módszerek 1. </w:t>
      </w:r>
      <w:proofErr w:type="spellStart"/>
      <w:r w:rsidR="00E7517D" w:rsidRPr="00F055E4">
        <w:rPr>
          <w:bCs/>
          <w:color w:val="000000"/>
          <w:sz w:val="24"/>
          <w:szCs w:val="24"/>
        </w:rPr>
        <w:t>bb</w:t>
      </w:r>
      <w:proofErr w:type="spellEnd"/>
      <w:r w:rsidR="00E7517D" w:rsidRPr="00F055E4">
        <w:rPr>
          <w:bCs/>
          <w:color w:val="000000"/>
          <w:sz w:val="24"/>
          <w:szCs w:val="24"/>
        </w:rPr>
        <w:t>) alpont szerinti relatív értékelési módszer „egyenes arányosítás” módszere:</w:t>
      </w:r>
    </w:p>
    <w:p w:rsidR="00E7517D" w:rsidRPr="00F055E4" w:rsidRDefault="00E7517D" w:rsidP="00E7517D">
      <w:pPr>
        <w:ind w:left="142"/>
        <w:contextualSpacing/>
        <w:jc w:val="both"/>
        <w:rPr>
          <w:bCs/>
          <w:color w:val="000000"/>
          <w:sz w:val="24"/>
          <w:szCs w:val="24"/>
        </w:rPr>
      </w:pPr>
    </w:p>
    <w:p w:rsidR="00E7517D" w:rsidRPr="007C2B7D" w:rsidRDefault="00E7517D" w:rsidP="00E7517D">
      <w:pPr>
        <w:spacing w:before="60" w:after="60" w:line="280" w:lineRule="exact"/>
        <w:ind w:left="709" w:hanging="709"/>
        <w:jc w:val="center"/>
        <w:rPr>
          <w:b/>
          <w:sz w:val="24"/>
          <w:szCs w:val="24"/>
        </w:rPr>
      </w:pPr>
      <w:r w:rsidRPr="007C2B7D">
        <w:rPr>
          <w:b/>
          <w:sz w:val="24"/>
          <w:szCs w:val="24"/>
        </w:rPr>
        <w:t xml:space="preserve">P = </w:t>
      </w:r>
      <w:proofErr w:type="spellStart"/>
      <w:r w:rsidRPr="007C2B7D">
        <w:rPr>
          <w:b/>
          <w:sz w:val="24"/>
          <w:szCs w:val="24"/>
        </w:rPr>
        <w:t>A</w:t>
      </w:r>
      <w:r w:rsidRPr="007C2B7D">
        <w:rPr>
          <w:b/>
          <w:sz w:val="24"/>
          <w:szCs w:val="24"/>
          <w:vertAlign w:val="subscript"/>
        </w:rPr>
        <w:t>vizsgált</w:t>
      </w:r>
      <w:proofErr w:type="spellEnd"/>
      <w:r w:rsidRPr="007C2B7D">
        <w:rPr>
          <w:b/>
          <w:sz w:val="24"/>
          <w:szCs w:val="24"/>
        </w:rPr>
        <w:t xml:space="preserve"> / </w:t>
      </w:r>
      <w:proofErr w:type="spellStart"/>
      <w:r w:rsidRPr="007C2B7D">
        <w:rPr>
          <w:b/>
          <w:sz w:val="24"/>
          <w:szCs w:val="24"/>
        </w:rPr>
        <w:t>A</w:t>
      </w:r>
      <w:r w:rsidRPr="007C2B7D">
        <w:rPr>
          <w:b/>
          <w:sz w:val="24"/>
          <w:szCs w:val="24"/>
          <w:vertAlign w:val="subscript"/>
        </w:rPr>
        <w:t>legkedvezőbb</w:t>
      </w:r>
      <w:proofErr w:type="spellEnd"/>
      <w:r w:rsidRPr="007C2B7D">
        <w:rPr>
          <w:b/>
          <w:sz w:val="24"/>
          <w:szCs w:val="24"/>
        </w:rPr>
        <w:t xml:space="preserve"> * (</w:t>
      </w:r>
      <w:proofErr w:type="spellStart"/>
      <w:r w:rsidRPr="007C2B7D">
        <w:rPr>
          <w:b/>
          <w:sz w:val="24"/>
          <w:szCs w:val="24"/>
        </w:rPr>
        <w:t>P</w:t>
      </w:r>
      <w:r w:rsidRPr="007C2B7D">
        <w:rPr>
          <w:b/>
          <w:sz w:val="24"/>
          <w:szCs w:val="24"/>
          <w:vertAlign w:val="subscript"/>
        </w:rPr>
        <w:t>max</w:t>
      </w:r>
      <w:proofErr w:type="spellEnd"/>
      <w:r w:rsidRPr="007C2B7D">
        <w:rPr>
          <w:b/>
          <w:sz w:val="24"/>
          <w:szCs w:val="24"/>
          <w:vertAlign w:val="subscript"/>
        </w:rPr>
        <w:t xml:space="preserve"> </w:t>
      </w:r>
      <w:r w:rsidRPr="007C2B7D">
        <w:rPr>
          <w:b/>
          <w:sz w:val="24"/>
          <w:szCs w:val="24"/>
        </w:rPr>
        <w:t>–</w:t>
      </w:r>
      <w:proofErr w:type="spellStart"/>
      <w:r w:rsidRPr="007C2B7D">
        <w:rPr>
          <w:b/>
          <w:sz w:val="24"/>
          <w:szCs w:val="24"/>
        </w:rPr>
        <w:t>P</w:t>
      </w:r>
      <w:r w:rsidRPr="007C2B7D">
        <w:rPr>
          <w:b/>
          <w:sz w:val="24"/>
          <w:szCs w:val="24"/>
          <w:vertAlign w:val="subscript"/>
        </w:rPr>
        <w:t>min</w:t>
      </w:r>
      <w:proofErr w:type="spellEnd"/>
      <w:r w:rsidRPr="007C2B7D">
        <w:rPr>
          <w:b/>
          <w:sz w:val="24"/>
          <w:szCs w:val="24"/>
        </w:rPr>
        <w:t xml:space="preserve">) + </w:t>
      </w:r>
      <w:proofErr w:type="spellStart"/>
      <w:r w:rsidRPr="007C2B7D">
        <w:rPr>
          <w:b/>
          <w:sz w:val="24"/>
          <w:szCs w:val="24"/>
        </w:rPr>
        <w:t>P</w:t>
      </w:r>
      <w:r w:rsidRPr="007C2B7D">
        <w:rPr>
          <w:b/>
          <w:sz w:val="24"/>
          <w:szCs w:val="24"/>
          <w:vertAlign w:val="subscript"/>
        </w:rPr>
        <w:t>min</w:t>
      </w:r>
      <w:proofErr w:type="spellEnd"/>
    </w:p>
    <w:p w:rsidR="00E7517D" w:rsidRPr="00300CC8" w:rsidRDefault="00E7517D" w:rsidP="00E7517D">
      <w:pPr>
        <w:spacing w:before="60" w:after="60" w:line="280" w:lineRule="exact"/>
        <w:ind w:left="709" w:hanging="709"/>
        <w:jc w:val="both"/>
        <w:rPr>
          <w:rFonts w:eastAsia="HG Mincho Light J"/>
          <w:b/>
          <w:snapToGrid w:val="0"/>
          <w:sz w:val="22"/>
          <w:szCs w:val="22"/>
        </w:rPr>
      </w:pPr>
      <w:r w:rsidRPr="00300CC8">
        <w:rPr>
          <w:rFonts w:eastAsia="HG Mincho Light J"/>
          <w:b/>
          <w:snapToGrid w:val="0"/>
          <w:sz w:val="22"/>
          <w:szCs w:val="22"/>
        </w:rPr>
        <w:t>ahol:</w:t>
      </w:r>
    </w:p>
    <w:p w:rsidR="00E7517D" w:rsidRPr="00300CC8" w:rsidRDefault="00E7517D" w:rsidP="00E7517D">
      <w:pPr>
        <w:spacing w:before="60" w:line="280" w:lineRule="exact"/>
        <w:ind w:left="851" w:hanging="709"/>
        <w:jc w:val="both"/>
        <w:rPr>
          <w:rFonts w:eastAsia="HG Mincho Light J"/>
          <w:b/>
          <w:snapToGrid w:val="0"/>
          <w:sz w:val="22"/>
          <w:szCs w:val="22"/>
        </w:rPr>
      </w:pPr>
      <w:r w:rsidRPr="00300CC8">
        <w:rPr>
          <w:rFonts w:eastAsia="HG Mincho Light J"/>
          <w:b/>
          <w:snapToGrid w:val="0"/>
          <w:sz w:val="22"/>
          <w:szCs w:val="22"/>
        </w:rPr>
        <w:t>P:</w:t>
      </w:r>
      <w:r w:rsidRPr="00300CC8">
        <w:rPr>
          <w:rFonts w:eastAsia="HG Mincho Light J"/>
          <w:b/>
          <w:snapToGrid w:val="0"/>
          <w:sz w:val="22"/>
          <w:szCs w:val="22"/>
        </w:rPr>
        <w:tab/>
      </w:r>
      <w:r w:rsidRPr="00300CC8">
        <w:rPr>
          <w:rFonts w:eastAsia="HG Mincho Light J"/>
          <w:b/>
          <w:snapToGrid w:val="0"/>
          <w:sz w:val="22"/>
          <w:szCs w:val="22"/>
        </w:rPr>
        <w:tab/>
        <w:t>a vizsgált ajánlati elem adott szempontra vonatkozó pontszáma</w:t>
      </w:r>
    </w:p>
    <w:p w:rsidR="00E7517D" w:rsidRPr="00300CC8" w:rsidRDefault="00E7517D" w:rsidP="00E7517D">
      <w:pPr>
        <w:spacing w:before="60" w:line="280" w:lineRule="exact"/>
        <w:ind w:left="851" w:hanging="709"/>
        <w:jc w:val="both"/>
        <w:rPr>
          <w:rFonts w:eastAsia="HG Mincho Light J"/>
          <w:b/>
          <w:snapToGrid w:val="0"/>
          <w:sz w:val="22"/>
          <w:szCs w:val="22"/>
        </w:rPr>
      </w:pPr>
      <w:proofErr w:type="spellStart"/>
      <w:r w:rsidRPr="00300CC8">
        <w:rPr>
          <w:rFonts w:eastAsia="HG Mincho Light J"/>
          <w:b/>
          <w:snapToGrid w:val="0"/>
          <w:sz w:val="22"/>
          <w:szCs w:val="22"/>
        </w:rPr>
        <w:t>P</w:t>
      </w:r>
      <w:r w:rsidRPr="00300CC8">
        <w:rPr>
          <w:rFonts w:eastAsia="HG Mincho Light J"/>
          <w:b/>
          <w:snapToGrid w:val="0"/>
          <w:sz w:val="22"/>
          <w:szCs w:val="22"/>
          <w:vertAlign w:val="subscript"/>
        </w:rPr>
        <w:t>max</w:t>
      </w:r>
      <w:proofErr w:type="spellEnd"/>
      <w:r w:rsidRPr="00300CC8">
        <w:rPr>
          <w:rFonts w:eastAsia="HG Mincho Light J"/>
          <w:b/>
          <w:snapToGrid w:val="0"/>
          <w:sz w:val="22"/>
          <w:szCs w:val="22"/>
        </w:rPr>
        <w:t>:</w:t>
      </w:r>
      <w:r w:rsidRPr="00300CC8">
        <w:rPr>
          <w:rFonts w:eastAsia="HG Mincho Light J"/>
          <w:b/>
          <w:snapToGrid w:val="0"/>
          <w:sz w:val="22"/>
          <w:szCs w:val="22"/>
        </w:rPr>
        <w:tab/>
      </w:r>
      <w:r w:rsidRPr="00300CC8">
        <w:rPr>
          <w:rFonts w:eastAsia="HG Mincho Light J"/>
          <w:b/>
          <w:snapToGrid w:val="0"/>
          <w:sz w:val="22"/>
          <w:szCs w:val="22"/>
        </w:rPr>
        <w:tab/>
        <w:t>a pontskála felső határa (100 pont)</w:t>
      </w:r>
    </w:p>
    <w:p w:rsidR="00E7517D" w:rsidRPr="00300CC8" w:rsidRDefault="00E7517D" w:rsidP="00E7517D">
      <w:pPr>
        <w:spacing w:before="60" w:line="280" w:lineRule="exact"/>
        <w:ind w:left="851" w:hanging="709"/>
        <w:jc w:val="both"/>
        <w:rPr>
          <w:rFonts w:eastAsia="HG Mincho Light J"/>
          <w:b/>
          <w:snapToGrid w:val="0"/>
          <w:sz w:val="22"/>
          <w:szCs w:val="22"/>
        </w:rPr>
      </w:pPr>
      <w:proofErr w:type="spellStart"/>
      <w:r w:rsidRPr="00300CC8">
        <w:rPr>
          <w:rFonts w:eastAsia="HG Mincho Light J"/>
          <w:b/>
          <w:snapToGrid w:val="0"/>
          <w:sz w:val="22"/>
          <w:szCs w:val="22"/>
        </w:rPr>
        <w:t>P</w:t>
      </w:r>
      <w:r w:rsidRPr="00300CC8">
        <w:rPr>
          <w:rFonts w:eastAsia="HG Mincho Light J"/>
          <w:b/>
          <w:snapToGrid w:val="0"/>
          <w:sz w:val="22"/>
          <w:szCs w:val="22"/>
          <w:vertAlign w:val="subscript"/>
        </w:rPr>
        <w:t>min</w:t>
      </w:r>
      <w:proofErr w:type="spellEnd"/>
      <w:r w:rsidRPr="00300CC8">
        <w:rPr>
          <w:rFonts w:eastAsia="HG Mincho Light J"/>
          <w:b/>
          <w:snapToGrid w:val="0"/>
          <w:sz w:val="22"/>
          <w:szCs w:val="22"/>
        </w:rPr>
        <w:t>:</w:t>
      </w:r>
      <w:r w:rsidRPr="00300CC8">
        <w:rPr>
          <w:rFonts w:eastAsia="HG Mincho Light J"/>
          <w:b/>
          <w:snapToGrid w:val="0"/>
          <w:sz w:val="22"/>
          <w:szCs w:val="22"/>
        </w:rPr>
        <w:tab/>
      </w:r>
      <w:r w:rsidRPr="00300CC8">
        <w:rPr>
          <w:rFonts w:eastAsia="HG Mincho Light J"/>
          <w:b/>
          <w:snapToGrid w:val="0"/>
          <w:sz w:val="22"/>
          <w:szCs w:val="22"/>
        </w:rPr>
        <w:tab/>
        <w:t>a pontskála alsó határa (</w:t>
      </w:r>
      <w:r>
        <w:rPr>
          <w:rFonts w:eastAsia="HG Mincho Light J"/>
          <w:b/>
          <w:snapToGrid w:val="0"/>
          <w:sz w:val="22"/>
          <w:szCs w:val="22"/>
        </w:rPr>
        <w:t>0</w:t>
      </w:r>
      <w:r w:rsidRPr="00300CC8">
        <w:rPr>
          <w:rFonts w:eastAsia="HG Mincho Light J"/>
          <w:b/>
          <w:snapToGrid w:val="0"/>
          <w:sz w:val="22"/>
          <w:szCs w:val="22"/>
        </w:rPr>
        <w:t xml:space="preserve"> pont)</w:t>
      </w:r>
    </w:p>
    <w:p w:rsidR="00E7517D" w:rsidRPr="00300CC8" w:rsidRDefault="00E7517D" w:rsidP="00E7517D">
      <w:pPr>
        <w:spacing w:before="60" w:line="280" w:lineRule="exact"/>
        <w:ind w:left="851" w:hanging="709"/>
        <w:jc w:val="both"/>
        <w:rPr>
          <w:rFonts w:eastAsia="HG Mincho Light J"/>
          <w:b/>
          <w:snapToGrid w:val="0"/>
          <w:sz w:val="22"/>
          <w:szCs w:val="22"/>
        </w:rPr>
      </w:pPr>
      <w:proofErr w:type="spellStart"/>
      <w:r w:rsidRPr="00300CC8">
        <w:rPr>
          <w:rFonts w:eastAsia="HG Mincho Light J"/>
          <w:b/>
          <w:snapToGrid w:val="0"/>
          <w:sz w:val="22"/>
          <w:szCs w:val="22"/>
        </w:rPr>
        <w:t>A</w:t>
      </w:r>
      <w:r w:rsidRPr="00300CC8">
        <w:rPr>
          <w:rFonts w:eastAsia="HG Mincho Light J"/>
          <w:b/>
          <w:snapToGrid w:val="0"/>
          <w:sz w:val="22"/>
          <w:szCs w:val="22"/>
          <w:vertAlign w:val="subscript"/>
        </w:rPr>
        <w:t>legkedvezőbb</w:t>
      </w:r>
      <w:proofErr w:type="spellEnd"/>
      <w:r w:rsidRPr="00300CC8">
        <w:rPr>
          <w:rFonts w:eastAsia="HG Mincho Light J"/>
          <w:b/>
          <w:snapToGrid w:val="0"/>
          <w:sz w:val="22"/>
          <w:szCs w:val="22"/>
        </w:rPr>
        <w:t>:</w:t>
      </w:r>
      <w:r w:rsidRPr="00300CC8">
        <w:rPr>
          <w:rFonts w:eastAsia="HG Mincho Light J"/>
          <w:b/>
          <w:snapToGrid w:val="0"/>
          <w:sz w:val="22"/>
          <w:szCs w:val="22"/>
        </w:rPr>
        <w:tab/>
        <w:t>a legkedvezőbb ajánlat tartalmi eleme</w:t>
      </w:r>
    </w:p>
    <w:p w:rsidR="00E7517D" w:rsidRPr="00300CC8" w:rsidRDefault="00E7517D" w:rsidP="00E7517D">
      <w:pPr>
        <w:pStyle w:val="NormlWeb"/>
        <w:spacing w:before="60" w:beforeAutospacing="0" w:after="0" w:afterAutospacing="0" w:line="280" w:lineRule="exact"/>
        <w:ind w:left="851" w:hanging="709"/>
        <w:jc w:val="both"/>
        <w:rPr>
          <w:b/>
          <w:bCs/>
          <w:color w:val="auto"/>
        </w:rPr>
      </w:pPr>
      <w:proofErr w:type="spellStart"/>
      <w:r w:rsidRPr="00300CC8">
        <w:rPr>
          <w:rFonts w:eastAsia="HG Mincho Light J"/>
          <w:b/>
          <w:snapToGrid w:val="0"/>
          <w:sz w:val="22"/>
          <w:szCs w:val="22"/>
        </w:rPr>
        <w:t>A</w:t>
      </w:r>
      <w:r w:rsidRPr="00300CC8">
        <w:rPr>
          <w:rFonts w:eastAsia="HG Mincho Light J"/>
          <w:b/>
          <w:snapToGrid w:val="0"/>
          <w:sz w:val="22"/>
          <w:szCs w:val="22"/>
          <w:vertAlign w:val="subscript"/>
        </w:rPr>
        <w:t>vizsgált</w:t>
      </w:r>
      <w:proofErr w:type="spellEnd"/>
      <w:r w:rsidRPr="00300CC8">
        <w:rPr>
          <w:rFonts w:eastAsia="HG Mincho Light J"/>
          <w:b/>
          <w:snapToGrid w:val="0"/>
          <w:sz w:val="22"/>
          <w:szCs w:val="22"/>
        </w:rPr>
        <w:t>:</w:t>
      </w:r>
      <w:r w:rsidRPr="00300CC8">
        <w:rPr>
          <w:rFonts w:eastAsia="HG Mincho Light J"/>
          <w:b/>
          <w:snapToGrid w:val="0"/>
          <w:sz w:val="22"/>
          <w:szCs w:val="22"/>
        </w:rPr>
        <w:tab/>
      </w:r>
      <w:r w:rsidRPr="00300CC8">
        <w:rPr>
          <w:rFonts w:eastAsia="HG Mincho Light J"/>
          <w:b/>
          <w:snapToGrid w:val="0"/>
          <w:sz w:val="22"/>
          <w:szCs w:val="22"/>
        </w:rPr>
        <w:tab/>
        <w:t>a vizsgált ajánlat tartalmi eleme</w:t>
      </w:r>
    </w:p>
    <w:p w:rsidR="00E7517D" w:rsidRDefault="00E7517D" w:rsidP="00E7517D">
      <w:pPr>
        <w:ind w:left="142" w:hanging="709"/>
        <w:contextualSpacing/>
        <w:jc w:val="both"/>
        <w:rPr>
          <w:bCs/>
          <w:color w:val="000000"/>
          <w:sz w:val="24"/>
          <w:szCs w:val="24"/>
        </w:rPr>
      </w:pPr>
    </w:p>
    <w:p w:rsidR="00E7517D" w:rsidRPr="00F055E4" w:rsidRDefault="00E7517D" w:rsidP="00E7517D">
      <w:pPr>
        <w:contextualSpacing/>
        <w:jc w:val="both"/>
        <w:rPr>
          <w:bCs/>
          <w:color w:val="000000"/>
          <w:sz w:val="24"/>
          <w:szCs w:val="24"/>
        </w:rPr>
      </w:pPr>
      <w:r w:rsidRPr="00F055E4">
        <w:rPr>
          <w:bCs/>
          <w:color w:val="000000"/>
          <w:sz w:val="24"/>
          <w:szCs w:val="24"/>
        </w:rPr>
        <w:t xml:space="preserve">A </w:t>
      </w:r>
      <w:r w:rsidR="00DA37FF">
        <w:rPr>
          <w:bCs/>
          <w:color w:val="000000"/>
          <w:sz w:val="24"/>
          <w:szCs w:val="24"/>
        </w:rPr>
        <w:t>12</w:t>
      </w:r>
      <w:r w:rsidRPr="00F055E4">
        <w:rPr>
          <w:bCs/>
          <w:color w:val="000000"/>
          <w:sz w:val="24"/>
          <w:szCs w:val="24"/>
        </w:rPr>
        <w:t xml:space="preserve"> hónap feletti többlet jótállásra vonatkozó megajánlást tartalmazó ajánlatok nem kerülnek többlet pontozásra, ezen megajánlások a maximális (100) pontot kapják. A 0 hónap megajánlás minden esetben 0 pontot kap.</w:t>
      </w:r>
    </w:p>
    <w:p w:rsidR="00E7517D" w:rsidRPr="004A6AD7" w:rsidRDefault="00E7517D" w:rsidP="00E7517D">
      <w:pPr>
        <w:ind w:hanging="709"/>
        <w:contextualSpacing/>
        <w:jc w:val="both"/>
        <w:rPr>
          <w:bCs/>
          <w:color w:val="000000"/>
          <w:sz w:val="24"/>
          <w:szCs w:val="24"/>
        </w:rPr>
      </w:pPr>
    </w:p>
    <w:p w:rsidR="009E5779" w:rsidRPr="008530BE" w:rsidRDefault="009E5779" w:rsidP="004A6AD7">
      <w:pPr>
        <w:contextualSpacing/>
        <w:jc w:val="both"/>
        <w:rPr>
          <w:bCs/>
          <w:color w:val="000000"/>
          <w:sz w:val="24"/>
          <w:szCs w:val="24"/>
        </w:rPr>
      </w:pPr>
      <w:r w:rsidRPr="008530BE">
        <w:rPr>
          <w:bCs/>
          <w:color w:val="000000"/>
          <w:sz w:val="24"/>
          <w:szCs w:val="24"/>
        </w:rPr>
        <w:t xml:space="preserve">A pontozás mindegyik rész-szempont esetében két tizedesjegy pontossággal történik. Ajánlatkérő a rész-szempontok pontszámait megszorozza a rész-szempont eljárást megindító felhívásban meghatározott súlyszámával és ezeket a súlyozott pontszámokat összesíti. Az így kapott eredmény adja az ajánlat összesített pontszámát. A nyertes a legmagasabb összesített pontszámot elérő ajánlattevő lesz. </w:t>
      </w:r>
    </w:p>
    <w:p w:rsidR="009E5779" w:rsidRPr="008530BE" w:rsidRDefault="009E5779" w:rsidP="004A6AD7">
      <w:pPr>
        <w:ind w:left="142"/>
        <w:contextualSpacing/>
        <w:jc w:val="both"/>
        <w:rPr>
          <w:bCs/>
          <w:color w:val="000000"/>
          <w:sz w:val="24"/>
          <w:szCs w:val="24"/>
        </w:rPr>
      </w:pPr>
    </w:p>
    <w:p w:rsidR="00144788" w:rsidRPr="00F42614" w:rsidRDefault="00144788" w:rsidP="00144788">
      <w:pPr>
        <w:jc w:val="both"/>
        <w:rPr>
          <w:bCs/>
          <w:color w:val="000000"/>
          <w:sz w:val="24"/>
          <w:szCs w:val="24"/>
        </w:rPr>
      </w:pPr>
      <w:r w:rsidRPr="008530BE">
        <w:rPr>
          <w:bCs/>
          <w:color w:val="000000"/>
          <w:sz w:val="24"/>
          <w:szCs w:val="24"/>
        </w:rPr>
        <w:t xml:space="preserve">Ha több ajánlatnak azonos a fentiek szerint kiszámított </w:t>
      </w:r>
      <w:proofErr w:type="spellStart"/>
      <w:r w:rsidRPr="008530BE">
        <w:rPr>
          <w:bCs/>
          <w:color w:val="000000"/>
          <w:sz w:val="24"/>
          <w:szCs w:val="24"/>
        </w:rPr>
        <w:t>összpontszáma</w:t>
      </w:r>
      <w:proofErr w:type="spellEnd"/>
      <w:r w:rsidRPr="008530BE">
        <w:rPr>
          <w:bCs/>
          <w:color w:val="000000"/>
          <w:sz w:val="24"/>
          <w:szCs w:val="24"/>
        </w:rPr>
        <w:t xml:space="preserve">, az az ajánlat minősül a legkedvezőbbnek, amely a nem egyenlő értékelési pontszámot kapott értékelési részszempontok közül a legmagasabb súlyszámú értékelési részszempontra nagyobb értékelési </w:t>
      </w:r>
      <w:r>
        <w:rPr>
          <w:bCs/>
          <w:color w:val="000000"/>
          <w:sz w:val="24"/>
          <w:szCs w:val="24"/>
        </w:rPr>
        <w:t>pontszámot kapott. Aj</w:t>
      </w:r>
      <w:r w:rsidRPr="008530BE">
        <w:rPr>
          <w:bCs/>
          <w:color w:val="000000"/>
          <w:sz w:val="24"/>
          <w:szCs w:val="24"/>
        </w:rPr>
        <w:t xml:space="preserve">ánlatkérő jogosult közjegyző jelenlétében sorsolást tartani, </w:t>
      </w:r>
      <w:r w:rsidRPr="00F42614">
        <w:rPr>
          <w:bCs/>
          <w:color w:val="000000"/>
          <w:sz w:val="24"/>
          <w:szCs w:val="24"/>
        </w:rPr>
        <w:t xml:space="preserve">ha a legkedvezőbb ajánlat </w:t>
      </w:r>
      <w:r>
        <w:rPr>
          <w:bCs/>
          <w:color w:val="000000"/>
          <w:sz w:val="24"/>
          <w:szCs w:val="24"/>
        </w:rPr>
        <w:t>a fenti</w:t>
      </w:r>
      <w:r w:rsidRPr="00F42614">
        <w:rPr>
          <w:bCs/>
          <w:color w:val="000000"/>
          <w:sz w:val="24"/>
          <w:szCs w:val="24"/>
        </w:rPr>
        <w:t xml:space="preserve"> módszerrel nem határozható meg. </w:t>
      </w:r>
    </w:p>
    <w:p w:rsidR="00676C77" w:rsidRDefault="00676C77">
      <w:pPr>
        <w:rPr>
          <w:b/>
          <w:caps/>
          <w:color w:val="000000"/>
          <w:sz w:val="28"/>
          <w:szCs w:val="28"/>
        </w:rPr>
      </w:pPr>
      <w:r>
        <w:rPr>
          <w:b/>
          <w:caps/>
          <w:color w:val="000000"/>
          <w:sz w:val="28"/>
          <w:szCs w:val="28"/>
        </w:rPr>
        <w:br w:type="page"/>
      </w:r>
    </w:p>
    <w:p w:rsidR="004C28B7" w:rsidRPr="00636E8B" w:rsidRDefault="004C28B7" w:rsidP="00CB7599">
      <w:pPr>
        <w:spacing w:before="240" w:after="120"/>
        <w:rPr>
          <w:b/>
          <w:caps/>
          <w:color w:val="000000"/>
          <w:sz w:val="28"/>
          <w:szCs w:val="28"/>
        </w:rPr>
      </w:pPr>
    </w:p>
    <w:p w:rsidR="00947C3C" w:rsidRPr="00636E8B" w:rsidRDefault="00947C3C" w:rsidP="00B84A42">
      <w:pPr>
        <w:spacing w:before="240" w:after="120"/>
        <w:jc w:val="center"/>
        <w:rPr>
          <w:b/>
          <w:caps/>
          <w:color w:val="000000"/>
          <w:sz w:val="28"/>
          <w:szCs w:val="28"/>
        </w:rPr>
      </w:pPr>
      <w:r w:rsidRPr="00636E8B">
        <w:rPr>
          <w:b/>
          <w:caps/>
          <w:color w:val="000000"/>
          <w:sz w:val="28"/>
          <w:szCs w:val="28"/>
        </w:rPr>
        <w:t>III.</w:t>
      </w:r>
      <w:r w:rsidRPr="00636E8B">
        <w:rPr>
          <w:b/>
          <w:caps/>
          <w:color w:val="000000"/>
          <w:sz w:val="28"/>
          <w:szCs w:val="28"/>
        </w:rPr>
        <w:tab/>
        <w:t>fejezet</w:t>
      </w:r>
    </w:p>
    <w:p w:rsidR="00DD41C0" w:rsidRPr="00636E8B" w:rsidRDefault="00947C3C" w:rsidP="00A50265">
      <w:pPr>
        <w:spacing w:before="240" w:after="120"/>
        <w:jc w:val="center"/>
        <w:rPr>
          <w:b/>
          <w:caps/>
          <w:color w:val="000000"/>
          <w:sz w:val="28"/>
          <w:szCs w:val="28"/>
        </w:rPr>
      </w:pPr>
      <w:r w:rsidRPr="00636E8B">
        <w:rPr>
          <w:b/>
          <w:caps/>
          <w:color w:val="000000"/>
          <w:sz w:val="28"/>
          <w:szCs w:val="28"/>
        </w:rPr>
        <w:t>Közbeszerzési Műszaki leírás (Specifikáció)</w:t>
      </w:r>
    </w:p>
    <w:p w:rsidR="00C63C78" w:rsidRPr="00636E8B" w:rsidRDefault="00C63C78" w:rsidP="00C63C78">
      <w:pPr>
        <w:spacing w:after="120"/>
        <w:ind w:right="34"/>
        <w:jc w:val="both"/>
        <w:rPr>
          <w:b/>
          <w:sz w:val="24"/>
          <w:szCs w:val="24"/>
        </w:rPr>
      </w:pPr>
    </w:p>
    <w:p w:rsidR="00D47985" w:rsidRPr="00636E8B" w:rsidRDefault="00C63C78" w:rsidP="00C63C78">
      <w:pPr>
        <w:spacing w:after="120"/>
        <w:ind w:right="34"/>
        <w:jc w:val="both"/>
        <w:rPr>
          <w:b/>
          <w:sz w:val="24"/>
          <w:szCs w:val="24"/>
        </w:rPr>
      </w:pPr>
      <w:r w:rsidRPr="00636E8B">
        <w:rPr>
          <w:b/>
          <w:sz w:val="24"/>
          <w:szCs w:val="24"/>
        </w:rPr>
        <w:t>A 321/2015. (X.30.) Korm. rendelet 46. § (3) bekezdése alapján a szerződés tárgya által indokolt vagy jogszabályban meghatározott esetek kivételével a műszaki leírás nem hivatkozhat meghatározott gyártmányú vagy eredetű dologra, illetve konkrét eljárásra, amely egy adott gazdasági szereplő termékeit vagy az általa nyújtott szolgáltatásokat jellemzi, vagy védjegyre, szabadalomra, tevékenységre, személyre, típusra vagy adott származásra vagy gyártási folyamatra, ha az egyes gazdasági szereplők vagy termékek előnyben részesítéséhez vagy kiszorításához vezetne. Az ilyen hivatkozás csak kivételes esetekben engedhető meg, ha nem lehetséges a szerződés tárgyának a 46. § (2) bekezdés szerinti, kellően pontos és érthető leírása. Az ilyen megnevezés mellett a „vagy azzal egyenértékű” kifejezést kell szerepeltetni.</w:t>
      </w:r>
    </w:p>
    <w:p w:rsidR="00C63C78" w:rsidRPr="00636E8B" w:rsidRDefault="00C63C78" w:rsidP="00DD41C0">
      <w:pPr>
        <w:ind w:right="-1021"/>
        <w:rPr>
          <w:b/>
          <w:caps/>
          <w:color w:val="000000"/>
          <w:sz w:val="28"/>
          <w:szCs w:val="28"/>
        </w:rPr>
      </w:pPr>
    </w:p>
    <w:p w:rsidR="002A271E" w:rsidRPr="00636E8B" w:rsidRDefault="00FB045A" w:rsidP="00947C3C">
      <w:pPr>
        <w:spacing w:before="240" w:after="120"/>
        <w:jc w:val="center"/>
        <w:rPr>
          <w:b/>
          <w:caps/>
          <w:color w:val="000000"/>
          <w:sz w:val="28"/>
          <w:szCs w:val="28"/>
        </w:rPr>
      </w:pPr>
      <w:r w:rsidRPr="00636E8B">
        <w:rPr>
          <w:b/>
          <w:caps/>
          <w:color w:val="000000"/>
          <w:sz w:val="28"/>
          <w:szCs w:val="28"/>
        </w:rPr>
        <w:br w:type="page"/>
      </w:r>
    </w:p>
    <w:p w:rsidR="002A271E" w:rsidRPr="00636E8B" w:rsidRDefault="002A271E" w:rsidP="00947C3C">
      <w:pPr>
        <w:spacing w:before="240" w:after="120"/>
        <w:jc w:val="center"/>
        <w:rPr>
          <w:b/>
          <w:caps/>
          <w:color w:val="000000"/>
          <w:sz w:val="28"/>
          <w:szCs w:val="28"/>
        </w:rPr>
      </w:pPr>
    </w:p>
    <w:p w:rsidR="002A271E" w:rsidRPr="00636E8B" w:rsidRDefault="002A271E" w:rsidP="00C92261">
      <w:pPr>
        <w:spacing w:before="240" w:after="120"/>
        <w:rPr>
          <w:b/>
          <w:caps/>
          <w:color w:val="000000"/>
          <w:sz w:val="28"/>
          <w:szCs w:val="28"/>
        </w:rPr>
      </w:pPr>
    </w:p>
    <w:p w:rsidR="00244427" w:rsidRPr="00636E8B" w:rsidRDefault="00244427" w:rsidP="00C92261">
      <w:pPr>
        <w:spacing w:before="240" w:after="120"/>
        <w:rPr>
          <w:b/>
          <w:caps/>
          <w:color w:val="000000"/>
          <w:sz w:val="28"/>
          <w:szCs w:val="28"/>
        </w:rPr>
      </w:pPr>
    </w:p>
    <w:p w:rsidR="00244427" w:rsidRPr="00636E8B" w:rsidRDefault="00244427" w:rsidP="00C92261">
      <w:pPr>
        <w:spacing w:before="240" w:after="120"/>
        <w:rPr>
          <w:b/>
          <w:caps/>
          <w:color w:val="000000"/>
          <w:sz w:val="28"/>
          <w:szCs w:val="28"/>
        </w:rPr>
      </w:pPr>
    </w:p>
    <w:p w:rsidR="00244427" w:rsidRPr="00636E8B" w:rsidRDefault="00244427" w:rsidP="00C92261">
      <w:pPr>
        <w:spacing w:before="240" w:after="120"/>
        <w:rPr>
          <w:b/>
          <w:caps/>
          <w:color w:val="000000"/>
          <w:sz w:val="28"/>
          <w:szCs w:val="28"/>
        </w:rPr>
      </w:pPr>
    </w:p>
    <w:p w:rsidR="00267F55" w:rsidRPr="00636E8B" w:rsidRDefault="00267F55" w:rsidP="00C92261">
      <w:pPr>
        <w:spacing w:before="240" w:after="120"/>
        <w:rPr>
          <w:b/>
          <w:caps/>
          <w:color w:val="000000"/>
          <w:sz w:val="28"/>
          <w:szCs w:val="28"/>
        </w:rPr>
      </w:pPr>
    </w:p>
    <w:p w:rsidR="00947C3C" w:rsidRPr="00636E8B" w:rsidRDefault="00947C3C" w:rsidP="00947C3C">
      <w:pPr>
        <w:spacing w:before="240" w:after="120"/>
        <w:jc w:val="center"/>
        <w:rPr>
          <w:b/>
          <w:caps/>
          <w:color w:val="000000"/>
          <w:sz w:val="28"/>
          <w:szCs w:val="28"/>
        </w:rPr>
      </w:pPr>
      <w:r w:rsidRPr="00636E8B">
        <w:rPr>
          <w:b/>
          <w:caps/>
          <w:color w:val="000000"/>
          <w:sz w:val="28"/>
          <w:szCs w:val="28"/>
        </w:rPr>
        <w:t>IV.</w:t>
      </w:r>
      <w:r w:rsidRPr="00636E8B">
        <w:rPr>
          <w:b/>
          <w:caps/>
          <w:color w:val="000000"/>
          <w:sz w:val="28"/>
          <w:szCs w:val="28"/>
        </w:rPr>
        <w:tab/>
        <w:t>fejezet</w:t>
      </w:r>
    </w:p>
    <w:p w:rsidR="00947C3C" w:rsidRPr="00636E8B" w:rsidRDefault="00947C3C" w:rsidP="00947C3C">
      <w:pPr>
        <w:spacing w:before="240" w:after="120"/>
        <w:jc w:val="center"/>
        <w:rPr>
          <w:b/>
          <w:caps/>
          <w:color w:val="000000"/>
          <w:sz w:val="28"/>
          <w:szCs w:val="28"/>
        </w:rPr>
      </w:pPr>
      <w:r w:rsidRPr="00636E8B">
        <w:rPr>
          <w:b/>
          <w:caps/>
          <w:color w:val="000000"/>
          <w:sz w:val="28"/>
          <w:szCs w:val="28"/>
        </w:rPr>
        <w:t>Szerződéses feltételek (Szerződés tervezet)</w:t>
      </w:r>
    </w:p>
    <w:p w:rsidR="0077209A" w:rsidRPr="00636E8B" w:rsidRDefault="0077209A" w:rsidP="00947C3C">
      <w:pPr>
        <w:spacing w:before="240" w:after="120"/>
        <w:jc w:val="center"/>
        <w:rPr>
          <w:b/>
          <w:caps/>
          <w:color w:val="000000"/>
          <w:sz w:val="28"/>
          <w:szCs w:val="28"/>
        </w:rPr>
      </w:pPr>
    </w:p>
    <w:p w:rsidR="00F56388" w:rsidRPr="00636E8B" w:rsidRDefault="00F56388" w:rsidP="00F56388">
      <w:pPr>
        <w:spacing w:after="120"/>
        <w:ind w:right="34"/>
        <w:jc w:val="center"/>
        <w:rPr>
          <w:b/>
          <w:sz w:val="24"/>
          <w:szCs w:val="24"/>
        </w:rPr>
      </w:pPr>
      <w:r w:rsidRPr="00636E8B">
        <w:rPr>
          <w:b/>
          <w:sz w:val="24"/>
          <w:szCs w:val="24"/>
        </w:rPr>
        <w:t xml:space="preserve">A Szerződéstervezetet az </w:t>
      </w:r>
      <w:r w:rsidR="00A97517">
        <w:rPr>
          <w:b/>
          <w:sz w:val="24"/>
          <w:szCs w:val="24"/>
        </w:rPr>
        <w:t>A</w:t>
      </w:r>
      <w:r w:rsidRPr="00636E8B">
        <w:rPr>
          <w:b/>
          <w:sz w:val="24"/>
          <w:szCs w:val="24"/>
        </w:rPr>
        <w:t>jánlatkérő külön kötetben (Dokumentáció IV. kötet) biztosítja az ajánlattevők részére.</w:t>
      </w:r>
    </w:p>
    <w:p w:rsidR="00833634" w:rsidRPr="00636E8B" w:rsidRDefault="00833634" w:rsidP="00020551">
      <w:pPr>
        <w:spacing w:after="120"/>
        <w:ind w:right="34"/>
        <w:jc w:val="center"/>
        <w:rPr>
          <w:b/>
          <w:sz w:val="24"/>
          <w:szCs w:val="24"/>
        </w:rPr>
      </w:pPr>
      <w:r w:rsidRPr="00636E8B">
        <w:rPr>
          <w:b/>
          <w:color w:val="000000"/>
          <w:spacing w:val="-4"/>
          <w:sz w:val="24"/>
          <w:szCs w:val="24"/>
          <w:lang w:eastAsia="zh-CN"/>
        </w:rPr>
        <w:t xml:space="preserve">Ajánlatkérő fenntartja a jogot, hogy a nyertes ajánlattevővel kötendő szerződést a szerződés </w:t>
      </w:r>
      <w:r w:rsidRPr="00636E8B">
        <w:rPr>
          <w:b/>
          <w:color w:val="000000"/>
          <w:spacing w:val="-5"/>
          <w:sz w:val="24"/>
          <w:szCs w:val="24"/>
          <w:lang w:eastAsia="zh-CN"/>
        </w:rPr>
        <w:t xml:space="preserve">tervezetben foglalt feltételekhez képest - </w:t>
      </w:r>
      <w:r w:rsidRPr="00636E8B">
        <w:rPr>
          <w:b/>
          <w:color w:val="000000"/>
          <w:spacing w:val="-5"/>
          <w:sz w:val="24"/>
          <w:szCs w:val="24"/>
          <w:u w:val="single"/>
          <w:lang w:eastAsia="zh-CN"/>
        </w:rPr>
        <w:t>a közbeszerzési eljárás szabályainak és jelen dokumentáció</w:t>
      </w:r>
      <w:r w:rsidRPr="00636E8B">
        <w:rPr>
          <w:b/>
          <w:color w:val="000000"/>
          <w:spacing w:val="-4"/>
          <w:sz w:val="24"/>
          <w:szCs w:val="24"/>
          <w:lang w:eastAsia="zh-CN"/>
        </w:rPr>
        <w:t xml:space="preserve"> </w:t>
      </w:r>
      <w:r w:rsidRPr="00636E8B">
        <w:rPr>
          <w:b/>
          <w:color w:val="000000"/>
          <w:spacing w:val="-4"/>
          <w:sz w:val="24"/>
          <w:szCs w:val="24"/>
          <w:u w:val="single"/>
          <w:lang w:eastAsia="zh-CN"/>
        </w:rPr>
        <w:t>rendelkezéseinek keretein belül</w:t>
      </w:r>
      <w:r w:rsidRPr="00636E8B">
        <w:rPr>
          <w:b/>
          <w:color w:val="000000"/>
          <w:spacing w:val="-4"/>
          <w:sz w:val="24"/>
          <w:szCs w:val="24"/>
          <w:lang w:eastAsia="zh-CN"/>
        </w:rPr>
        <w:t xml:space="preserve"> – módosítsa</w:t>
      </w:r>
    </w:p>
    <w:p w:rsidR="00F83E22" w:rsidRPr="00636E8B" w:rsidRDefault="00F83E22" w:rsidP="00020551">
      <w:pPr>
        <w:pStyle w:val="llb"/>
        <w:jc w:val="center"/>
        <w:rPr>
          <w:b/>
          <w:color w:val="FF0000"/>
          <w:sz w:val="24"/>
          <w:szCs w:val="24"/>
        </w:rPr>
      </w:pPr>
      <w:r w:rsidRPr="00636E8B">
        <w:rPr>
          <w:b/>
          <w:color w:val="FF0000"/>
          <w:sz w:val="24"/>
          <w:szCs w:val="24"/>
        </w:rPr>
        <w:t>A szerződés tervezetet nem kell az ajánlatban csatolni!</w:t>
      </w:r>
    </w:p>
    <w:p w:rsidR="00F83E22" w:rsidRPr="00636E8B" w:rsidRDefault="00F83E22" w:rsidP="00020551">
      <w:pPr>
        <w:spacing w:after="120"/>
        <w:ind w:right="34"/>
        <w:jc w:val="center"/>
        <w:rPr>
          <w:b/>
          <w:sz w:val="24"/>
          <w:szCs w:val="24"/>
        </w:rPr>
      </w:pPr>
    </w:p>
    <w:p w:rsidR="0077209A" w:rsidRPr="00636E8B" w:rsidRDefault="0077209A"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77209A">
      <w:pPr>
        <w:spacing w:before="240" w:after="120"/>
        <w:jc w:val="both"/>
        <w:rPr>
          <w:b/>
          <w:caps/>
          <w:color w:val="000000"/>
          <w:sz w:val="28"/>
          <w:szCs w:val="28"/>
        </w:rPr>
      </w:pPr>
    </w:p>
    <w:p w:rsidR="007835BF" w:rsidRPr="00636E8B" w:rsidRDefault="007835BF" w:rsidP="00EC073E">
      <w:pPr>
        <w:pStyle w:val="Szvegtrzs"/>
        <w:rPr>
          <w:b/>
          <w:caps/>
          <w:color w:val="000000"/>
          <w:sz w:val="28"/>
          <w:szCs w:val="28"/>
        </w:rPr>
      </w:pPr>
    </w:p>
    <w:p w:rsidR="00EC073E" w:rsidRPr="00636E8B" w:rsidRDefault="00EC073E" w:rsidP="00EC073E">
      <w:pPr>
        <w:pStyle w:val="Szvegtrzs"/>
        <w:rPr>
          <w:b/>
          <w:caps/>
          <w:color w:val="000000"/>
          <w:sz w:val="28"/>
          <w:szCs w:val="28"/>
        </w:rPr>
      </w:pPr>
    </w:p>
    <w:p w:rsidR="00EC073E" w:rsidRPr="00636E8B" w:rsidRDefault="00EC073E" w:rsidP="00EC073E">
      <w:pPr>
        <w:pStyle w:val="Szvegtrzs"/>
        <w:rPr>
          <w:b/>
          <w:caps/>
          <w:color w:val="000000"/>
          <w:sz w:val="28"/>
          <w:szCs w:val="28"/>
        </w:rPr>
      </w:pPr>
    </w:p>
    <w:p w:rsidR="00EC073E" w:rsidRPr="00636E8B" w:rsidRDefault="00EC073E" w:rsidP="00EC073E">
      <w:pPr>
        <w:pStyle w:val="Szvegtrzs"/>
        <w:rPr>
          <w:b/>
          <w:caps/>
          <w:color w:val="000000"/>
          <w:sz w:val="28"/>
          <w:szCs w:val="28"/>
        </w:rPr>
      </w:pPr>
    </w:p>
    <w:p w:rsidR="00EC073E" w:rsidRPr="00636E8B" w:rsidRDefault="00EC073E" w:rsidP="00EC073E">
      <w:pPr>
        <w:pStyle w:val="Szvegtrzs"/>
        <w:rPr>
          <w:b/>
          <w:caps/>
          <w:color w:val="000000"/>
          <w:sz w:val="28"/>
          <w:szCs w:val="28"/>
        </w:rPr>
      </w:pPr>
    </w:p>
    <w:p w:rsidR="00EC073E" w:rsidRPr="00636E8B" w:rsidRDefault="00EC073E" w:rsidP="00EC073E">
      <w:pPr>
        <w:pStyle w:val="Szvegtrzs"/>
        <w:rPr>
          <w:b/>
          <w:caps/>
          <w:color w:val="000000"/>
          <w:sz w:val="28"/>
          <w:szCs w:val="28"/>
        </w:rPr>
      </w:pPr>
    </w:p>
    <w:p w:rsidR="00F95DF0" w:rsidRDefault="00DA37FF" w:rsidP="00A21D5F">
      <w:pPr>
        <w:jc w:val="center"/>
        <w:rPr>
          <w:b/>
          <w:bCs/>
          <w:caps/>
          <w:sz w:val="32"/>
          <w:szCs w:val="32"/>
        </w:rPr>
      </w:pPr>
      <w:r>
        <w:rPr>
          <w:b/>
          <w:bCs/>
          <w:caps/>
          <w:sz w:val="32"/>
          <w:szCs w:val="32"/>
        </w:rPr>
        <w:lastRenderedPageBreak/>
        <w:t>Álmosd Község Önkormányzata</w:t>
      </w:r>
    </w:p>
    <w:p w:rsidR="00A21D5F" w:rsidRPr="006F179B" w:rsidRDefault="006E07AF" w:rsidP="00A21D5F">
      <w:pPr>
        <w:jc w:val="center"/>
        <w:rPr>
          <w:bCs/>
          <w:caps/>
          <w:sz w:val="32"/>
          <w:szCs w:val="32"/>
        </w:rPr>
      </w:pPr>
      <w:r>
        <w:rPr>
          <w:bCs/>
          <w:caps/>
          <w:sz w:val="32"/>
          <w:szCs w:val="32"/>
        </w:rPr>
        <w:t>428</w:t>
      </w:r>
      <w:r w:rsidR="00EB1A42">
        <w:rPr>
          <w:bCs/>
          <w:caps/>
          <w:sz w:val="32"/>
          <w:szCs w:val="32"/>
        </w:rPr>
        <w:t>5</w:t>
      </w:r>
      <w:r w:rsidR="008741F8">
        <w:rPr>
          <w:bCs/>
          <w:caps/>
          <w:sz w:val="32"/>
          <w:szCs w:val="32"/>
        </w:rPr>
        <w:t xml:space="preserve"> </w:t>
      </w:r>
      <w:r w:rsidR="00EB1A42">
        <w:rPr>
          <w:bCs/>
          <w:caps/>
          <w:sz w:val="32"/>
          <w:szCs w:val="32"/>
        </w:rPr>
        <w:t>Álmosd</w:t>
      </w:r>
      <w:r w:rsidR="008741F8">
        <w:rPr>
          <w:bCs/>
          <w:caps/>
          <w:sz w:val="32"/>
          <w:szCs w:val="32"/>
        </w:rPr>
        <w:t xml:space="preserve">, </w:t>
      </w:r>
      <w:r w:rsidR="00EB1A42" w:rsidRPr="00EB1A42">
        <w:rPr>
          <w:bCs/>
          <w:caps/>
          <w:sz w:val="32"/>
          <w:szCs w:val="32"/>
        </w:rPr>
        <w:t>Fő u. 10.</w:t>
      </w:r>
    </w:p>
    <w:p w:rsidR="00317AD1" w:rsidRPr="00636E8B" w:rsidRDefault="00317AD1" w:rsidP="00317AD1">
      <w:pPr>
        <w:jc w:val="center"/>
        <w:rPr>
          <w:b/>
          <w:bCs/>
          <w:caps/>
          <w:sz w:val="40"/>
          <w:szCs w:val="24"/>
        </w:rPr>
      </w:pPr>
    </w:p>
    <w:p w:rsidR="00317AD1" w:rsidRPr="00636E8B" w:rsidRDefault="00317AD1" w:rsidP="00317AD1">
      <w:pPr>
        <w:jc w:val="center"/>
        <w:rPr>
          <w:b/>
          <w:bCs/>
          <w:caps/>
          <w:sz w:val="40"/>
          <w:szCs w:val="24"/>
        </w:rPr>
      </w:pPr>
    </w:p>
    <w:p w:rsidR="00317AD1" w:rsidRPr="00636E8B" w:rsidRDefault="00317AD1" w:rsidP="00317AD1">
      <w:pPr>
        <w:rPr>
          <w:b/>
          <w:bCs/>
          <w:caps/>
          <w:sz w:val="40"/>
          <w:szCs w:val="24"/>
        </w:rPr>
      </w:pPr>
    </w:p>
    <w:p w:rsidR="00317AD1" w:rsidRPr="00636E8B" w:rsidRDefault="00317AD1" w:rsidP="00317AD1">
      <w:pPr>
        <w:jc w:val="center"/>
        <w:rPr>
          <w:b/>
          <w:bCs/>
          <w:caps/>
          <w:sz w:val="40"/>
          <w:szCs w:val="24"/>
        </w:rPr>
      </w:pPr>
    </w:p>
    <w:p w:rsidR="00317AD1" w:rsidRPr="00636E8B" w:rsidRDefault="00317AD1" w:rsidP="00317AD1">
      <w:pPr>
        <w:shd w:val="clear" w:color="auto" w:fill="DBE5F1"/>
        <w:jc w:val="center"/>
        <w:rPr>
          <w:b/>
          <w:bCs/>
          <w:caps/>
          <w:sz w:val="40"/>
          <w:szCs w:val="24"/>
        </w:rPr>
      </w:pPr>
    </w:p>
    <w:p w:rsidR="00317AD1" w:rsidRPr="00636E8B" w:rsidRDefault="00317AD1" w:rsidP="00317AD1">
      <w:pPr>
        <w:shd w:val="clear" w:color="auto" w:fill="DBE5F1"/>
        <w:jc w:val="center"/>
        <w:rPr>
          <w:b/>
          <w:bCs/>
          <w:caps/>
          <w:sz w:val="40"/>
          <w:szCs w:val="24"/>
        </w:rPr>
      </w:pPr>
      <w:r w:rsidRPr="00636E8B">
        <w:rPr>
          <w:b/>
          <w:bCs/>
          <w:caps/>
          <w:sz w:val="40"/>
          <w:szCs w:val="24"/>
        </w:rPr>
        <w:t>VálLalkozási Szerződés tervezet</w:t>
      </w:r>
    </w:p>
    <w:p w:rsidR="00317AD1" w:rsidRPr="00636E8B" w:rsidRDefault="00317AD1" w:rsidP="00317AD1">
      <w:pPr>
        <w:shd w:val="clear" w:color="auto" w:fill="DBE5F1"/>
        <w:jc w:val="center"/>
        <w:rPr>
          <w:b/>
          <w:bCs/>
          <w:caps/>
          <w:sz w:val="32"/>
          <w:szCs w:val="32"/>
        </w:rPr>
      </w:pPr>
    </w:p>
    <w:p w:rsidR="00A445A2" w:rsidRDefault="00A445A2" w:rsidP="00317AD1">
      <w:pPr>
        <w:shd w:val="clear" w:color="auto" w:fill="DBE5F1"/>
        <w:jc w:val="center"/>
        <w:rPr>
          <w:b/>
          <w:bCs/>
          <w:i/>
          <w:sz w:val="32"/>
          <w:szCs w:val="32"/>
        </w:rPr>
      </w:pPr>
      <w:r w:rsidRPr="00A445A2">
        <w:rPr>
          <w:b/>
          <w:bCs/>
          <w:sz w:val="32"/>
          <w:szCs w:val="32"/>
        </w:rPr>
        <w:t>„</w:t>
      </w:r>
      <w:r w:rsidR="00DA37FF">
        <w:rPr>
          <w:b/>
          <w:bCs/>
          <w:i/>
          <w:sz w:val="32"/>
          <w:szCs w:val="32"/>
        </w:rPr>
        <w:t xml:space="preserve">Vállalkozási szerződés az Álmosdi </w:t>
      </w:r>
      <w:proofErr w:type="spellStart"/>
      <w:r w:rsidR="00DA37FF">
        <w:rPr>
          <w:b/>
          <w:bCs/>
          <w:i/>
          <w:sz w:val="32"/>
          <w:szCs w:val="32"/>
        </w:rPr>
        <w:t>Chernel</w:t>
      </w:r>
      <w:proofErr w:type="spellEnd"/>
      <w:r w:rsidR="00DA37FF">
        <w:rPr>
          <w:b/>
          <w:bCs/>
          <w:i/>
          <w:sz w:val="32"/>
          <w:szCs w:val="32"/>
        </w:rPr>
        <w:t xml:space="preserve"> József Önkormányzati Óvoda építésére</w:t>
      </w:r>
      <w:r w:rsidRPr="00A445A2">
        <w:rPr>
          <w:b/>
          <w:bCs/>
          <w:i/>
          <w:sz w:val="32"/>
          <w:szCs w:val="32"/>
        </w:rPr>
        <w:t>”</w:t>
      </w:r>
    </w:p>
    <w:p w:rsidR="00317AD1" w:rsidRPr="00636E8B" w:rsidRDefault="00317AD1" w:rsidP="00317AD1">
      <w:pPr>
        <w:shd w:val="clear" w:color="auto" w:fill="DBE5F1"/>
        <w:jc w:val="center"/>
        <w:rPr>
          <w:bCs/>
          <w:sz w:val="32"/>
          <w:szCs w:val="32"/>
        </w:rPr>
      </w:pPr>
      <w:r w:rsidRPr="00636E8B">
        <w:rPr>
          <w:bCs/>
          <w:sz w:val="32"/>
          <w:szCs w:val="32"/>
        </w:rPr>
        <w:t>tárgyú közbeszerzési eljárás</w:t>
      </w:r>
      <w:r w:rsidRPr="00636E8B">
        <w:rPr>
          <w:bCs/>
          <w:sz w:val="32"/>
          <w:szCs w:val="32"/>
        </w:rPr>
        <w:br/>
      </w:r>
    </w:p>
    <w:p w:rsidR="00317AD1" w:rsidRPr="00636E8B" w:rsidRDefault="00317AD1" w:rsidP="00317AD1">
      <w:pPr>
        <w:jc w:val="center"/>
        <w:rPr>
          <w:bCs/>
          <w:sz w:val="32"/>
          <w:szCs w:val="24"/>
        </w:rPr>
      </w:pPr>
    </w:p>
    <w:p w:rsidR="00317AD1" w:rsidRPr="00636E8B" w:rsidRDefault="00317AD1" w:rsidP="00317AD1">
      <w:pPr>
        <w:rPr>
          <w:b/>
          <w:bCs/>
          <w:szCs w:val="24"/>
        </w:rPr>
      </w:pPr>
    </w:p>
    <w:p w:rsidR="00317AD1" w:rsidRPr="00636E8B" w:rsidRDefault="00317AD1" w:rsidP="00317AD1">
      <w:pPr>
        <w:jc w:val="center"/>
        <w:rPr>
          <w:b/>
          <w:bCs/>
          <w:szCs w:val="24"/>
        </w:rPr>
      </w:pPr>
    </w:p>
    <w:p w:rsidR="00317AD1" w:rsidRPr="00636E8B" w:rsidRDefault="00317AD1" w:rsidP="00317AD1">
      <w:pPr>
        <w:jc w:val="center"/>
        <w:rPr>
          <w:b/>
          <w:bCs/>
          <w:szCs w:val="24"/>
        </w:rPr>
      </w:pPr>
    </w:p>
    <w:p w:rsidR="00317AD1" w:rsidRPr="00636E8B" w:rsidRDefault="00317AD1" w:rsidP="00317AD1">
      <w:pPr>
        <w:jc w:val="center"/>
        <w:rPr>
          <w:b/>
          <w:bCs/>
          <w:szCs w:val="24"/>
        </w:rPr>
      </w:pPr>
    </w:p>
    <w:p w:rsidR="00317AD1" w:rsidRPr="00636E8B" w:rsidRDefault="00317AD1" w:rsidP="00317AD1">
      <w:pPr>
        <w:jc w:val="center"/>
        <w:rPr>
          <w:b/>
          <w:bCs/>
          <w:szCs w:val="24"/>
        </w:rPr>
      </w:pPr>
    </w:p>
    <w:p w:rsidR="00317AD1" w:rsidRPr="00636E8B" w:rsidRDefault="00317AD1"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FB5A22" w:rsidRPr="00636E8B" w:rsidRDefault="00FB5A22" w:rsidP="00317AD1">
      <w:pPr>
        <w:jc w:val="center"/>
        <w:rPr>
          <w:b/>
          <w:bCs/>
          <w:szCs w:val="24"/>
        </w:rPr>
      </w:pPr>
    </w:p>
    <w:p w:rsidR="00317AD1" w:rsidRPr="00636E8B" w:rsidRDefault="00317AD1" w:rsidP="00317AD1">
      <w:pPr>
        <w:jc w:val="center"/>
        <w:rPr>
          <w:b/>
          <w:bCs/>
          <w:szCs w:val="24"/>
        </w:rPr>
      </w:pPr>
    </w:p>
    <w:p w:rsidR="00317AD1" w:rsidRPr="00636E8B" w:rsidRDefault="00317AD1" w:rsidP="00317AD1">
      <w:pPr>
        <w:jc w:val="center"/>
        <w:rPr>
          <w:b/>
          <w:bCs/>
          <w:szCs w:val="24"/>
        </w:rPr>
      </w:pPr>
    </w:p>
    <w:p w:rsidR="00317AD1" w:rsidRPr="00636E8B" w:rsidRDefault="00FF71FE" w:rsidP="00317AD1">
      <w:pPr>
        <w:jc w:val="center"/>
        <w:rPr>
          <w:b/>
          <w:bCs/>
          <w:sz w:val="28"/>
          <w:szCs w:val="28"/>
        </w:rPr>
      </w:pPr>
      <w:r>
        <w:rPr>
          <w:b/>
          <w:bCs/>
          <w:sz w:val="28"/>
          <w:szCs w:val="28"/>
        </w:rPr>
        <w:t>2018</w:t>
      </w:r>
      <w:r w:rsidR="00317AD1" w:rsidRPr="00636E8B">
        <w:rPr>
          <w:b/>
          <w:bCs/>
          <w:sz w:val="28"/>
          <w:szCs w:val="28"/>
        </w:rPr>
        <w:t>.</w:t>
      </w:r>
    </w:p>
    <w:p w:rsidR="00317AD1" w:rsidRPr="00636E8B" w:rsidRDefault="00317AD1" w:rsidP="00317AD1">
      <w:pPr>
        <w:pStyle w:val="Cmsor5"/>
        <w:spacing w:before="60"/>
      </w:pPr>
    </w:p>
    <w:p w:rsidR="00317AD1" w:rsidRPr="00636E8B" w:rsidRDefault="00317AD1" w:rsidP="00317AD1">
      <w:pPr>
        <w:sectPr w:rsidR="00317AD1" w:rsidRPr="00636E8B" w:rsidSect="0079418A">
          <w:headerReference w:type="default" r:id="rId31"/>
          <w:footerReference w:type="even" r:id="rId32"/>
          <w:footerReference w:type="default" r:id="rId33"/>
          <w:headerReference w:type="first" r:id="rId34"/>
          <w:footerReference w:type="first" r:id="rId35"/>
          <w:pgSz w:w="11906" w:h="16838" w:code="9"/>
          <w:pgMar w:top="1276" w:right="1418" w:bottom="1134" w:left="1418" w:header="709" w:footer="709" w:gutter="0"/>
          <w:cols w:space="708"/>
          <w:titlePg/>
        </w:sectPr>
      </w:pPr>
    </w:p>
    <w:p w:rsidR="00317AD1" w:rsidRPr="00636E8B" w:rsidRDefault="00317AD1" w:rsidP="00317AD1">
      <w:pPr>
        <w:rPr>
          <w:rFonts w:ascii="Garamond" w:hAnsi="Garamond"/>
          <w:b/>
          <w:sz w:val="24"/>
          <w:szCs w:val="24"/>
        </w:rPr>
      </w:pPr>
    </w:p>
    <w:p w:rsidR="00317AD1" w:rsidRPr="00636E8B" w:rsidRDefault="00317AD1" w:rsidP="00317AD1">
      <w:pPr>
        <w:jc w:val="center"/>
        <w:rPr>
          <w:rFonts w:ascii="Garamond" w:hAnsi="Garamond"/>
          <w:b/>
          <w:sz w:val="24"/>
          <w:szCs w:val="24"/>
        </w:rPr>
      </w:pPr>
      <w:r w:rsidRPr="00636E8B">
        <w:rPr>
          <w:rFonts w:ascii="Garamond" w:hAnsi="Garamond"/>
          <w:b/>
          <w:sz w:val="24"/>
          <w:szCs w:val="24"/>
        </w:rPr>
        <w:t xml:space="preserve">VÁLLALKOZÁSI SZERZŐDÉS </w:t>
      </w:r>
    </w:p>
    <w:p w:rsidR="00317AD1" w:rsidRPr="00636E8B" w:rsidRDefault="001814C8" w:rsidP="00317AD1">
      <w:pPr>
        <w:jc w:val="center"/>
        <w:rPr>
          <w:rFonts w:ascii="Garamond" w:hAnsi="Garamond"/>
          <w:b/>
          <w:sz w:val="24"/>
          <w:szCs w:val="24"/>
        </w:rPr>
      </w:pPr>
      <w:r>
        <w:rPr>
          <w:rFonts w:ascii="Garamond" w:hAnsi="Garamond"/>
          <w:b/>
          <w:sz w:val="24"/>
          <w:szCs w:val="24"/>
        </w:rPr>
        <w:t>TERVEZET</w:t>
      </w:r>
    </w:p>
    <w:p w:rsidR="00317AD1" w:rsidRPr="00636E8B" w:rsidRDefault="00317AD1" w:rsidP="00317AD1">
      <w:pPr>
        <w:rPr>
          <w:color w:val="000000"/>
          <w:sz w:val="24"/>
          <w:szCs w:val="24"/>
        </w:rPr>
      </w:pPr>
    </w:p>
    <w:p w:rsidR="00317AD1" w:rsidRPr="00636E8B" w:rsidRDefault="00317AD1" w:rsidP="00317AD1">
      <w:pPr>
        <w:rPr>
          <w:color w:val="000000"/>
          <w:sz w:val="24"/>
          <w:szCs w:val="24"/>
        </w:rPr>
      </w:pPr>
      <w:r w:rsidRPr="00636E8B">
        <w:rPr>
          <w:color w:val="000000"/>
          <w:sz w:val="24"/>
          <w:szCs w:val="24"/>
        </w:rPr>
        <w:t>amely létrejött</w:t>
      </w:r>
    </w:p>
    <w:p w:rsidR="00317AD1" w:rsidRPr="00636E8B" w:rsidRDefault="00317AD1" w:rsidP="00317AD1">
      <w:pPr>
        <w:rPr>
          <w:b/>
          <w:sz w:val="24"/>
          <w:szCs w:val="24"/>
        </w:rPr>
      </w:pPr>
    </w:p>
    <w:p w:rsidR="00317AD1" w:rsidRPr="00636E8B" w:rsidRDefault="00317AD1" w:rsidP="00317AD1">
      <w:pPr>
        <w:rPr>
          <w:sz w:val="24"/>
          <w:szCs w:val="24"/>
        </w:rPr>
      </w:pPr>
      <w:r w:rsidRPr="00636E8B">
        <w:rPr>
          <w:sz w:val="24"/>
          <w:szCs w:val="24"/>
        </w:rPr>
        <w:t>egyrészről</w:t>
      </w:r>
    </w:p>
    <w:p w:rsidR="00F95DF0" w:rsidRDefault="00317AD1" w:rsidP="00317AD1">
      <w:pPr>
        <w:tabs>
          <w:tab w:val="left" w:pos="2977"/>
        </w:tabs>
        <w:rPr>
          <w:b/>
          <w:sz w:val="24"/>
          <w:szCs w:val="24"/>
        </w:rPr>
      </w:pPr>
      <w:r w:rsidRPr="00636E8B">
        <w:rPr>
          <w:sz w:val="24"/>
          <w:szCs w:val="24"/>
        </w:rPr>
        <w:t xml:space="preserve">Név: </w:t>
      </w:r>
      <w:r w:rsidRPr="00636E8B">
        <w:rPr>
          <w:sz w:val="24"/>
          <w:szCs w:val="24"/>
        </w:rPr>
        <w:tab/>
      </w:r>
      <w:r w:rsidR="00DA37FF">
        <w:rPr>
          <w:b/>
          <w:sz w:val="24"/>
          <w:szCs w:val="24"/>
        </w:rPr>
        <w:t>Álmosd Község Önkormányzata</w:t>
      </w:r>
    </w:p>
    <w:p w:rsidR="001814C8" w:rsidRPr="00EB1A42" w:rsidRDefault="00317AD1" w:rsidP="00317AD1">
      <w:pPr>
        <w:tabs>
          <w:tab w:val="left" w:pos="2977"/>
        </w:tabs>
        <w:rPr>
          <w:sz w:val="24"/>
          <w:szCs w:val="24"/>
        </w:rPr>
      </w:pPr>
      <w:r w:rsidRPr="00A25AC4">
        <w:rPr>
          <w:sz w:val="24"/>
          <w:szCs w:val="24"/>
        </w:rPr>
        <w:t xml:space="preserve">Székhely: </w:t>
      </w:r>
      <w:r w:rsidRPr="00A25AC4">
        <w:rPr>
          <w:sz w:val="24"/>
          <w:szCs w:val="24"/>
        </w:rPr>
        <w:tab/>
      </w:r>
      <w:r w:rsidR="00EB1A42" w:rsidRPr="00EB1A42">
        <w:rPr>
          <w:sz w:val="24"/>
          <w:szCs w:val="24"/>
        </w:rPr>
        <w:t>4285 Á</w:t>
      </w:r>
      <w:r w:rsidR="00EB1A42">
        <w:rPr>
          <w:sz w:val="24"/>
          <w:szCs w:val="24"/>
        </w:rPr>
        <w:t>lmosd</w:t>
      </w:r>
      <w:r w:rsidR="00EB1A42" w:rsidRPr="00EB1A42">
        <w:rPr>
          <w:sz w:val="24"/>
          <w:szCs w:val="24"/>
        </w:rPr>
        <w:t>, Fő u. 10.</w:t>
      </w:r>
    </w:p>
    <w:p w:rsidR="00317AD1" w:rsidRPr="00EB1A42" w:rsidRDefault="00317AD1" w:rsidP="00317AD1">
      <w:pPr>
        <w:tabs>
          <w:tab w:val="left" w:pos="2977"/>
        </w:tabs>
        <w:rPr>
          <w:sz w:val="24"/>
          <w:szCs w:val="24"/>
        </w:rPr>
      </w:pPr>
      <w:r w:rsidRPr="00EB1A42">
        <w:rPr>
          <w:sz w:val="24"/>
          <w:szCs w:val="24"/>
        </w:rPr>
        <w:t xml:space="preserve">Képviseli: </w:t>
      </w:r>
      <w:r w:rsidRPr="00EB1A42">
        <w:rPr>
          <w:sz w:val="24"/>
          <w:szCs w:val="24"/>
        </w:rPr>
        <w:tab/>
      </w:r>
      <w:r w:rsidR="00EB1A42" w:rsidRPr="00EB1A42">
        <w:rPr>
          <w:sz w:val="24"/>
          <w:szCs w:val="24"/>
        </w:rPr>
        <w:t>Tóth Sándor</w:t>
      </w:r>
      <w:r w:rsidR="008741F8" w:rsidRPr="00EB1A42">
        <w:rPr>
          <w:sz w:val="24"/>
          <w:szCs w:val="24"/>
        </w:rPr>
        <w:t xml:space="preserve"> polgármester</w:t>
      </w:r>
    </w:p>
    <w:p w:rsidR="004831D0" w:rsidRPr="00EB1A42" w:rsidRDefault="004831D0" w:rsidP="004831D0">
      <w:pPr>
        <w:tabs>
          <w:tab w:val="left" w:pos="2977"/>
        </w:tabs>
        <w:adjustRightInd w:val="0"/>
        <w:ind w:left="2835" w:hanging="2835"/>
        <w:rPr>
          <w:sz w:val="24"/>
          <w:szCs w:val="24"/>
        </w:rPr>
      </w:pPr>
      <w:r w:rsidRPr="00EB1A42">
        <w:rPr>
          <w:sz w:val="24"/>
          <w:szCs w:val="24"/>
          <w:lang w:eastAsia="ar-SA"/>
        </w:rPr>
        <w:t xml:space="preserve">Telefon: </w:t>
      </w:r>
      <w:r w:rsidRPr="00EB1A42">
        <w:rPr>
          <w:sz w:val="24"/>
          <w:szCs w:val="24"/>
          <w:lang w:eastAsia="ar-SA"/>
        </w:rPr>
        <w:tab/>
      </w:r>
      <w:r w:rsidRPr="00EB1A42">
        <w:rPr>
          <w:sz w:val="24"/>
          <w:szCs w:val="24"/>
          <w:lang w:eastAsia="ar-SA"/>
        </w:rPr>
        <w:tab/>
      </w:r>
      <w:r w:rsidR="00EB1A42" w:rsidRPr="00EB1A42">
        <w:rPr>
          <w:sz w:val="24"/>
          <w:szCs w:val="24"/>
          <w:lang w:eastAsia="ar-SA"/>
        </w:rPr>
        <w:t>+36 52388035</w:t>
      </w:r>
    </w:p>
    <w:p w:rsidR="004831D0" w:rsidRPr="00EB1A42" w:rsidRDefault="004831D0" w:rsidP="004831D0">
      <w:pPr>
        <w:tabs>
          <w:tab w:val="left" w:pos="2977"/>
        </w:tabs>
        <w:adjustRightInd w:val="0"/>
        <w:ind w:left="2835" w:hanging="2835"/>
        <w:rPr>
          <w:sz w:val="24"/>
          <w:szCs w:val="24"/>
        </w:rPr>
      </w:pPr>
      <w:r w:rsidRPr="00EB1A42">
        <w:rPr>
          <w:sz w:val="24"/>
          <w:szCs w:val="24"/>
        </w:rPr>
        <w:t xml:space="preserve">Telefax: </w:t>
      </w:r>
      <w:r w:rsidRPr="00EB1A42">
        <w:rPr>
          <w:sz w:val="24"/>
          <w:szCs w:val="24"/>
        </w:rPr>
        <w:tab/>
      </w:r>
      <w:r w:rsidRPr="00EB1A42">
        <w:rPr>
          <w:sz w:val="24"/>
          <w:szCs w:val="24"/>
        </w:rPr>
        <w:tab/>
      </w:r>
      <w:r w:rsidR="00EB1A42" w:rsidRPr="00EB1A42">
        <w:rPr>
          <w:sz w:val="24"/>
          <w:szCs w:val="24"/>
        </w:rPr>
        <w:t>+36 52388035</w:t>
      </w:r>
    </w:p>
    <w:p w:rsidR="004831D0" w:rsidRPr="00EB1A42" w:rsidRDefault="004831D0" w:rsidP="00317AD1">
      <w:pPr>
        <w:tabs>
          <w:tab w:val="left" w:pos="2977"/>
        </w:tabs>
        <w:rPr>
          <w:sz w:val="24"/>
          <w:szCs w:val="24"/>
        </w:rPr>
      </w:pPr>
      <w:r w:rsidRPr="00EB1A42">
        <w:rPr>
          <w:sz w:val="24"/>
          <w:szCs w:val="24"/>
          <w:lang w:eastAsia="ar-SA"/>
        </w:rPr>
        <w:t>E-mail:</w:t>
      </w:r>
      <w:r w:rsidRPr="00EB1A42">
        <w:rPr>
          <w:b/>
          <w:sz w:val="24"/>
          <w:szCs w:val="24"/>
        </w:rPr>
        <w:tab/>
      </w:r>
      <w:hyperlink r:id="rId36" w:history="1">
        <w:r w:rsidR="00EB1A42" w:rsidRPr="00EB1A42">
          <w:rPr>
            <w:rStyle w:val="Hiperhivatkozs"/>
            <w:sz w:val="24"/>
            <w:szCs w:val="24"/>
          </w:rPr>
          <w:t>almosdhivatal@gmail.com</w:t>
        </w:r>
      </w:hyperlink>
    </w:p>
    <w:p w:rsidR="00317AD1" w:rsidRPr="00EB1A42" w:rsidRDefault="008741F8" w:rsidP="00317AD1">
      <w:pPr>
        <w:tabs>
          <w:tab w:val="left" w:pos="2977"/>
        </w:tabs>
        <w:rPr>
          <w:sz w:val="24"/>
          <w:szCs w:val="24"/>
        </w:rPr>
      </w:pPr>
      <w:r w:rsidRPr="00EB1A42">
        <w:rPr>
          <w:sz w:val="24"/>
          <w:szCs w:val="24"/>
        </w:rPr>
        <w:t>Törzskönyvi azonosító szám</w:t>
      </w:r>
      <w:r w:rsidR="00317AD1" w:rsidRPr="00EB1A42">
        <w:rPr>
          <w:sz w:val="24"/>
          <w:szCs w:val="24"/>
        </w:rPr>
        <w:t>:</w:t>
      </w:r>
      <w:r w:rsidR="00317AD1" w:rsidRPr="00EB1A42">
        <w:rPr>
          <w:sz w:val="24"/>
          <w:szCs w:val="24"/>
        </w:rPr>
        <w:tab/>
      </w:r>
      <w:r w:rsidR="00EB1A42">
        <w:rPr>
          <w:sz w:val="24"/>
          <w:szCs w:val="24"/>
        </w:rPr>
        <w:t>728867</w:t>
      </w:r>
    </w:p>
    <w:p w:rsidR="00317AD1" w:rsidRPr="008741F8" w:rsidRDefault="00317AD1" w:rsidP="00317AD1">
      <w:pPr>
        <w:rPr>
          <w:sz w:val="24"/>
          <w:szCs w:val="24"/>
        </w:rPr>
      </w:pPr>
      <w:r w:rsidRPr="008741F8">
        <w:rPr>
          <w:sz w:val="24"/>
          <w:szCs w:val="24"/>
        </w:rPr>
        <w:t>Számlavezető pénzintézete:</w:t>
      </w:r>
      <w:r w:rsidRPr="008741F8">
        <w:rPr>
          <w:sz w:val="24"/>
          <w:szCs w:val="24"/>
        </w:rPr>
        <w:tab/>
      </w:r>
      <w:r w:rsidR="00FF71FE" w:rsidRPr="008741F8">
        <w:rPr>
          <w:sz w:val="24"/>
          <w:szCs w:val="24"/>
        </w:rPr>
        <w:t xml:space="preserve">   </w:t>
      </w:r>
      <w:r w:rsidR="008741F8" w:rsidRPr="008741F8">
        <w:rPr>
          <w:sz w:val="24"/>
          <w:szCs w:val="24"/>
        </w:rPr>
        <w:t>TISZÁNTÚLI Takarék Takarékszövetkezet</w:t>
      </w:r>
    </w:p>
    <w:p w:rsidR="00317AD1" w:rsidRPr="008741F8" w:rsidRDefault="00317AD1" w:rsidP="00317AD1">
      <w:pPr>
        <w:rPr>
          <w:sz w:val="24"/>
          <w:szCs w:val="24"/>
        </w:rPr>
      </w:pPr>
      <w:r w:rsidRPr="008741F8">
        <w:rPr>
          <w:sz w:val="24"/>
          <w:szCs w:val="24"/>
        </w:rPr>
        <w:t xml:space="preserve">Számlaszáma: </w:t>
      </w:r>
      <w:r w:rsidRPr="008741F8">
        <w:rPr>
          <w:sz w:val="24"/>
          <w:szCs w:val="24"/>
        </w:rPr>
        <w:tab/>
      </w:r>
      <w:r w:rsidRPr="008741F8">
        <w:rPr>
          <w:sz w:val="24"/>
          <w:szCs w:val="24"/>
        </w:rPr>
        <w:tab/>
      </w:r>
      <w:r w:rsidR="00FF71FE" w:rsidRPr="008741F8">
        <w:rPr>
          <w:sz w:val="24"/>
          <w:szCs w:val="24"/>
        </w:rPr>
        <w:t xml:space="preserve">   </w:t>
      </w:r>
      <w:r w:rsidR="00EB1A42">
        <w:rPr>
          <w:sz w:val="24"/>
          <w:szCs w:val="24"/>
        </w:rPr>
        <w:t>60600084</w:t>
      </w:r>
      <w:r w:rsidR="008741F8" w:rsidRPr="008741F8">
        <w:rPr>
          <w:sz w:val="24"/>
          <w:szCs w:val="24"/>
        </w:rPr>
        <w:t>-110</w:t>
      </w:r>
      <w:r w:rsidR="00EB1A42">
        <w:rPr>
          <w:sz w:val="24"/>
          <w:szCs w:val="24"/>
        </w:rPr>
        <w:t>80824</w:t>
      </w:r>
      <w:r w:rsidR="00F95DF0" w:rsidRPr="008741F8">
        <w:rPr>
          <w:sz w:val="24"/>
          <w:szCs w:val="24"/>
        </w:rPr>
        <w:t>-00000000</w:t>
      </w:r>
    </w:p>
    <w:p w:rsidR="001814C8" w:rsidRPr="008741F8" w:rsidRDefault="00317AD1" w:rsidP="008741F8">
      <w:pPr>
        <w:rPr>
          <w:sz w:val="24"/>
          <w:szCs w:val="24"/>
        </w:rPr>
      </w:pPr>
      <w:r w:rsidRPr="008741F8">
        <w:rPr>
          <w:sz w:val="24"/>
          <w:szCs w:val="24"/>
        </w:rPr>
        <w:t xml:space="preserve">Adószáma: </w:t>
      </w:r>
      <w:r w:rsidRPr="008741F8">
        <w:rPr>
          <w:sz w:val="24"/>
          <w:szCs w:val="24"/>
        </w:rPr>
        <w:tab/>
      </w:r>
      <w:r w:rsidRPr="008741F8">
        <w:rPr>
          <w:sz w:val="24"/>
          <w:szCs w:val="24"/>
        </w:rPr>
        <w:tab/>
      </w:r>
      <w:r w:rsidRPr="008741F8">
        <w:rPr>
          <w:sz w:val="24"/>
          <w:szCs w:val="24"/>
        </w:rPr>
        <w:tab/>
      </w:r>
      <w:r w:rsidR="00FF71FE" w:rsidRPr="008741F8">
        <w:rPr>
          <w:sz w:val="24"/>
          <w:szCs w:val="24"/>
        </w:rPr>
        <w:t xml:space="preserve">   </w:t>
      </w:r>
      <w:r w:rsidR="008741F8" w:rsidRPr="008741F8">
        <w:rPr>
          <w:sz w:val="24"/>
          <w:szCs w:val="24"/>
        </w:rPr>
        <w:t>15728</w:t>
      </w:r>
      <w:r w:rsidR="00EB1A42">
        <w:rPr>
          <w:sz w:val="24"/>
          <w:szCs w:val="24"/>
        </w:rPr>
        <w:t>867</w:t>
      </w:r>
      <w:r w:rsidR="008741F8" w:rsidRPr="008741F8">
        <w:rPr>
          <w:sz w:val="24"/>
          <w:szCs w:val="24"/>
        </w:rPr>
        <w:t>-2-09</w:t>
      </w:r>
    </w:p>
    <w:p w:rsidR="00317AD1" w:rsidRPr="008741F8" w:rsidRDefault="00317AD1" w:rsidP="00317AD1">
      <w:pPr>
        <w:rPr>
          <w:sz w:val="24"/>
          <w:szCs w:val="24"/>
        </w:rPr>
      </w:pPr>
      <w:r w:rsidRPr="008741F8">
        <w:rPr>
          <w:sz w:val="24"/>
          <w:szCs w:val="24"/>
        </w:rPr>
        <w:t>mint megrendelő</w:t>
      </w:r>
      <w:r w:rsidRPr="008741F8">
        <w:rPr>
          <w:b/>
          <w:sz w:val="24"/>
          <w:szCs w:val="24"/>
        </w:rPr>
        <w:t xml:space="preserve"> </w:t>
      </w:r>
      <w:r w:rsidRPr="008741F8">
        <w:rPr>
          <w:sz w:val="24"/>
          <w:szCs w:val="24"/>
        </w:rPr>
        <w:t xml:space="preserve">(a továbbiakban: </w:t>
      </w:r>
      <w:r w:rsidRPr="008741F8">
        <w:rPr>
          <w:b/>
          <w:sz w:val="24"/>
          <w:szCs w:val="24"/>
        </w:rPr>
        <w:t>Megrendelő</w:t>
      </w:r>
      <w:r w:rsidRPr="008741F8">
        <w:rPr>
          <w:sz w:val="24"/>
          <w:szCs w:val="24"/>
        </w:rPr>
        <w:t>),</w:t>
      </w:r>
    </w:p>
    <w:p w:rsidR="00317AD1" w:rsidRPr="00636E8B" w:rsidRDefault="00317AD1" w:rsidP="00317AD1">
      <w:pPr>
        <w:rPr>
          <w:sz w:val="24"/>
          <w:szCs w:val="24"/>
        </w:rPr>
      </w:pPr>
    </w:p>
    <w:p w:rsidR="00317AD1" w:rsidRPr="00636E8B" w:rsidRDefault="00317AD1" w:rsidP="00317AD1">
      <w:pPr>
        <w:rPr>
          <w:bCs/>
          <w:sz w:val="24"/>
          <w:szCs w:val="24"/>
        </w:rPr>
      </w:pPr>
      <w:r w:rsidRPr="00636E8B">
        <w:rPr>
          <w:bCs/>
          <w:sz w:val="24"/>
          <w:szCs w:val="24"/>
        </w:rPr>
        <w:t>másrészről</w:t>
      </w:r>
    </w:p>
    <w:p w:rsidR="00317AD1" w:rsidRPr="007B6070" w:rsidRDefault="00317AD1" w:rsidP="00317AD1">
      <w:pPr>
        <w:rPr>
          <w:sz w:val="24"/>
          <w:szCs w:val="24"/>
        </w:rPr>
      </w:pPr>
      <w:r w:rsidRPr="007B6070">
        <w:rPr>
          <w:sz w:val="24"/>
          <w:szCs w:val="24"/>
        </w:rPr>
        <w:t xml:space="preserve">Név: </w:t>
      </w:r>
      <w:r w:rsidRPr="007B6070">
        <w:rPr>
          <w:sz w:val="24"/>
          <w:szCs w:val="24"/>
        </w:rPr>
        <w:tab/>
      </w:r>
      <w:r w:rsidRPr="007B6070">
        <w:rPr>
          <w:sz w:val="24"/>
          <w:szCs w:val="24"/>
        </w:rPr>
        <w:tab/>
      </w:r>
      <w:r w:rsidRPr="007B6070">
        <w:rPr>
          <w:sz w:val="24"/>
          <w:szCs w:val="24"/>
        </w:rPr>
        <w:tab/>
      </w:r>
      <w:r w:rsidRPr="007B6070">
        <w:rPr>
          <w:sz w:val="24"/>
          <w:szCs w:val="24"/>
        </w:rPr>
        <w:tab/>
      </w:r>
    </w:p>
    <w:p w:rsidR="00317AD1" w:rsidRPr="007B6070" w:rsidRDefault="00317AD1" w:rsidP="00317AD1">
      <w:pPr>
        <w:rPr>
          <w:sz w:val="24"/>
          <w:szCs w:val="24"/>
        </w:rPr>
      </w:pPr>
      <w:r w:rsidRPr="007B6070">
        <w:rPr>
          <w:sz w:val="24"/>
          <w:szCs w:val="24"/>
        </w:rPr>
        <w:t xml:space="preserve">Székhely: </w:t>
      </w:r>
      <w:r w:rsidRPr="007B6070">
        <w:rPr>
          <w:sz w:val="24"/>
          <w:szCs w:val="24"/>
        </w:rPr>
        <w:tab/>
      </w:r>
      <w:r w:rsidRPr="007B6070">
        <w:rPr>
          <w:sz w:val="24"/>
          <w:szCs w:val="24"/>
        </w:rPr>
        <w:tab/>
      </w:r>
      <w:r w:rsidRPr="007B6070">
        <w:rPr>
          <w:sz w:val="24"/>
          <w:szCs w:val="24"/>
        </w:rPr>
        <w:tab/>
      </w:r>
      <w:r w:rsidRPr="007B6070">
        <w:rPr>
          <w:sz w:val="24"/>
          <w:szCs w:val="24"/>
        </w:rPr>
        <w:tab/>
        <w:t xml:space="preserve"> </w:t>
      </w:r>
    </w:p>
    <w:p w:rsidR="00317AD1" w:rsidRPr="007B6070" w:rsidRDefault="00317AD1" w:rsidP="00317AD1">
      <w:pPr>
        <w:rPr>
          <w:sz w:val="24"/>
          <w:szCs w:val="24"/>
        </w:rPr>
      </w:pPr>
      <w:r w:rsidRPr="007B6070">
        <w:rPr>
          <w:sz w:val="24"/>
          <w:szCs w:val="24"/>
        </w:rPr>
        <w:t xml:space="preserve">Képviseli: </w:t>
      </w:r>
      <w:r w:rsidRPr="007B6070">
        <w:rPr>
          <w:sz w:val="24"/>
          <w:szCs w:val="24"/>
        </w:rPr>
        <w:tab/>
      </w:r>
      <w:r w:rsidRPr="007B6070">
        <w:rPr>
          <w:sz w:val="24"/>
          <w:szCs w:val="24"/>
        </w:rPr>
        <w:tab/>
      </w:r>
      <w:r w:rsidRPr="007B6070">
        <w:rPr>
          <w:sz w:val="24"/>
          <w:szCs w:val="24"/>
        </w:rPr>
        <w:tab/>
      </w:r>
    </w:p>
    <w:p w:rsidR="004831D0" w:rsidRPr="007B6070" w:rsidRDefault="004831D0" w:rsidP="004831D0">
      <w:pPr>
        <w:tabs>
          <w:tab w:val="left" w:pos="2835"/>
        </w:tabs>
        <w:adjustRightInd w:val="0"/>
        <w:ind w:left="2835" w:hanging="2835"/>
        <w:rPr>
          <w:i/>
          <w:iCs/>
          <w:color w:val="000000"/>
          <w:sz w:val="24"/>
          <w:szCs w:val="24"/>
          <w:lang w:eastAsia="ar-SA"/>
        </w:rPr>
      </w:pPr>
      <w:r w:rsidRPr="007B6070">
        <w:rPr>
          <w:color w:val="000000"/>
          <w:sz w:val="24"/>
          <w:szCs w:val="24"/>
          <w:lang w:eastAsia="ar-SA"/>
        </w:rPr>
        <w:t xml:space="preserve">Telefon: </w:t>
      </w:r>
      <w:r w:rsidRPr="007B6070">
        <w:rPr>
          <w:color w:val="000000"/>
          <w:sz w:val="24"/>
          <w:szCs w:val="24"/>
          <w:lang w:eastAsia="ar-SA"/>
        </w:rPr>
        <w:tab/>
      </w:r>
      <w:r w:rsidRPr="007B6070">
        <w:rPr>
          <w:color w:val="000000"/>
          <w:sz w:val="24"/>
          <w:szCs w:val="24"/>
          <w:lang w:eastAsia="ar-SA"/>
        </w:rPr>
        <w:tab/>
      </w:r>
      <w:r w:rsidRPr="007B6070">
        <w:rPr>
          <w:color w:val="000000"/>
          <w:sz w:val="24"/>
          <w:szCs w:val="24"/>
          <w:lang w:eastAsia="ar-SA"/>
        </w:rPr>
        <w:tab/>
      </w:r>
      <w:r w:rsidRPr="007B6070">
        <w:rPr>
          <w:color w:val="000000"/>
          <w:sz w:val="24"/>
          <w:szCs w:val="24"/>
          <w:lang w:eastAsia="ar-SA"/>
        </w:rPr>
        <w:tab/>
      </w:r>
    </w:p>
    <w:p w:rsidR="004831D0" w:rsidRPr="007B6070" w:rsidRDefault="004831D0" w:rsidP="004831D0">
      <w:pPr>
        <w:tabs>
          <w:tab w:val="left" w:pos="2835"/>
        </w:tabs>
        <w:adjustRightInd w:val="0"/>
        <w:ind w:left="2835" w:hanging="2835"/>
        <w:rPr>
          <w:color w:val="000000"/>
          <w:sz w:val="24"/>
          <w:szCs w:val="24"/>
          <w:lang w:eastAsia="ar-SA"/>
        </w:rPr>
      </w:pPr>
      <w:r w:rsidRPr="007B6070">
        <w:rPr>
          <w:color w:val="000000"/>
          <w:sz w:val="24"/>
          <w:szCs w:val="24"/>
          <w:lang w:eastAsia="ar-SA"/>
        </w:rPr>
        <w:t>Telefax:</w:t>
      </w:r>
    </w:p>
    <w:p w:rsidR="004831D0" w:rsidRPr="007B6070" w:rsidRDefault="004831D0" w:rsidP="004831D0">
      <w:pPr>
        <w:tabs>
          <w:tab w:val="left" w:pos="2835"/>
        </w:tabs>
        <w:adjustRightInd w:val="0"/>
        <w:ind w:left="2835" w:hanging="2835"/>
        <w:rPr>
          <w:i/>
          <w:iCs/>
          <w:color w:val="000000"/>
          <w:sz w:val="24"/>
          <w:szCs w:val="24"/>
          <w:lang w:eastAsia="ar-SA"/>
        </w:rPr>
      </w:pPr>
      <w:r w:rsidRPr="007B6070">
        <w:rPr>
          <w:color w:val="000000"/>
          <w:sz w:val="24"/>
          <w:szCs w:val="24"/>
          <w:lang w:eastAsia="ar-SA"/>
        </w:rPr>
        <w:t>E-mail:</w:t>
      </w:r>
      <w:r w:rsidRPr="007B6070">
        <w:rPr>
          <w:color w:val="000000"/>
          <w:sz w:val="24"/>
          <w:szCs w:val="24"/>
          <w:lang w:eastAsia="ar-SA"/>
        </w:rPr>
        <w:tab/>
      </w:r>
      <w:r w:rsidRPr="007B6070">
        <w:rPr>
          <w:color w:val="000000"/>
          <w:sz w:val="24"/>
          <w:szCs w:val="24"/>
          <w:lang w:eastAsia="ar-SA"/>
        </w:rPr>
        <w:tab/>
      </w:r>
      <w:r w:rsidRPr="007B6070">
        <w:rPr>
          <w:color w:val="000000"/>
          <w:sz w:val="24"/>
          <w:szCs w:val="24"/>
          <w:lang w:eastAsia="ar-SA"/>
        </w:rPr>
        <w:tab/>
      </w:r>
      <w:r w:rsidRPr="007B6070">
        <w:rPr>
          <w:color w:val="000000"/>
          <w:sz w:val="24"/>
          <w:szCs w:val="24"/>
          <w:lang w:eastAsia="ar-SA"/>
        </w:rPr>
        <w:tab/>
      </w:r>
    </w:p>
    <w:p w:rsidR="00317AD1" w:rsidRPr="007B6070" w:rsidRDefault="00317AD1" w:rsidP="00317AD1">
      <w:pPr>
        <w:rPr>
          <w:sz w:val="24"/>
          <w:szCs w:val="24"/>
        </w:rPr>
      </w:pPr>
      <w:r w:rsidRPr="007B6070">
        <w:rPr>
          <w:sz w:val="24"/>
          <w:szCs w:val="24"/>
        </w:rPr>
        <w:t xml:space="preserve">Számlavezető pénzintézete: </w:t>
      </w:r>
      <w:r w:rsidRPr="007B6070">
        <w:rPr>
          <w:sz w:val="24"/>
          <w:szCs w:val="24"/>
        </w:rPr>
        <w:tab/>
      </w:r>
    </w:p>
    <w:p w:rsidR="00317AD1" w:rsidRPr="007B6070" w:rsidRDefault="00317AD1" w:rsidP="00317AD1">
      <w:pPr>
        <w:rPr>
          <w:sz w:val="24"/>
          <w:szCs w:val="24"/>
        </w:rPr>
      </w:pPr>
      <w:r w:rsidRPr="007B6070">
        <w:rPr>
          <w:sz w:val="24"/>
          <w:szCs w:val="24"/>
        </w:rPr>
        <w:t xml:space="preserve">Számlaszáma: </w:t>
      </w:r>
      <w:r w:rsidRPr="007B6070">
        <w:rPr>
          <w:sz w:val="24"/>
          <w:szCs w:val="24"/>
        </w:rPr>
        <w:tab/>
      </w:r>
      <w:r w:rsidRPr="007B6070">
        <w:rPr>
          <w:sz w:val="24"/>
          <w:szCs w:val="24"/>
        </w:rPr>
        <w:tab/>
      </w:r>
    </w:p>
    <w:p w:rsidR="00317AD1" w:rsidRPr="007B6070" w:rsidRDefault="00317AD1" w:rsidP="00317AD1">
      <w:pPr>
        <w:rPr>
          <w:sz w:val="24"/>
          <w:szCs w:val="24"/>
        </w:rPr>
      </w:pPr>
      <w:r w:rsidRPr="007B6070">
        <w:rPr>
          <w:sz w:val="24"/>
          <w:szCs w:val="24"/>
        </w:rPr>
        <w:t xml:space="preserve">Adószáma: </w:t>
      </w:r>
      <w:r w:rsidRPr="007B6070">
        <w:rPr>
          <w:sz w:val="24"/>
          <w:szCs w:val="24"/>
        </w:rPr>
        <w:tab/>
      </w:r>
      <w:r w:rsidRPr="007B6070">
        <w:rPr>
          <w:sz w:val="24"/>
          <w:szCs w:val="24"/>
        </w:rPr>
        <w:tab/>
      </w:r>
      <w:r w:rsidRPr="007B6070">
        <w:rPr>
          <w:sz w:val="24"/>
          <w:szCs w:val="24"/>
        </w:rPr>
        <w:tab/>
      </w:r>
    </w:p>
    <w:p w:rsidR="00317AD1" w:rsidRPr="007B6070" w:rsidRDefault="00317AD1" w:rsidP="00317AD1">
      <w:pPr>
        <w:rPr>
          <w:sz w:val="24"/>
          <w:szCs w:val="24"/>
        </w:rPr>
      </w:pPr>
      <w:r w:rsidRPr="007B6070">
        <w:rPr>
          <w:sz w:val="24"/>
          <w:szCs w:val="24"/>
        </w:rPr>
        <w:t xml:space="preserve">Cégjegyzék száma: </w:t>
      </w:r>
      <w:r w:rsidRPr="007B6070">
        <w:rPr>
          <w:sz w:val="24"/>
          <w:szCs w:val="24"/>
        </w:rPr>
        <w:tab/>
      </w:r>
      <w:r w:rsidRPr="007B6070">
        <w:rPr>
          <w:sz w:val="24"/>
          <w:szCs w:val="24"/>
        </w:rPr>
        <w:tab/>
      </w:r>
    </w:p>
    <w:p w:rsidR="00317AD1" w:rsidRPr="00636E8B" w:rsidRDefault="00317AD1" w:rsidP="00317AD1">
      <w:pPr>
        <w:rPr>
          <w:bCs/>
          <w:sz w:val="24"/>
          <w:szCs w:val="24"/>
        </w:rPr>
      </w:pPr>
      <w:r w:rsidRPr="007B6070">
        <w:rPr>
          <w:bCs/>
          <w:sz w:val="24"/>
          <w:szCs w:val="24"/>
        </w:rPr>
        <w:t xml:space="preserve">Naplóügyfél-jel (NÜJ): </w:t>
      </w:r>
      <w:r w:rsidRPr="007B6070">
        <w:rPr>
          <w:bCs/>
          <w:sz w:val="24"/>
          <w:szCs w:val="24"/>
        </w:rPr>
        <w:tab/>
        <w:t>…………………….</w:t>
      </w:r>
    </w:p>
    <w:p w:rsidR="00317AD1" w:rsidRPr="00636E8B" w:rsidRDefault="00317AD1" w:rsidP="00317AD1">
      <w:pPr>
        <w:rPr>
          <w:bCs/>
          <w:sz w:val="24"/>
          <w:szCs w:val="24"/>
        </w:rPr>
      </w:pPr>
      <w:r w:rsidRPr="00636E8B">
        <w:rPr>
          <w:bCs/>
          <w:sz w:val="24"/>
          <w:szCs w:val="24"/>
        </w:rPr>
        <w:t xml:space="preserve">mint </w:t>
      </w:r>
      <w:r w:rsidRPr="00636E8B">
        <w:rPr>
          <w:sz w:val="24"/>
          <w:szCs w:val="24"/>
        </w:rPr>
        <w:t xml:space="preserve">vállalkozó (a továbbiakban: </w:t>
      </w:r>
      <w:r w:rsidRPr="00636E8B">
        <w:rPr>
          <w:b/>
          <w:sz w:val="24"/>
          <w:szCs w:val="24"/>
        </w:rPr>
        <w:t>Vállalkozó</w:t>
      </w:r>
      <w:r w:rsidRPr="00636E8B">
        <w:rPr>
          <w:sz w:val="24"/>
          <w:szCs w:val="24"/>
        </w:rPr>
        <w:t>)</w:t>
      </w:r>
    </w:p>
    <w:p w:rsidR="00317AD1" w:rsidRPr="00636E8B" w:rsidRDefault="00317AD1" w:rsidP="00317AD1">
      <w:pPr>
        <w:rPr>
          <w:sz w:val="24"/>
          <w:szCs w:val="24"/>
        </w:rPr>
      </w:pPr>
    </w:p>
    <w:p w:rsidR="00317AD1" w:rsidRPr="00636E8B" w:rsidRDefault="00317AD1" w:rsidP="007B6070">
      <w:pPr>
        <w:jc w:val="both"/>
        <w:rPr>
          <w:sz w:val="24"/>
          <w:szCs w:val="24"/>
        </w:rPr>
      </w:pPr>
      <w:r w:rsidRPr="00636E8B">
        <w:rPr>
          <w:sz w:val="24"/>
          <w:szCs w:val="24"/>
        </w:rPr>
        <w:t xml:space="preserve">(a továbbiakban együttesen: </w:t>
      </w:r>
      <w:r w:rsidRPr="00636E8B">
        <w:rPr>
          <w:b/>
          <w:sz w:val="24"/>
          <w:szCs w:val="24"/>
        </w:rPr>
        <w:t>Felek</w:t>
      </w:r>
      <w:r w:rsidRPr="00636E8B">
        <w:rPr>
          <w:sz w:val="24"/>
          <w:szCs w:val="24"/>
        </w:rPr>
        <w:t xml:space="preserve"> vagy </w:t>
      </w:r>
      <w:r w:rsidRPr="00636E8B">
        <w:rPr>
          <w:b/>
          <w:sz w:val="24"/>
          <w:szCs w:val="24"/>
        </w:rPr>
        <w:t>Szerződő Felek</w:t>
      </w:r>
      <w:r w:rsidRPr="00636E8B">
        <w:rPr>
          <w:sz w:val="24"/>
          <w:szCs w:val="24"/>
        </w:rPr>
        <w:t>) között, alulírott napon és helyen, az alábbi feltételekkel:</w:t>
      </w:r>
    </w:p>
    <w:p w:rsidR="00317AD1" w:rsidRPr="00636E8B" w:rsidRDefault="00317AD1" w:rsidP="00317AD1">
      <w:pPr>
        <w:rPr>
          <w:sz w:val="24"/>
          <w:szCs w:val="24"/>
        </w:rPr>
      </w:pPr>
    </w:p>
    <w:p w:rsidR="00317AD1" w:rsidRPr="00636E8B" w:rsidRDefault="00317AD1" w:rsidP="00317AD1">
      <w:pPr>
        <w:rPr>
          <w:b/>
          <w:sz w:val="24"/>
          <w:szCs w:val="24"/>
        </w:rPr>
      </w:pPr>
      <w:r w:rsidRPr="00636E8B">
        <w:rPr>
          <w:b/>
          <w:sz w:val="24"/>
          <w:szCs w:val="24"/>
        </w:rPr>
        <w:t>Előzmények</w:t>
      </w:r>
    </w:p>
    <w:p w:rsidR="00317AD1" w:rsidRPr="00636E8B" w:rsidRDefault="00317AD1" w:rsidP="00317AD1">
      <w:pPr>
        <w:rPr>
          <w:sz w:val="24"/>
          <w:szCs w:val="24"/>
        </w:rPr>
      </w:pPr>
    </w:p>
    <w:p w:rsidR="00317AD1" w:rsidRPr="00F634BD" w:rsidRDefault="00D90825" w:rsidP="00CA77E9">
      <w:pPr>
        <w:adjustRightInd w:val="0"/>
        <w:ind w:left="1" w:hanging="1"/>
        <w:jc w:val="both"/>
        <w:rPr>
          <w:color w:val="000000"/>
          <w:sz w:val="24"/>
          <w:szCs w:val="24"/>
        </w:rPr>
      </w:pPr>
      <w:r>
        <w:rPr>
          <w:color w:val="000000"/>
          <w:sz w:val="24"/>
          <w:szCs w:val="24"/>
        </w:rPr>
        <w:t>Megrendelő, mint A</w:t>
      </w:r>
      <w:r w:rsidR="00317AD1" w:rsidRPr="00F634BD">
        <w:rPr>
          <w:color w:val="000000"/>
          <w:sz w:val="24"/>
          <w:szCs w:val="24"/>
        </w:rPr>
        <w:t>jánlatkérő közbesz</w:t>
      </w:r>
      <w:r w:rsidR="00F634BD">
        <w:rPr>
          <w:color w:val="000000"/>
          <w:sz w:val="24"/>
          <w:szCs w:val="24"/>
        </w:rPr>
        <w:t>erzési eljárást folytatott le, melynek tárgya:</w:t>
      </w:r>
      <w:r w:rsidR="00317AD1" w:rsidRPr="00F634BD">
        <w:rPr>
          <w:color w:val="000000"/>
          <w:sz w:val="24"/>
          <w:szCs w:val="24"/>
        </w:rPr>
        <w:t xml:space="preserve"> </w:t>
      </w:r>
      <w:r w:rsidR="00A445A2" w:rsidRPr="0081421A">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00A445A2" w:rsidRPr="0081421A">
        <w:rPr>
          <w:b/>
          <w:i/>
          <w:sz w:val="24"/>
          <w:szCs w:val="24"/>
        </w:rPr>
        <w:t>”</w:t>
      </w:r>
      <w:r w:rsidR="00E934C2">
        <w:rPr>
          <w:b/>
          <w:i/>
          <w:sz w:val="24"/>
          <w:szCs w:val="24"/>
        </w:rPr>
        <w:t>.</w:t>
      </w:r>
      <w:r w:rsidR="00317AD1" w:rsidRPr="00F634BD">
        <w:rPr>
          <w:b/>
          <w:bCs/>
          <w:color w:val="000000"/>
          <w:sz w:val="24"/>
          <w:szCs w:val="24"/>
        </w:rPr>
        <w:t xml:space="preserve"> </w:t>
      </w:r>
      <w:r w:rsidR="00317AD1" w:rsidRPr="00F634BD">
        <w:rPr>
          <w:color w:val="000000"/>
          <w:sz w:val="24"/>
          <w:szCs w:val="24"/>
        </w:rPr>
        <w:t>Vállalkozó, mint ajánlattevő az eljárásban a törvényes feltételeknek</w:t>
      </w:r>
      <w:r w:rsidR="0081421A">
        <w:rPr>
          <w:color w:val="000000"/>
          <w:sz w:val="24"/>
          <w:szCs w:val="24"/>
        </w:rPr>
        <w:t xml:space="preserve"> és a közbeszerzési dokumentumoknak</w:t>
      </w:r>
      <w:r w:rsidR="00317AD1" w:rsidRPr="00F634BD">
        <w:rPr>
          <w:color w:val="000000"/>
          <w:sz w:val="24"/>
          <w:szCs w:val="24"/>
        </w:rPr>
        <w:t xml:space="preserve"> megfelelő érvényes</w:t>
      </w:r>
      <w:r w:rsidR="0081421A">
        <w:rPr>
          <w:color w:val="000000"/>
          <w:sz w:val="24"/>
          <w:szCs w:val="24"/>
        </w:rPr>
        <w:t xml:space="preserve">, legkedvezőbb ajánlatot nyújtotta be és ennek </w:t>
      </w:r>
      <w:r w:rsidR="00317AD1" w:rsidRPr="00F634BD">
        <w:rPr>
          <w:color w:val="000000"/>
          <w:sz w:val="24"/>
          <w:szCs w:val="24"/>
        </w:rPr>
        <w:t>alapján választotta ki a Megrendelő a Vállalkozót.</w:t>
      </w:r>
    </w:p>
    <w:p w:rsidR="00317AD1" w:rsidRPr="00F634BD" w:rsidRDefault="00317AD1" w:rsidP="00CA77E9">
      <w:pPr>
        <w:adjustRightInd w:val="0"/>
        <w:ind w:left="1" w:hanging="1"/>
        <w:jc w:val="both"/>
        <w:rPr>
          <w:color w:val="000000"/>
          <w:sz w:val="24"/>
          <w:szCs w:val="24"/>
        </w:rPr>
      </w:pPr>
      <w:r w:rsidRPr="00F634BD">
        <w:rPr>
          <w:color w:val="000000"/>
          <w:sz w:val="24"/>
          <w:szCs w:val="24"/>
        </w:rPr>
        <w:t>A Szerződő Felek rögzítik, hogy a szerződést a közbeszerzésekről szóló 2015. évi CXLIII. törvény (a továbbiakban: Kbt.) 131. §-a rendelkezései alapján a fent hivatkozott közbeszerzési eljárásra tekintettel, annak részeként írják alá.</w:t>
      </w:r>
    </w:p>
    <w:p w:rsidR="00317AD1" w:rsidRPr="00F634BD" w:rsidRDefault="00317AD1" w:rsidP="00317AD1">
      <w:pPr>
        <w:adjustRightInd w:val="0"/>
        <w:ind w:left="1" w:hanging="1"/>
        <w:rPr>
          <w:color w:val="000000"/>
          <w:sz w:val="24"/>
          <w:szCs w:val="24"/>
        </w:rPr>
      </w:pPr>
    </w:p>
    <w:p w:rsidR="00317AD1" w:rsidRPr="00636E8B" w:rsidRDefault="00317AD1" w:rsidP="00317AD1">
      <w:pPr>
        <w:widowControl w:val="0"/>
        <w:numPr>
          <w:ilvl w:val="0"/>
          <w:numId w:val="22"/>
        </w:numPr>
        <w:jc w:val="both"/>
        <w:rPr>
          <w:b/>
          <w:sz w:val="24"/>
          <w:szCs w:val="24"/>
        </w:rPr>
      </w:pPr>
      <w:r w:rsidRPr="00636E8B">
        <w:rPr>
          <w:b/>
          <w:sz w:val="24"/>
          <w:szCs w:val="24"/>
        </w:rPr>
        <w:t>A szerződés tárgya</w:t>
      </w:r>
    </w:p>
    <w:p w:rsidR="00317AD1" w:rsidRPr="00636E8B" w:rsidRDefault="00317AD1" w:rsidP="00317AD1">
      <w:pPr>
        <w:widowControl w:val="0"/>
        <w:ind w:left="360"/>
        <w:rPr>
          <w:b/>
          <w:sz w:val="24"/>
          <w:szCs w:val="24"/>
        </w:rPr>
      </w:pPr>
    </w:p>
    <w:p w:rsidR="00317AD1" w:rsidRPr="00636E8B" w:rsidRDefault="00317AD1" w:rsidP="008741F8">
      <w:pPr>
        <w:pStyle w:val="Listaszerbekezds"/>
        <w:widowControl w:val="0"/>
        <w:numPr>
          <w:ilvl w:val="1"/>
          <w:numId w:val="22"/>
        </w:numPr>
        <w:contextualSpacing/>
        <w:jc w:val="both"/>
        <w:rPr>
          <w:szCs w:val="24"/>
        </w:rPr>
      </w:pPr>
      <w:r w:rsidRPr="00636E8B">
        <w:rPr>
          <w:szCs w:val="24"/>
        </w:rPr>
        <w:t xml:space="preserve">A Megrendelő megrendeli, a Vállalkozó pedig elvállalja </w:t>
      </w:r>
      <w:r w:rsidR="00F634BD">
        <w:rPr>
          <w:szCs w:val="24"/>
        </w:rPr>
        <w:t xml:space="preserve">a </w:t>
      </w:r>
      <w:r w:rsidR="0081421A" w:rsidRPr="0081421A">
        <w:rPr>
          <w:b/>
          <w:szCs w:val="24"/>
        </w:rPr>
        <w:t>„</w:t>
      </w:r>
      <w:r w:rsidR="00DA37FF">
        <w:rPr>
          <w:b/>
          <w:i/>
          <w:szCs w:val="24"/>
        </w:rPr>
        <w:t xml:space="preserve">Vállalkozási szerződés az Álmosdi </w:t>
      </w:r>
      <w:proofErr w:type="spellStart"/>
      <w:r w:rsidR="00DA37FF">
        <w:rPr>
          <w:b/>
          <w:i/>
          <w:szCs w:val="24"/>
        </w:rPr>
        <w:t>Chernel</w:t>
      </w:r>
      <w:proofErr w:type="spellEnd"/>
      <w:r w:rsidR="00DA37FF">
        <w:rPr>
          <w:b/>
          <w:i/>
          <w:szCs w:val="24"/>
        </w:rPr>
        <w:t xml:space="preserve"> József Önkormányzati Óvoda építésére</w:t>
      </w:r>
      <w:r w:rsidR="0081421A" w:rsidRPr="0081421A">
        <w:rPr>
          <w:b/>
          <w:i/>
          <w:szCs w:val="24"/>
        </w:rPr>
        <w:t>”</w:t>
      </w:r>
      <w:r w:rsidR="0081421A" w:rsidRPr="00F634BD">
        <w:rPr>
          <w:b/>
          <w:bCs/>
          <w:color w:val="000000"/>
          <w:szCs w:val="24"/>
        </w:rPr>
        <w:t xml:space="preserve"> </w:t>
      </w:r>
      <w:r w:rsidRPr="00636E8B">
        <w:rPr>
          <w:szCs w:val="24"/>
        </w:rPr>
        <w:t xml:space="preserve">– </w:t>
      </w:r>
      <w:r w:rsidR="00AD0553">
        <w:rPr>
          <w:szCs w:val="24"/>
        </w:rPr>
        <w:t xml:space="preserve">tárgyú kivitelezési munkát </w:t>
      </w:r>
      <w:r w:rsidRPr="00636E8B">
        <w:rPr>
          <w:szCs w:val="24"/>
        </w:rPr>
        <w:t xml:space="preserve">a közbeszerzési eljárás során az ajánlattevők rendelkezésére bocsátott és a jelen szerződés </w:t>
      </w:r>
      <w:r w:rsidRPr="00636E8B">
        <w:rPr>
          <w:szCs w:val="24"/>
        </w:rPr>
        <w:lastRenderedPageBreak/>
        <w:t>részét képező dokumentációban megfogalmazott és ahhoz csatolt, tervdokumentációnak, valamint e szerződés rendelkezéseinek megfelelően.</w:t>
      </w:r>
    </w:p>
    <w:p w:rsidR="00317AD1" w:rsidRPr="00636E8B" w:rsidRDefault="00317AD1" w:rsidP="00CB7599">
      <w:pPr>
        <w:pStyle w:val="Listaszerbekezds"/>
        <w:widowControl w:val="0"/>
        <w:ind w:left="567"/>
        <w:jc w:val="both"/>
        <w:rPr>
          <w:szCs w:val="24"/>
        </w:rPr>
      </w:pPr>
    </w:p>
    <w:p w:rsidR="00317AD1" w:rsidRPr="00636E8B" w:rsidRDefault="00317AD1" w:rsidP="00CB7599">
      <w:pPr>
        <w:pStyle w:val="Listaszerbekezds"/>
        <w:widowControl w:val="0"/>
        <w:numPr>
          <w:ilvl w:val="1"/>
          <w:numId w:val="22"/>
        </w:numPr>
        <w:ind w:left="567" w:hanging="567"/>
        <w:contextualSpacing/>
        <w:jc w:val="both"/>
        <w:rPr>
          <w:szCs w:val="24"/>
        </w:rPr>
      </w:pPr>
      <w:r w:rsidRPr="00636E8B">
        <w:rPr>
          <w:szCs w:val="24"/>
        </w:rPr>
        <w:t xml:space="preserve">A szerződés elválaszthatatlan részét képezik a közbeszerzési eljárás dokumentumai, amelyek közül az alábbi dokumentumok egyben a szerződés mellékletét is képezik: </w:t>
      </w:r>
    </w:p>
    <w:p w:rsidR="00317AD1" w:rsidRPr="00636E8B" w:rsidRDefault="00317AD1" w:rsidP="00CB7599">
      <w:pPr>
        <w:ind w:left="720"/>
        <w:jc w:val="both"/>
        <w:rPr>
          <w:sz w:val="24"/>
          <w:szCs w:val="24"/>
        </w:rPr>
      </w:pPr>
    </w:p>
    <w:p w:rsidR="00317AD1" w:rsidRPr="00636E8B" w:rsidRDefault="00317AD1" w:rsidP="00CB7599">
      <w:pPr>
        <w:tabs>
          <w:tab w:val="left" w:pos="3402"/>
          <w:tab w:val="left" w:pos="3544"/>
        </w:tabs>
        <w:ind w:left="720"/>
        <w:jc w:val="both"/>
        <w:rPr>
          <w:sz w:val="24"/>
          <w:szCs w:val="24"/>
        </w:rPr>
      </w:pPr>
      <w:r w:rsidRPr="00636E8B">
        <w:rPr>
          <w:sz w:val="24"/>
          <w:szCs w:val="24"/>
        </w:rPr>
        <w:t>1. számú melléklet:</w:t>
      </w:r>
      <w:r w:rsidRPr="00636E8B">
        <w:rPr>
          <w:sz w:val="24"/>
          <w:szCs w:val="24"/>
        </w:rPr>
        <w:tab/>
      </w:r>
      <w:r w:rsidRPr="00636E8B">
        <w:rPr>
          <w:sz w:val="24"/>
          <w:szCs w:val="24"/>
        </w:rPr>
        <w:tab/>
        <w:t>Ajánlattételi felhívás</w:t>
      </w:r>
    </w:p>
    <w:p w:rsidR="00317AD1" w:rsidRPr="00636E8B" w:rsidRDefault="00317AD1" w:rsidP="00CB7599">
      <w:pPr>
        <w:ind w:left="720"/>
        <w:jc w:val="both"/>
        <w:rPr>
          <w:sz w:val="24"/>
          <w:szCs w:val="24"/>
        </w:rPr>
      </w:pPr>
      <w:r w:rsidRPr="00636E8B">
        <w:rPr>
          <w:sz w:val="24"/>
          <w:szCs w:val="24"/>
        </w:rPr>
        <w:t>2. számú melléklet:</w:t>
      </w:r>
      <w:r w:rsidRPr="00636E8B">
        <w:rPr>
          <w:sz w:val="24"/>
          <w:szCs w:val="24"/>
        </w:rPr>
        <w:tab/>
      </w:r>
      <w:r w:rsidRPr="00636E8B">
        <w:rPr>
          <w:sz w:val="24"/>
          <w:szCs w:val="24"/>
        </w:rPr>
        <w:tab/>
        <w:t>Ajánlati dokumentáció</w:t>
      </w:r>
    </w:p>
    <w:p w:rsidR="00317AD1" w:rsidRPr="00636E8B" w:rsidRDefault="00317AD1" w:rsidP="00CB7599">
      <w:pPr>
        <w:ind w:left="720"/>
        <w:jc w:val="both"/>
        <w:rPr>
          <w:sz w:val="24"/>
          <w:szCs w:val="24"/>
        </w:rPr>
      </w:pPr>
      <w:r w:rsidRPr="00636E8B">
        <w:rPr>
          <w:sz w:val="24"/>
          <w:szCs w:val="24"/>
        </w:rPr>
        <w:t>3. számú melléklet:</w:t>
      </w:r>
      <w:r w:rsidRPr="00636E8B">
        <w:rPr>
          <w:sz w:val="24"/>
          <w:szCs w:val="24"/>
        </w:rPr>
        <w:tab/>
      </w:r>
      <w:r w:rsidRPr="00636E8B">
        <w:rPr>
          <w:sz w:val="24"/>
          <w:szCs w:val="24"/>
        </w:rPr>
        <w:tab/>
        <w:t>Kiegészítő tájékoztatás (amennyiben kiadásra került)</w:t>
      </w:r>
    </w:p>
    <w:p w:rsidR="00317AD1" w:rsidRPr="00636E8B" w:rsidRDefault="00317AD1" w:rsidP="00CB7599">
      <w:pPr>
        <w:ind w:left="720"/>
        <w:jc w:val="both"/>
        <w:rPr>
          <w:sz w:val="24"/>
          <w:szCs w:val="24"/>
        </w:rPr>
      </w:pPr>
      <w:r w:rsidRPr="00636E8B">
        <w:rPr>
          <w:sz w:val="24"/>
          <w:szCs w:val="24"/>
        </w:rPr>
        <w:t>4. számú melléklet:</w:t>
      </w:r>
      <w:r w:rsidRPr="00636E8B">
        <w:rPr>
          <w:sz w:val="24"/>
          <w:szCs w:val="24"/>
        </w:rPr>
        <w:tab/>
      </w:r>
      <w:r w:rsidRPr="00636E8B">
        <w:rPr>
          <w:sz w:val="24"/>
          <w:szCs w:val="24"/>
        </w:rPr>
        <w:tab/>
        <w:t>Vállalkozó ajánlata</w:t>
      </w:r>
    </w:p>
    <w:p w:rsidR="00317AD1" w:rsidRPr="00636E8B" w:rsidRDefault="00317AD1" w:rsidP="00CB7599">
      <w:pPr>
        <w:ind w:left="720"/>
        <w:jc w:val="both"/>
        <w:rPr>
          <w:sz w:val="24"/>
          <w:szCs w:val="24"/>
        </w:rPr>
      </w:pPr>
      <w:r w:rsidRPr="00636E8B">
        <w:rPr>
          <w:sz w:val="24"/>
          <w:szCs w:val="24"/>
        </w:rPr>
        <w:t xml:space="preserve">5. számú melléklet: </w:t>
      </w:r>
      <w:r w:rsidRPr="00636E8B">
        <w:rPr>
          <w:sz w:val="24"/>
          <w:szCs w:val="24"/>
        </w:rPr>
        <w:tab/>
      </w:r>
      <w:r w:rsidRPr="00636E8B">
        <w:rPr>
          <w:sz w:val="24"/>
          <w:szCs w:val="24"/>
        </w:rPr>
        <w:tab/>
        <w:t>Vállalkozó felelősségbiztosítási kötvényének másolata</w:t>
      </w:r>
    </w:p>
    <w:p w:rsidR="00317AD1" w:rsidRPr="00636E8B" w:rsidRDefault="00317AD1" w:rsidP="00CB7599">
      <w:pPr>
        <w:ind w:left="3600" w:hanging="2880"/>
        <w:jc w:val="both"/>
        <w:rPr>
          <w:sz w:val="24"/>
          <w:szCs w:val="24"/>
        </w:rPr>
      </w:pPr>
      <w:r w:rsidRPr="00636E8B">
        <w:rPr>
          <w:sz w:val="24"/>
          <w:szCs w:val="24"/>
        </w:rPr>
        <w:t xml:space="preserve">6. számú melléklet: </w:t>
      </w:r>
      <w:r w:rsidRPr="00636E8B">
        <w:rPr>
          <w:sz w:val="24"/>
          <w:szCs w:val="24"/>
        </w:rPr>
        <w:tab/>
        <w:t>Átláthatósági nyilatkozat</w:t>
      </w:r>
    </w:p>
    <w:p w:rsidR="00317AD1" w:rsidRPr="00636E8B" w:rsidRDefault="00317AD1" w:rsidP="00CB7599">
      <w:pPr>
        <w:ind w:left="3600" w:hanging="2880"/>
        <w:jc w:val="both"/>
        <w:rPr>
          <w:sz w:val="24"/>
          <w:szCs w:val="24"/>
        </w:rPr>
      </w:pPr>
    </w:p>
    <w:p w:rsidR="00317AD1" w:rsidRDefault="00317AD1" w:rsidP="007B6070">
      <w:pPr>
        <w:tabs>
          <w:tab w:val="center" w:pos="4153"/>
          <w:tab w:val="right" w:pos="8306"/>
        </w:tabs>
        <w:ind w:left="567"/>
        <w:jc w:val="both"/>
        <w:rPr>
          <w:sz w:val="24"/>
          <w:szCs w:val="24"/>
        </w:rPr>
      </w:pPr>
      <w:r w:rsidRPr="00636E8B">
        <w:rPr>
          <w:sz w:val="24"/>
          <w:szCs w:val="24"/>
        </w:rPr>
        <w:t xml:space="preserve">Vállalkozó kijelenti, hogy a jelen szerződést, annak mellékleteivel együtt, így az ajánlattételi dokumentációt és egyéb iratok szövegét teljes körűen megvizsgálta és megértette, a munkaterületet megismerte, azt a feladat meghatározásához szükséges mértékben és az elvárható gondossággal tanulmányozta és ajánlatát ennek megfelelően tette meg. </w:t>
      </w:r>
    </w:p>
    <w:p w:rsidR="00F312BA" w:rsidRDefault="00F312BA" w:rsidP="00F312BA">
      <w:pPr>
        <w:pStyle w:val="Listaszerbekezds"/>
        <w:widowControl w:val="0"/>
        <w:ind w:left="567"/>
        <w:contextualSpacing/>
        <w:jc w:val="both"/>
        <w:rPr>
          <w:szCs w:val="24"/>
        </w:rPr>
      </w:pPr>
    </w:p>
    <w:p w:rsidR="00F312BA" w:rsidRPr="00901C09" w:rsidRDefault="00F312BA" w:rsidP="0081421A">
      <w:pPr>
        <w:pStyle w:val="Listaszerbekezds"/>
        <w:widowControl w:val="0"/>
        <w:numPr>
          <w:ilvl w:val="1"/>
          <w:numId w:val="22"/>
        </w:numPr>
        <w:ind w:left="567" w:hanging="567"/>
        <w:contextualSpacing/>
        <w:jc w:val="both"/>
        <w:rPr>
          <w:szCs w:val="24"/>
        </w:rPr>
      </w:pPr>
      <w:r w:rsidRPr="00947FE5">
        <w:rPr>
          <w:szCs w:val="24"/>
        </w:rPr>
        <w:t xml:space="preserve">A Szerződés műszaki követelményeit az ajánlati dokumentáció mellett kiadott műszaki narratívák (tervek, műszaki leírások, anyag és berendezés meghatározások, stb.) tartalmazzák. </w:t>
      </w:r>
    </w:p>
    <w:p w:rsidR="00317AD1" w:rsidRPr="002E7C78" w:rsidRDefault="00317AD1" w:rsidP="002E7C78">
      <w:pPr>
        <w:tabs>
          <w:tab w:val="center" w:pos="709"/>
          <w:tab w:val="right" w:pos="8306"/>
        </w:tabs>
        <w:jc w:val="both"/>
        <w:rPr>
          <w:szCs w:val="24"/>
        </w:rPr>
      </w:pPr>
    </w:p>
    <w:p w:rsidR="00317AD1" w:rsidRPr="00636E8B" w:rsidRDefault="00317AD1" w:rsidP="00FF71FE">
      <w:pPr>
        <w:pStyle w:val="Listaszerbekezds"/>
        <w:numPr>
          <w:ilvl w:val="1"/>
          <w:numId w:val="22"/>
        </w:numPr>
        <w:tabs>
          <w:tab w:val="clear" w:pos="641"/>
          <w:tab w:val="num" w:pos="0"/>
          <w:tab w:val="center" w:pos="567"/>
          <w:tab w:val="right" w:pos="8306"/>
        </w:tabs>
        <w:ind w:left="567" w:hanging="567"/>
        <w:contextualSpacing/>
        <w:jc w:val="both"/>
        <w:rPr>
          <w:szCs w:val="24"/>
        </w:rPr>
      </w:pPr>
      <w:r w:rsidRPr="00636E8B">
        <w:rPr>
          <w:szCs w:val="24"/>
        </w:rPr>
        <w:t>Vállalkozó kötelezettséget vállal arra, hogy Megrendelő számára a jelen szerződésben meghatározott munkákat a szerződés szerinti határidőben, hiba- és hiánymentesen – fővállalkozói felelősség mellett elvégzi.</w:t>
      </w:r>
    </w:p>
    <w:p w:rsidR="00317AD1" w:rsidRPr="00636E8B" w:rsidRDefault="00317AD1" w:rsidP="00CB7599">
      <w:pPr>
        <w:tabs>
          <w:tab w:val="center" w:pos="4153"/>
          <w:tab w:val="right" w:pos="8306"/>
        </w:tabs>
        <w:ind w:left="705"/>
        <w:jc w:val="both"/>
        <w:rPr>
          <w:sz w:val="24"/>
          <w:szCs w:val="24"/>
        </w:rPr>
      </w:pPr>
    </w:p>
    <w:p w:rsidR="000D1C1D" w:rsidRPr="00EB1A42" w:rsidRDefault="00317AD1" w:rsidP="00EB1A42">
      <w:pPr>
        <w:pStyle w:val="Listaszerbekezds"/>
        <w:tabs>
          <w:tab w:val="right" w:pos="8306"/>
        </w:tabs>
        <w:ind w:left="567"/>
        <w:jc w:val="both"/>
        <w:rPr>
          <w:b/>
          <w:szCs w:val="24"/>
        </w:rPr>
      </w:pPr>
      <w:r w:rsidRPr="00636E8B">
        <w:rPr>
          <w:szCs w:val="24"/>
        </w:rPr>
        <w:t>A kivitelezés helyszíne:</w:t>
      </w:r>
      <w:r w:rsidR="00EB1A42">
        <w:rPr>
          <w:szCs w:val="24"/>
        </w:rPr>
        <w:t xml:space="preserve"> </w:t>
      </w:r>
      <w:r w:rsidR="00EB1A42" w:rsidRPr="00EB1A42">
        <w:rPr>
          <w:b/>
          <w:szCs w:val="24"/>
        </w:rPr>
        <w:t>Magyarország, 4285 Álmosd, Iskola köz 9-11. szám (</w:t>
      </w:r>
      <w:proofErr w:type="spellStart"/>
      <w:r w:rsidR="00EB1A42" w:rsidRPr="00EB1A42">
        <w:rPr>
          <w:b/>
          <w:szCs w:val="24"/>
        </w:rPr>
        <w:t>hrsz</w:t>
      </w:r>
      <w:proofErr w:type="spellEnd"/>
      <w:r w:rsidR="00EB1A42" w:rsidRPr="00EB1A42">
        <w:rPr>
          <w:b/>
          <w:szCs w:val="24"/>
        </w:rPr>
        <w:t>: 512)</w:t>
      </w:r>
    </w:p>
    <w:p w:rsidR="00F95DF0" w:rsidRPr="00F95DF0" w:rsidRDefault="00F95DF0" w:rsidP="00F95DF0">
      <w:pPr>
        <w:pStyle w:val="Listaszerbekezds"/>
        <w:tabs>
          <w:tab w:val="right" w:pos="8306"/>
        </w:tabs>
        <w:ind w:left="567"/>
        <w:jc w:val="both"/>
        <w:rPr>
          <w:b/>
          <w:szCs w:val="24"/>
        </w:rPr>
      </w:pPr>
    </w:p>
    <w:p w:rsidR="008D236D" w:rsidRDefault="008D236D" w:rsidP="008D236D">
      <w:pPr>
        <w:pStyle w:val="Listaszerbekezds"/>
        <w:widowControl w:val="0"/>
        <w:numPr>
          <w:ilvl w:val="0"/>
          <w:numId w:val="22"/>
        </w:numPr>
        <w:tabs>
          <w:tab w:val="clear" w:pos="360"/>
          <w:tab w:val="num" w:pos="567"/>
        </w:tabs>
        <w:autoSpaceDE w:val="0"/>
        <w:autoSpaceDN w:val="0"/>
        <w:adjustRightInd w:val="0"/>
        <w:ind w:left="709" w:hanging="709"/>
        <w:contextualSpacing/>
        <w:jc w:val="both"/>
        <w:rPr>
          <w:b/>
          <w:color w:val="000000"/>
          <w:szCs w:val="24"/>
        </w:rPr>
      </w:pPr>
      <w:r>
        <w:rPr>
          <w:b/>
          <w:color w:val="000000"/>
          <w:szCs w:val="24"/>
        </w:rPr>
        <w:t>A t</w:t>
      </w:r>
      <w:r w:rsidRPr="00636E8B">
        <w:rPr>
          <w:b/>
          <w:color w:val="000000"/>
          <w:szCs w:val="24"/>
        </w:rPr>
        <w:t>eljesítési határidők</w:t>
      </w:r>
    </w:p>
    <w:p w:rsidR="008D236D" w:rsidRPr="00636E8B" w:rsidRDefault="008D236D" w:rsidP="008D236D">
      <w:pPr>
        <w:pStyle w:val="Listaszerbekezds"/>
        <w:widowControl w:val="0"/>
        <w:tabs>
          <w:tab w:val="num" w:pos="720"/>
        </w:tabs>
        <w:autoSpaceDE w:val="0"/>
        <w:autoSpaceDN w:val="0"/>
        <w:adjustRightInd w:val="0"/>
        <w:ind w:left="709"/>
        <w:contextualSpacing/>
        <w:jc w:val="both"/>
        <w:rPr>
          <w:b/>
          <w:color w:val="000000"/>
          <w:szCs w:val="24"/>
        </w:rPr>
      </w:pPr>
    </w:p>
    <w:p w:rsidR="008D236D" w:rsidRDefault="008D236D" w:rsidP="008D236D">
      <w:pPr>
        <w:widowControl w:val="0"/>
        <w:autoSpaceDE w:val="0"/>
        <w:autoSpaceDN w:val="0"/>
        <w:adjustRightInd w:val="0"/>
        <w:spacing w:after="200"/>
        <w:ind w:left="709" w:hanging="709"/>
        <w:jc w:val="both"/>
        <w:rPr>
          <w:sz w:val="24"/>
          <w:szCs w:val="24"/>
        </w:rPr>
      </w:pPr>
      <w:r>
        <w:rPr>
          <w:color w:val="000000"/>
          <w:sz w:val="24"/>
          <w:szCs w:val="24"/>
        </w:rPr>
        <w:t>2.1.</w:t>
      </w:r>
      <w:r>
        <w:rPr>
          <w:color w:val="000000"/>
          <w:sz w:val="24"/>
          <w:szCs w:val="24"/>
        </w:rPr>
        <w:tab/>
        <w:t>A</w:t>
      </w:r>
      <w:r w:rsidRPr="00A445A2">
        <w:rPr>
          <w:color w:val="000000"/>
          <w:sz w:val="24"/>
          <w:szCs w:val="24"/>
        </w:rPr>
        <w:t xml:space="preserve"> szerződés teljesítési </w:t>
      </w:r>
      <w:r>
        <w:rPr>
          <w:color w:val="000000"/>
          <w:sz w:val="24"/>
          <w:szCs w:val="24"/>
        </w:rPr>
        <w:t xml:space="preserve">határideje: 2019. március 16. </w:t>
      </w:r>
      <w:r w:rsidRPr="00636E8B">
        <w:rPr>
          <w:color w:val="000000"/>
          <w:sz w:val="24"/>
          <w:szCs w:val="24"/>
        </w:rPr>
        <w:t xml:space="preserve">A Vállalkozó jogosult a szerződésben kikötött határidő előtt is teljesíteni. </w:t>
      </w:r>
      <w:r w:rsidRPr="007A6025">
        <w:rPr>
          <w:sz w:val="24"/>
          <w:szCs w:val="24"/>
        </w:rPr>
        <w:t xml:space="preserve">          </w:t>
      </w:r>
    </w:p>
    <w:p w:rsidR="00317AD1" w:rsidRDefault="00317AD1" w:rsidP="001F5EEB">
      <w:pPr>
        <w:widowControl w:val="0"/>
        <w:numPr>
          <w:ilvl w:val="0"/>
          <w:numId w:val="22"/>
        </w:numPr>
        <w:autoSpaceDE w:val="0"/>
        <w:autoSpaceDN w:val="0"/>
        <w:adjustRightInd w:val="0"/>
        <w:jc w:val="both"/>
        <w:rPr>
          <w:b/>
          <w:color w:val="000000"/>
          <w:sz w:val="24"/>
          <w:szCs w:val="24"/>
        </w:rPr>
      </w:pPr>
      <w:r w:rsidRPr="00636E8B">
        <w:rPr>
          <w:b/>
          <w:color w:val="000000"/>
          <w:sz w:val="24"/>
          <w:szCs w:val="24"/>
        </w:rPr>
        <w:t>A Váll</w:t>
      </w:r>
      <w:r w:rsidR="004C73B3">
        <w:rPr>
          <w:b/>
          <w:color w:val="000000"/>
          <w:sz w:val="24"/>
          <w:szCs w:val="24"/>
        </w:rPr>
        <w:t>alkozó díjazása</w:t>
      </w:r>
    </w:p>
    <w:p w:rsidR="001F5EEB" w:rsidRPr="00636E8B" w:rsidRDefault="001F5EEB" w:rsidP="001F5EEB">
      <w:pPr>
        <w:widowControl w:val="0"/>
        <w:autoSpaceDE w:val="0"/>
        <w:autoSpaceDN w:val="0"/>
        <w:adjustRightInd w:val="0"/>
        <w:ind w:left="360"/>
        <w:jc w:val="both"/>
        <w:rPr>
          <w:b/>
          <w:color w:val="000000"/>
          <w:sz w:val="24"/>
          <w:szCs w:val="24"/>
        </w:rPr>
      </w:pPr>
    </w:p>
    <w:p w:rsidR="00BA1099" w:rsidRDefault="00D274FD" w:rsidP="00836B32">
      <w:pPr>
        <w:widowControl w:val="0"/>
        <w:autoSpaceDE w:val="0"/>
        <w:autoSpaceDN w:val="0"/>
        <w:adjustRightInd w:val="0"/>
        <w:spacing w:after="200"/>
        <w:ind w:left="709" w:hanging="709"/>
        <w:jc w:val="both"/>
        <w:rPr>
          <w:color w:val="000000"/>
          <w:sz w:val="24"/>
          <w:szCs w:val="24"/>
        </w:rPr>
      </w:pPr>
      <w:r w:rsidRPr="00836B32">
        <w:rPr>
          <w:color w:val="000000"/>
          <w:sz w:val="24"/>
          <w:szCs w:val="24"/>
        </w:rPr>
        <w:t>3.1.</w:t>
      </w:r>
      <w:r w:rsidRPr="00836B32">
        <w:rPr>
          <w:color w:val="000000"/>
          <w:sz w:val="24"/>
          <w:szCs w:val="24"/>
        </w:rPr>
        <w:tab/>
      </w:r>
      <w:r w:rsidR="00317AD1" w:rsidRPr="001F42D9">
        <w:rPr>
          <w:color w:val="000000"/>
          <w:sz w:val="24"/>
          <w:szCs w:val="24"/>
        </w:rPr>
        <w:t xml:space="preserve">A Felek a </w:t>
      </w:r>
      <w:r w:rsidR="00317AD1" w:rsidRPr="001F42D9">
        <w:rPr>
          <w:b/>
          <w:color w:val="000000"/>
          <w:sz w:val="24"/>
          <w:szCs w:val="24"/>
        </w:rPr>
        <w:t>vállalkozói díjat (mely megegyezik az egyössz</w:t>
      </w:r>
      <w:r w:rsidR="005744B8" w:rsidRPr="001F42D9">
        <w:rPr>
          <w:b/>
          <w:color w:val="000000"/>
          <w:sz w:val="24"/>
          <w:szCs w:val="24"/>
        </w:rPr>
        <w:t>egű ajánlati árral</w:t>
      </w:r>
      <w:r w:rsidR="005744B8" w:rsidRPr="00BA1099">
        <w:rPr>
          <w:color w:val="000000"/>
          <w:sz w:val="24"/>
          <w:szCs w:val="24"/>
        </w:rPr>
        <w:t xml:space="preserve">) </w:t>
      </w:r>
      <w:r w:rsidR="00BA1099" w:rsidRPr="00BA1099">
        <w:rPr>
          <w:color w:val="000000"/>
          <w:sz w:val="24"/>
          <w:szCs w:val="24"/>
        </w:rPr>
        <w:t>a következőképpen határozzák meg:</w:t>
      </w:r>
    </w:p>
    <w:tbl>
      <w:tblPr>
        <w:tblStyle w:val="Rcsostblzat"/>
        <w:tblW w:w="0" w:type="auto"/>
        <w:tblInd w:w="709" w:type="dxa"/>
        <w:tblLook w:val="04A0" w:firstRow="1" w:lastRow="0" w:firstColumn="1" w:lastColumn="0" w:noHBand="0" w:noVBand="1"/>
      </w:tblPr>
      <w:tblGrid>
        <w:gridCol w:w="4380"/>
        <w:gridCol w:w="4397"/>
      </w:tblGrid>
      <w:tr w:rsidR="003743E2" w:rsidTr="00E25F22">
        <w:tc>
          <w:tcPr>
            <w:tcW w:w="4380" w:type="dxa"/>
            <w:vAlign w:val="center"/>
          </w:tcPr>
          <w:p w:rsidR="003743E2" w:rsidRDefault="003743E2" w:rsidP="00CC2826">
            <w:pPr>
              <w:widowControl w:val="0"/>
              <w:autoSpaceDE w:val="0"/>
              <w:autoSpaceDN w:val="0"/>
              <w:adjustRightInd w:val="0"/>
              <w:spacing w:after="200"/>
              <w:ind w:firstLine="26"/>
              <w:jc w:val="both"/>
              <w:rPr>
                <w:color w:val="000000"/>
                <w:sz w:val="24"/>
                <w:szCs w:val="24"/>
              </w:rPr>
            </w:pPr>
            <w:r>
              <w:rPr>
                <w:color w:val="000000"/>
                <w:sz w:val="24"/>
                <w:szCs w:val="24"/>
              </w:rPr>
              <w:t xml:space="preserve">Nettó </w:t>
            </w:r>
            <w:r w:rsidR="00CC2826">
              <w:rPr>
                <w:color w:val="000000"/>
                <w:sz w:val="24"/>
                <w:szCs w:val="24"/>
              </w:rPr>
              <w:t>vállalkozói díj</w:t>
            </w:r>
            <w:r>
              <w:rPr>
                <w:color w:val="000000"/>
                <w:sz w:val="24"/>
                <w:szCs w:val="24"/>
              </w:rPr>
              <w:t>:</w:t>
            </w:r>
          </w:p>
        </w:tc>
        <w:tc>
          <w:tcPr>
            <w:tcW w:w="4397" w:type="dxa"/>
            <w:vAlign w:val="center"/>
          </w:tcPr>
          <w:p w:rsidR="003743E2" w:rsidRDefault="003743E2" w:rsidP="003743E2">
            <w:pPr>
              <w:widowControl w:val="0"/>
              <w:autoSpaceDE w:val="0"/>
              <w:autoSpaceDN w:val="0"/>
              <w:adjustRightInd w:val="0"/>
              <w:spacing w:after="200"/>
              <w:jc w:val="center"/>
              <w:rPr>
                <w:color w:val="000000"/>
                <w:sz w:val="24"/>
                <w:szCs w:val="24"/>
              </w:rPr>
            </w:pPr>
            <w:r>
              <w:rPr>
                <w:color w:val="000000"/>
                <w:sz w:val="24"/>
                <w:szCs w:val="24"/>
              </w:rPr>
              <w:t>…………………,- Ft</w:t>
            </w:r>
          </w:p>
        </w:tc>
      </w:tr>
    </w:tbl>
    <w:p w:rsidR="008D236D" w:rsidRDefault="008D236D" w:rsidP="00D274FD">
      <w:pPr>
        <w:widowControl w:val="0"/>
        <w:autoSpaceDE w:val="0"/>
        <w:autoSpaceDN w:val="0"/>
        <w:adjustRightInd w:val="0"/>
        <w:spacing w:after="200"/>
        <w:ind w:left="709" w:hanging="709"/>
        <w:jc w:val="both"/>
        <w:rPr>
          <w:color w:val="000000"/>
          <w:sz w:val="24"/>
          <w:szCs w:val="24"/>
        </w:rPr>
      </w:pPr>
    </w:p>
    <w:p w:rsidR="008D236D" w:rsidRDefault="00D274FD" w:rsidP="00D274FD">
      <w:pPr>
        <w:widowControl w:val="0"/>
        <w:autoSpaceDE w:val="0"/>
        <w:autoSpaceDN w:val="0"/>
        <w:adjustRightInd w:val="0"/>
        <w:spacing w:after="200"/>
        <w:ind w:left="709" w:hanging="709"/>
        <w:jc w:val="both"/>
        <w:rPr>
          <w:color w:val="000000"/>
          <w:sz w:val="24"/>
          <w:szCs w:val="24"/>
        </w:rPr>
      </w:pPr>
      <w:r>
        <w:rPr>
          <w:color w:val="000000"/>
          <w:sz w:val="24"/>
          <w:szCs w:val="24"/>
        </w:rPr>
        <w:t>3.</w:t>
      </w:r>
      <w:r w:rsidR="008741F8">
        <w:rPr>
          <w:color w:val="000000"/>
          <w:sz w:val="24"/>
          <w:szCs w:val="24"/>
        </w:rPr>
        <w:t>2</w:t>
      </w:r>
      <w:r>
        <w:rPr>
          <w:color w:val="000000"/>
          <w:sz w:val="24"/>
          <w:szCs w:val="24"/>
        </w:rPr>
        <w:t>.</w:t>
      </w:r>
      <w:r>
        <w:rPr>
          <w:color w:val="000000"/>
          <w:sz w:val="24"/>
          <w:szCs w:val="24"/>
        </w:rPr>
        <w:tab/>
      </w:r>
      <w:r w:rsidR="008D236D" w:rsidRPr="00CC2826">
        <w:rPr>
          <w:color w:val="000000"/>
          <w:sz w:val="24"/>
          <w:szCs w:val="24"/>
        </w:rPr>
        <w:t>A szerződés tárgyát képező építési munka engedélyköteles tevékenység, így a számlázás a számviteli-, illetve adózási jogszabályoknak megfelelően, a "fordított ÁFA" szabályai szerint történik.</w:t>
      </w:r>
      <w:r w:rsidR="008D236D">
        <w:rPr>
          <w:color w:val="000000"/>
          <w:sz w:val="24"/>
          <w:szCs w:val="24"/>
        </w:rPr>
        <w:t xml:space="preserve"> Az építési engedély száma: </w:t>
      </w:r>
      <w:r w:rsidR="00933325">
        <w:rPr>
          <w:color w:val="000000"/>
          <w:sz w:val="24"/>
          <w:szCs w:val="24"/>
        </w:rPr>
        <w:t>HB-03/ÉÖO/03620-22</w:t>
      </w:r>
      <w:r w:rsidR="008D236D" w:rsidRPr="00CC2826">
        <w:rPr>
          <w:color w:val="000000"/>
          <w:sz w:val="24"/>
          <w:szCs w:val="24"/>
        </w:rPr>
        <w:t>/2017.</w:t>
      </w:r>
    </w:p>
    <w:p w:rsidR="00F312BA" w:rsidRDefault="00CC2826" w:rsidP="00D274FD">
      <w:pPr>
        <w:widowControl w:val="0"/>
        <w:autoSpaceDE w:val="0"/>
        <w:autoSpaceDN w:val="0"/>
        <w:adjustRightInd w:val="0"/>
        <w:spacing w:after="200"/>
        <w:ind w:left="709" w:hanging="709"/>
        <w:jc w:val="both"/>
        <w:rPr>
          <w:color w:val="000000"/>
          <w:sz w:val="24"/>
          <w:szCs w:val="24"/>
        </w:rPr>
      </w:pPr>
      <w:r>
        <w:rPr>
          <w:color w:val="000000"/>
          <w:sz w:val="24"/>
          <w:szCs w:val="24"/>
        </w:rPr>
        <w:t>3.</w:t>
      </w:r>
      <w:r w:rsidR="008D236D">
        <w:rPr>
          <w:color w:val="000000"/>
          <w:sz w:val="24"/>
          <w:szCs w:val="24"/>
        </w:rPr>
        <w:t>3</w:t>
      </w:r>
      <w:r>
        <w:rPr>
          <w:color w:val="000000"/>
          <w:sz w:val="24"/>
          <w:szCs w:val="24"/>
        </w:rPr>
        <w:t xml:space="preserve"> </w:t>
      </w:r>
      <w:r>
        <w:rPr>
          <w:color w:val="000000"/>
          <w:sz w:val="24"/>
          <w:szCs w:val="24"/>
        </w:rPr>
        <w:tab/>
      </w:r>
      <w:r w:rsidR="00317AD1" w:rsidRPr="00636E8B">
        <w:rPr>
          <w:color w:val="000000"/>
          <w:sz w:val="24"/>
          <w:szCs w:val="24"/>
        </w:rPr>
        <w:t xml:space="preserve">Jelen vállalkozási szerződés pénzügyi fedezete </w:t>
      </w:r>
      <w:r w:rsidRPr="00CC2826">
        <w:rPr>
          <w:color w:val="000000"/>
          <w:sz w:val="24"/>
          <w:szCs w:val="24"/>
        </w:rPr>
        <w:t xml:space="preserve">a </w:t>
      </w:r>
      <w:r w:rsidR="008D236D" w:rsidRPr="008D236D">
        <w:rPr>
          <w:b/>
          <w:color w:val="000000"/>
          <w:sz w:val="24"/>
          <w:szCs w:val="24"/>
        </w:rPr>
        <w:t xml:space="preserve">TOP-1.4.1-15-HB1-2016-00038 azonosítószámú „Álmosdi </w:t>
      </w:r>
      <w:proofErr w:type="spellStart"/>
      <w:r w:rsidR="008D236D" w:rsidRPr="008D236D">
        <w:rPr>
          <w:b/>
          <w:color w:val="000000"/>
          <w:sz w:val="24"/>
          <w:szCs w:val="24"/>
        </w:rPr>
        <w:t>Chernel</w:t>
      </w:r>
      <w:proofErr w:type="spellEnd"/>
      <w:r w:rsidR="008D236D" w:rsidRPr="008D236D">
        <w:rPr>
          <w:b/>
          <w:color w:val="000000"/>
          <w:sz w:val="24"/>
          <w:szCs w:val="24"/>
        </w:rPr>
        <w:t xml:space="preserve"> József Önkormányzati Óvoda építése” </w:t>
      </w:r>
      <w:r w:rsidR="00C51B32">
        <w:rPr>
          <w:b/>
          <w:color w:val="000000"/>
          <w:sz w:val="24"/>
          <w:szCs w:val="24"/>
        </w:rPr>
        <w:t xml:space="preserve">című </w:t>
      </w:r>
      <w:r w:rsidR="00C51B32" w:rsidRPr="0090247E">
        <w:rPr>
          <w:b/>
          <w:color w:val="000000"/>
          <w:sz w:val="24"/>
          <w:szCs w:val="24"/>
        </w:rPr>
        <w:t>projektre vonatkozó támogatási szerződésben</w:t>
      </w:r>
      <w:r w:rsidR="00270073" w:rsidRPr="0090247E">
        <w:rPr>
          <w:b/>
          <w:color w:val="000000"/>
          <w:sz w:val="24"/>
          <w:szCs w:val="24"/>
        </w:rPr>
        <w:t xml:space="preserve"> </w:t>
      </w:r>
      <w:r w:rsidR="00317AD1" w:rsidRPr="0090247E">
        <w:rPr>
          <w:color w:val="000000"/>
          <w:sz w:val="24"/>
          <w:szCs w:val="24"/>
        </w:rPr>
        <w:t>rögzít</w:t>
      </w:r>
      <w:r w:rsidR="00270073" w:rsidRPr="0090247E">
        <w:rPr>
          <w:color w:val="000000"/>
          <w:sz w:val="24"/>
          <w:szCs w:val="24"/>
        </w:rPr>
        <w:t>ettek szerint áll rendelkezésre</w:t>
      </w:r>
      <w:r w:rsidR="00317AD1" w:rsidRPr="0090247E">
        <w:rPr>
          <w:color w:val="000000"/>
          <w:sz w:val="24"/>
          <w:szCs w:val="24"/>
        </w:rPr>
        <w:t xml:space="preserve"> </w:t>
      </w:r>
      <w:r w:rsidR="00270073" w:rsidRPr="0090247E">
        <w:rPr>
          <w:color w:val="000000"/>
          <w:sz w:val="24"/>
          <w:szCs w:val="24"/>
        </w:rPr>
        <w:t>támogatásból</w:t>
      </w:r>
      <w:r w:rsidR="00270073" w:rsidRPr="003743E2">
        <w:rPr>
          <w:color w:val="000000"/>
          <w:sz w:val="24"/>
          <w:szCs w:val="24"/>
        </w:rPr>
        <w:t>.</w:t>
      </w:r>
    </w:p>
    <w:p w:rsidR="00317AD1" w:rsidRPr="00636E8B" w:rsidRDefault="00D274FD" w:rsidP="00D274FD">
      <w:pPr>
        <w:widowControl w:val="0"/>
        <w:autoSpaceDE w:val="0"/>
        <w:autoSpaceDN w:val="0"/>
        <w:adjustRightInd w:val="0"/>
        <w:spacing w:after="200"/>
        <w:ind w:left="709" w:hanging="709"/>
        <w:jc w:val="both"/>
        <w:rPr>
          <w:color w:val="000000"/>
          <w:sz w:val="24"/>
          <w:szCs w:val="24"/>
        </w:rPr>
      </w:pPr>
      <w:r>
        <w:rPr>
          <w:color w:val="000000"/>
          <w:sz w:val="24"/>
          <w:szCs w:val="24"/>
        </w:rPr>
        <w:t>3.</w:t>
      </w:r>
      <w:r w:rsidR="008D236D">
        <w:rPr>
          <w:color w:val="000000"/>
          <w:sz w:val="24"/>
          <w:szCs w:val="24"/>
        </w:rPr>
        <w:t>4</w:t>
      </w:r>
      <w:r>
        <w:rPr>
          <w:color w:val="000000"/>
          <w:sz w:val="24"/>
          <w:szCs w:val="24"/>
        </w:rPr>
        <w:t>.</w:t>
      </w:r>
      <w:r>
        <w:rPr>
          <w:color w:val="000000"/>
          <w:sz w:val="24"/>
          <w:szCs w:val="24"/>
        </w:rPr>
        <w:tab/>
      </w:r>
      <w:r w:rsidR="00317AD1" w:rsidRPr="00636E8B">
        <w:rPr>
          <w:color w:val="000000"/>
          <w:sz w:val="24"/>
          <w:szCs w:val="24"/>
        </w:rPr>
        <w:t xml:space="preserve">A vállalkozói díj egyösszegű átalányár, mely a jogviszony időtartama alatt nem módosítható. </w:t>
      </w:r>
    </w:p>
    <w:p w:rsidR="00317AD1" w:rsidRPr="00636E8B" w:rsidRDefault="00D274FD" w:rsidP="00D274FD">
      <w:pPr>
        <w:widowControl w:val="0"/>
        <w:autoSpaceDE w:val="0"/>
        <w:autoSpaceDN w:val="0"/>
        <w:adjustRightInd w:val="0"/>
        <w:spacing w:after="200"/>
        <w:jc w:val="both"/>
        <w:rPr>
          <w:color w:val="000000"/>
          <w:sz w:val="24"/>
          <w:szCs w:val="24"/>
        </w:rPr>
      </w:pPr>
      <w:r>
        <w:rPr>
          <w:color w:val="000000"/>
          <w:sz w:val="24"/>
          <w:szCs w:val="24"/>
        </w:rPr>
        <w:lastRenderedPageBreak/>
        <w:t>3.</w:t>
      </w:r>
      <w:r w:rsidR="008D236D">
        <w:rPr>
          <w:color w:val="000000"/>
          <w:sz w:val="24"/>
          <w:szCs w:val="24"/>
        </w:rPr>
        <w:t>5.</w:t>
      </w:r>
      <w:r>
        <w:rPr>
          <w:color w:val="000000"/>
          <w:sz w:val="24"/>
          <w:szCs w:val="24"/>
        </w:rPr>
        <w:tab/>
      </w:r>
      <w:r w:rsidR="00317AD1" w:rsidRPr="00636E8B">
        <w:rPr>
          <w:color w:val="000000"/>
          <w:sz w:val="24"/>
          <w:szCs w:val="24"/>
        </w:rPr>
        <w:t xml:space="preserve">Az átalányár igazolt teljesítmény alapján kerül elszámolásra. </w:t>
      </w:r>
    </w:p>
    <w:p w:rsidR="00317AD1" w:rsidRDefault="00D274FD" w:rsidP="00D274FD">
      <w:pPr>
        <w:widowControl w:val="0"/>
        <w:autoSpaceDE w:val="0"/>
        <w:autoSpaceDN w:val="0"/>
        <w:adjustRightInd w:val="0"/>
        <w:spacing w:after="200"/>
        <w:ind w:left="709" w:hanging="709"/>
        <w:jc w:val="both"/>
        <w:rPr>
          <w:color w:val="000000"/>
          <w:sz w:val="24"/>
          <w:szCs w:val="24"/>
        </w:rPr>
      </w:pPr>
      <w:r>
        <w:rPr>
          <w:color w:val="000000"/>
          <w:sz w:val="24"/>
          <w:szCs w:val="24"/>
        </w:rPr>
        <w:t>3.</w:t>
      </w:r>
      <w:r w:rsidR="008D236D">
        <w:rPr>
          <w:color w:val="000000"/>
          <w:sz w:val="24"/>
          <w:szCs w:val="24"/>
        </w:rPr>
        <w:t>6</w:t>
      </w:r>
      <w:r>
        <w:rPr>
          <w:color w:val="000000"/>
          <w:sz w:val="24"/>
          <w:szCs w:val="24"/>
        </w:rPr>
        <w:t>.</w:t>
      </w:r>
      <w:r>
        <w:rPr>
          <w:color w:val="000000"/>
          <w:sz w:val="24"/>
          <w:szCs w:val="24"/>
        </w:rPr>
        <w:tab/>
      </w:r>
      <w:r w:rsidR="00317AD1" w:rsidRPr="00636E8B">
        <w:rPr>
          <w:color w:val="000000"/>
          <w:sz w:val="24"/>
          <w:szCs w:val="24"/>
        </w:rPr>
        <w:t xml:space="preserve">A vállalkozói díj tartalmazza a szerződés tárgyát képező munkák megvalósításának teljes költségét, az ajánlati felhívásban és a dokumentációban meghatározott feltételek szerint, tartalmazza továbbá a munkákkal kapcsolatban felmerülő minden díjat, adót, illetéket, járulékot, az átadás – átvételi eljárás, az üzempróbák, próbaüzem a birtokba adás, a hibajavítás költségeit, ágazati és egyéb szabványoknak megfelelő minősítési vizsgálati és mérési költséget, a felvonulási költségeket, vagyonvédelmi költségeket, a szavatossági kötelezettségek költségeit, a szerződés tárgyainak rendeltetésszerű használatát biztosító megvalósításhoz szükséges minden munka megvalósítását. </w:t>
      </w:r>
    </w:p>
    <w:p w:rsidR="00317AD1" w:rsidRDefault="00427B2D" w:rsidP="00270073">
      <w:pPr>
        <w:widowControl w:val="0"/>
        <w:autoSpaceDE w:val="0"/>
        <w:autoSpaceDN w:val="0"/>
        <w:adjustRightInd w:val="0"/>
        <w:ind w:left="705" w:hanging="705"/>
        <w:jc w:val="both"/>
        <w:rPr>
          <w:color w:val="000000"/>
          <w:sz w:val="24"/>
          <w:szCs w:val="24"/>
        </w:rPr>
      </w:pPr>
      <w:r w:rsidRPr="00947FE5">
        <w:rPr>
          <w:sz w:val="24"/>
          <w:szCs w:val="24"/>
        </w:rPr>
        <w:t>3.</w:t>
      </w:r>
      <w:r w:rsidR="008D236D">
        <w:rPr>
          <w:sz w:val="24"/>
          <w:szCs w:val="24"/>
        </w:rPr>
        <w:t>7</w:t>
      </w:r>
      <w:r w:rsidRPr="00947FE5">
        <w:rPr>
          <w:sz w:val="24"/>
          <w:szCs w:val="24"/>
        </w:rPr>
        <w:t>.</w:t>
      </w:r>
      <w:r w:rsidRPr="00947FE5">
        <w:rPr>
          <w:sz w:val="24"/>
          <w:szCs w:val="24"/>
        </w:rPr>
        <w:tab/>
      </w:r>
      <w:r w:rsidR="00317AD1" w:rsidRPr="001F5EEB">
        <w:rPr>
          <w:color w:val="000000"/>
          <w:sz w:val="24"/>
          <w:szCs w:val="24"/>
        </w:rPr>
        <w:t xml:space="preserve">A Vállalkozó a fenti díjon felül semmilyen jogcímen többletköltséget nem érvényesíthet, </w:t>
      </w:r>
      <w:r w:rsidR="00317AD1" w:rsidRPr="007274DF">
        <w:rPr>
          <w:color w:val="000000"/>
          <w:sz w:val="24"/>
          <w:szCs w:val="24"/>
        </w:rPr>
        <w:t>kivételt képez a Megrendelő által elrendelt pótmunkák ellenértéke.</w:t>
      </w:r>
    </w:p>
    <w:p w:rsidR="004C73B3" w:rsidRPr="001D6134" w:rsidRDefault="004C73B3" w:rsidP="00D274FD">
      <w:pPr>
        <w:adjustRightInd w:val="0"/>
        <w:jc w:val="both"/>
        <w:rPr>
          <w:color w:val="000000"/>
          <w:sz w:val="24"/>
          <w:szCs w:val="24"/>
        </w:rPr>
      </w:pPr>
    </w:p>
    <w:p w:rsidR="0029540F" w:rsidRDefault="004C73B3" w:rsidP="0029540F">
      <w:pPr>
        <w:widowControl w:val="0"/>
        <w:tabs>
          <w:tab w:val="left" w:pos="426"/>
        </w:tabs>
        <w:autoSpaceDE w:val="0"/>
        <w:autoSpaceDN w:val="0"/>
        <w:adjustRightInd w:val="0"/>
        <w:spacing w:after="200"/>
        <w:jc w:val="both"/>
        <w:rPr>
          <w:b/>
          <w:color w:val="000000"/>
          <w:sz w:val="24"/>
          <w:szCs w:val="24"/>
        </w:rPr>
      </w:pPr>
      <w:r>
        <w:rPr>
          <w:b/>
          <w:color w:val="000000"/>
          <w:sz w:val="24"/>
          <w:szCs w:val="24"/>
        </w:rPr>
        <w:t>4.</w:t>
      </w:r>
      <w:r>
        <w:rPr>
          <w:b/>
          <w:color w:val="000000"/>
          <w:sz w:val="24"/>
          <w:szCs w:val="24"/>
        </w:rPr>
        <w:tab/>
      </w:r>
      <w:r w:rsidRPr="004C73B3">
        <w:rPr>
          <w:b/>
          <w:color w:val="000000"/>
          <w:sz w:val="24"/>
          <w:szCs w:val="24"/>
        </w:rPr>
        <w:t>Számlázás, elszámolás, kifizetés</w:t>
      </w:r>
    </w:p>
    <w:p w:rsidR="00933325" w:rsidRPr="004C73B3"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Pr>
          <w:color w:val="000000"/>
          <w:sz w:val="24"/>
          <w:szCs w:val="24"/>
        </w:rPr>
        <w:t>A vállalkozói d</w:t>
      </w:r>
      <w:r w:rsidRPr="004C73B3">
        <w:rPr>
          <w:color w:val="000000"/>
          <w:sz w:val="24"/>
          <w:szCs w:val="24"/>
        </w:rPr>
        <w:t>íj kifize</w:t>
      </w:r>
      <w:r>
        <w:rPr>
          <w:color w:val="000000"/>
          <w:sz w:val="24"/>
          <w:szCs w:val="24"/>
        </w:rPr>
        <w:t xml:space="preserve">tése, a számlázás, az </w:t>
      </w:r>
      <w:r w:rsidRPr="004C73B3">
        <w:rPr>
          <w:color w:val="000000"/>
          <w:sz w:val="24"/>
          <w:szCs w:val="24"/>
        </w:rPr>
        <w:t xml:space="preserve">előleggel történő elszámolás szabályait a támogatást nyújtó, a kifizető szervezet előírásai és </w:t>
      </w:r>
      <w:r>
        <w:rPr>
          <w:color w:val="000000"/>
          <w:sz w:val="24"/>
          <w:szCs w:val="24"/>
        </w:rPr>
        <w:t>jelen szerződés</w:t>
      </w:r>
      <w:r w:rsidRPr="004C73B3">
        <w:rPr>
          <w:color w:val="000000"/>
          <w:sz w:val="24"/>
          <w:szCs w:val="24"/>
        </w:rPr>
        <w:t xml:space="preserve"> tartalmazzák.</w:t>
      </w:r>
    </w:p>
    <w:p w:rsidR="00933325" w:rsidRPr="00836B32"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836B32">
        <w:rPr>
          <w:color w:val="000000"/>
          <w:sz w:val="24"/>
          <w:szCs w:val="24"/>
        </w:rPr>
        <w:t>A kifizetésre irányadók különösen a Kbt. 135. § (1)-(8) bekezdéseiben foglaltak, valamint a Ptk. 6:130. § (1)-(2) bekezdésében és az adózás rendjéről szóló 2017. évi CL. törvény.</w:t>
      </w:r>
    </w:p>
    <w:p w:rsidR="00933325" w:rsidRPr="00836B32"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836B32">
        <w:rPr>
          <w:color w:val="000000"/>
          <w:sz w:val="24"/>
          <w:szCs w:val="24"/>
        </w:rPr>
        <w:t xml:space="preserve">Vállalkozó legfeljebb a szerződéses összeg </w:t>
      </w:r>
      <w:r>
        <w:rPr>
          <w:color w:val="000000"/>
          <w:sz w:val="24"/>
          <w:szCs w:val="24"/>
        </w:rPr>
        <w:t>15</w:t>
      </w:r>
      <w:r w:rsidRPr="00836B32">
        <w:rPr>
          <w:color w:val="000000"/>
          <w:sz w:val="24"/>
          <w:szCs w:val="24"/>
        </w:rPr>
        <w:t xml:space="preserve"> %-ának megfelelő mértékű előleg kifizetését kérheti a Kbt. 135. § (7)-(8) bekezdése alapján. </w:t>
      </w:r>
    </w:p>
    <w:p w:rsidR="00933325"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836B32">
        <w:rPr>
          <w:color w:val="000000"/>
          <w:sz w:val="24"/>
          <w:szCs w:val="24"/>
        </w:rPr>
        <w:t>Az előleg igénylése esetén a folyósított előleg elszámolása az első részszámlában és a benyújtásra kerülő végszámlában történik egyenlő mértékben, két részletben.</w:t>
      </w:r>
    </w:p>
    <w:p w:rsidR="00933325" w:rsidRPr="00836B32"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Pr>
          <w:color w:val="000000"/>
          <w:sz w:val="24"/>
          <w:szCs w:val="24"/>
        </w:rPr>
        <w:t>Vállalkozó</w:t>
      </w:r>
      <w:r w:rsidRPr="00836B32">
        <w:rPr>
          <w:color w:val="000000"/>
          <w:sz w:val="24"/>
          <w:szCs w:val="24"/>
        </w:rPr>
        <w:t xml:space="preserve"> 3 (három) alkalommal jogosult részszámla (25%-os, 50%-os, 75%-os készültségnél) és 1 (egy) alkalommal végszámla (100 %-os készültségnél) benyújtására, azaz a sikeres, hiba- és hiánymentes műszaki átadás-átvételi eljárás lezárása esetén a tényleges műszaki tartalomnak megfelelő összeg erejéig. </w:t>
      </w:r>
    </w:p>
    <w:p w:rsidR="00933325" w:rsidRPr="00836B32" w:rsidRDefault="00933325" w:rsidP="00933325">
      <w:pPr>
        <w:widowControl w:val="0"/>
        <w:numPr>
          <w:ilvl w:val="1"/>
          <w:numId w:val="33"/>
        </w:numPr>
        <w:autoSpaceDE w:val="0"/>
        <w:autoSpaceDN w:val="0"/>
        <w:adjustRightInd w:val="0"/>
        <w:spacing w:after="200"/>
        <w:ind w:left="709" w:hanging="709"/>
        <w:jc w:val="both"/>
        <w:rPr>
          <w:color w:val="000000"/>
          <w:sz w:val="24"/>
          <w:szCs w:val="24"/>
        </w:rPr>
      </w:pPr>
      <w:r w:rsidRPr="00836B32">
        <w:rPr>
          <w:color w:val="000000"/>
          <w:sz w:val="24"/>
          <w:szCs w:val="24"/>
        </w:rPr>
        <w:t xml:space="preserve">Az első részszámla benyújtására legkésőbb az áfa nélküli szerződéses érték (szerződéses ár) 25 </w:t>
      </w:r>
      <w:r>
        <w:rPr>
          <w:color w:val="000000"/>
          <w:sz w:val="24"/>
          <w:szCs w:val="24"/>
        </w:rPr>
        <w:t>%-á</w:t>
      </w:r>
      <w:r w:rsidRPr="00836B32">
        <w:rPr>
          <w:color w:val="000000"/>
          <w:sz w:val="24"/>
          <w:szCs w:val="24"/>
        </w:rPr>
        <w:t xml:space="preserve">t elérő megvalósult teljesítés esetén kell, hogy sor kerüljön. </w:t>
      </w:r>
    </w:p>
    <w:p w:rsidR="00933325" w:rsidRPr="00836B32"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7274DF">
        <w:rPr>
          <w:color w:val="000000"/>
          <w:sz w:val="24"/>
          <w:szCs w:val="24"/>
        </w:rPr>
        <w:t xml:space="preserve">A Vállalkozó számlái a szerződésszerű és a jogszabályoknak megfelelő számlák és mellékletei a kifizetésre kötelezett szervezet általi kézhezvételét követően átutalással kerülnek kiegyenlítésre, figyelemmel a vonatkozó jogszabályi rendelkezésekre: Kbt. 135. § (3)-(6) bekezdései, </w:t>
      </w:r>
      <w:r w:rsidRPr="00836B32">
        <w:rPr>
          <w:color w:val="000000"/>
          <w:sz w:val="24"/>
          <w:szCs w:val="24"/>
        </w:rPr>
        <w:t>a 322/2015. (X. 30.) Korm. rendelet 30-32.§</w:t>
      </w:r>
      <w:proofErr w:type="spellStart"/>
      <w:r w:rsidRPr="00836B32">
        <w:rPr>
          <w:color w:val="000000"/>
          <w:sz w:val="24"/>
          <w:szCs w:val="24"/>
        </w:rPr>
        <w:t>-ai</w:t>
      </w:r>
      <w:proofErr w:type="spellEnd"/>
      <w:r w:rsidRPr="00836B32">
        <w:rPr>
          <w:color w:val="000000"/>
          <w:sz w:val="24"/>
          <w:szCs w:val="24"/>
        </w:rPr>
        <w:t>, a 272/2014. (XI.5.) Kormányrendelet előírásai és az adózás rendjéről 2017. évi CL. törvény.</w:t>
      </w:r>
    </w:p>
    <w:p w:rsidR="00933325" w:rsidRPr="007274DF" w:rsidRDefault="00933325" w:rsidP="00933325">
      <w:pPr>
        <w:widowControl w:val="0"/>
        <w:numPr>
          <w:ilvl w:val="1"/>
          <w:numId w:val="33"/>
        </w:numPr>
        <w:tabs>
          <w:tab w:val="clear" w:pos="641"/>
          <w:tab w:val="num" w:pos="709"/>
        </w:tabs>
        <w:autoSpaceDE w:val="0"/>
        <w:autoSpaceDN w:val="0"/>
        <w:adjustRightInd w:val="0"/>
        <w:spacing w:after="200"/>
        <w:ind w:left="709" w:hanging="709"/>
        <w:jc w:val="both"/>
        <w:rPr>
          <w:color w:val="000000"/>
          <w:sz w:val="24"/>
          <w:szCs w:val="24"/>
        </w:rPr>
      </w:pPr>
      <w:r w:rsidRPr="00155229">
        <w:rPr>
          <w:color w:val="000000"/>
          <w:sz w:val="24"/>
          <w:szCs w:val="24"/>
        </w:rPr>
        <w:t>A végszámla benyújtásának feltétele a sikeres műszaki átadás-átvétel lezárása. A számlák összegét Megrendelő által teljesítésigazolással elismert szerződés szerinti teljesítés mértékének megfelelően kell meghatározni, úgy, hogy a számlák szerinti nettó ellenszolgáltatás összege a teljesítés értékét nem haladhatja meg.</w:t>
      </w:r>
    </w:p>
    <w:p w:rsidR="00933325" w:rsidRPr="007274DF"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4C73B3">
        <w:rPr>
          <w:color w:val="000000"/>
          <w:sz w:val="24"/>
          <w:szCs w:val="24"/>
        </w:rPr>
        <w:t>Vállalkozó akkor jogosult részszámla kiállítására, ha az elvégzett munkák vonatkozásában Megrendelő a teljesítés igazolást kiállította a Kbt. 135. § (1) bekezdés szerint. A végszámla a szerződés szerinti valamennyi munka elvégzését követően, a vállalkozói díj fennmaradó részére nyújtható be. A Megrendelő által kiállított teljesítési igazolás a számla szükségszerű mellékletét képezi. Megrendelő a teljesítési igazolás kiadásakor a műszaki ellenőr véleménye alapján jár el, mely tényt Vállalkozó tudomásul veszi.</w:t>
      </w:r>
    </w:p>
    <w:p w:rsidR="00933325" w:rsidRPr="007274DF"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7274DF">
        <w:rPr>
          <w:color w:val="000000"/>
          <w:sz w:val="24"/>
          <w:szCs w:val="24"/>
        </w:rPr>
        <w:t xml:space="preserve">Az ellenszolgáltatás a nyertes ajánlattevő általi teljesítést, az </w:t>
      </w:r>
      <w:r>
        <w:rPr>
          <w:color w:val="000000"/>
          <w:sz w:val="24"/>
          <w:szCs w:val="24"/>
        </w:rPr>
        <w:t>A</w:t>
      </w:r>
      <w:r w:rsidRPr="007274DF">
        <w:rPr>
          <w:color w:val="000000"/>
          <w:sz w:val="24"/>
          <w:szCs w:val="24"/>
        </w:rPr>
        <w:t xml:space="preserve">jánlatkérőként szerződő fél </w:t>
      </w:r>
      <w:r w:rsidRPr="007274DF">
        <w:rPr>
          <w:color w:val="000000"/>
          <w:sz w:val="24"/>
          <w:szCs w:val="24"/>
        </w:rPr>
        <w:lastRenderedPageBreak/>
        <w:t xml:space="preserve">által ennek elismeréseként kiállított teljesítésigazolás alapján a szerződésszerű és a jogszabályoknak, tartalmilag és formailag megfelelő számlák és mellékleteinek az </w:t>
      </w:r>
      <w:r>
        <w:rPr>
          <w:color w:val="000000"/>
          <w:sz w:val="24"/>
          <w:szCs w:val="24"/>
        </w:rPr>
        <w:t>A</w:t>
      </w:r>
      <w:r w:rsidRPr="007274DF">
        <w:rPr>
          <w:color w:val="000000"/>
          <w:sz w:val="24"/>
          <w:szCs w:val="24"/>
        </w:rPr>
        <w:t>jánlatkérőként szerződő fél általi kézhezvételétől számított 30 napon belül átutalással forintban kerülnek kiegyenlítésre:</w:t>
      </w:r>
    </w:p>
    <w:p w:rsidR="00933325" w:rsidRPr="00636E8B" w:rsidRDefault="00933325" w:rsidP="00933325">
      <w:pPr>
        <w:widowControl w:val="0"/>
        <w:autoSpaceDE w:val="0"/>
        <w:autoSpaceDN w:val="0"/>
        <w:adjustRightInd w:val="0"/>
        <w:spacing w:after="200"/>
        <w:ind w:left="709"/>
        <w:jc w:val="both"/>
        <w:rPr>
          <w:color w:val="000000"/>
          <w:sz w:val="24"/>
          <w:szCs w:val="24"/>
        </w:rPr>
      </w:pPr>
      <w:r w:rsidRPr="00636E8B">
        <w:rPr>
          <w:color w:val="000000"/>
          <w:sz w:val="24"/>
          <w:szCs w:val="24"/>
        </w:rPr>
        <w:t>- amennyiben az ajánlattevőként szerződő fél a teljesítéshez alvállalkozót nem vesz igénybe a Ptk. 6:130 § (1)-(2) bekezdésében,</w:t>
      </w:r>
    </w:p>
    <w:p w:rsidR="00933325" w:rsidRPr="00636E8B" w:rsidRDefault="00933325" w:rsidP="00933325">
      <w:pPr>
        <w:widowControl w:val="0"/>
        <w:autoSpaceDE w:val="0"/>
        <w:autoSpaceDN w:val="0"/>
        <w:adjustRightInd w:val="0"/>
        <w:spacing w:after="200"/>
        <w:ind w:left="709"/>
        <w:jc w:val="both"/>
        <w:rPr>
          <w:color w:val="000000"/>
          <w:sz w:val="24"/>
          <w:szCs w:val="24"/>
        </w:rPr>
      </w:pPr>
      <w:r w:rsidRPr="00636E8B">
        <w:rPr>
          <w:color w:val="000000"/>
          <w:sz w:val="24"/>
          <w:szCs w:val="24"/>
        </w:rPr>
        <w:t xml:space="preserve">- </w:t>
      </w:r>
      <w:r w:rsidRPr="004C73B3">
        <w:rPr>
          <w:color w:val="000000"/>
          <w:sz w:val="24"/>
          <w:szCs w:val="24"/>
        </w:rPr>
        <w:t>amennyiben az ajánlattevőként szerződő fél a teljesítéshez alvállalkozót vesz igénybe a 322/2015. (X.30.) Korm. rendelet 32/A</w:t>
      </w:r>
      <w:r>
        <w:rPr>
          <w:color w:val="000000"/>
          <w:sz w:val="24"/>
          <w:szCs w:val="24"/>
        </w:rPr>
        <w:t>.-32/B.</w:t>
      </w:r>
      <w:r w:rsidRPr="004C73B3">
        <w:rPr>
          <w:color w:val="000000"/>
          <w:sz w:val="24"/>
          <w:szCs w:val="24"/>
        </w:rPr>
        <w:t xml:space="preserve"> § </w:t>
      </w:r>
      <w:proofErr w:type="spellStart"/>
      <w:r w:rsidRPr="004C73B3">
        <w:rPr>
          <w:color w:val="000000"/>
          <w:sz w:val="24"/>
          <w:szCs w:val="24"/>
        </w:rPr>
        <w:t>-ban</w:t>
      </w:r>
      <w:proofErr w:type="spellEnd"/>
      <w:r w:rsidRPr="004C73B3">
        <w:rPr>
          <w:color w:val="000000"/>
          <w:sz w:val="24"/>
          <w:szCs w:val="24"/>
        </w:rPr>
        <w:t>,</w:t>
      </w:r>
    </w:p>
    <w:p w:rsidR="00933325" w:rsidRPr="00636E8B" w:rsidRDefault="00933325" w:rsidP="00933325">
      <w:pPr>
        <w:widowControl w:val="0"/>
        <w:autoSpaceDE w:val="0"/>
        <w:autoSpaceDN w:val="0"/>
        <w:adjustRightInd w:val="0"/>
        <w:spacing w:after="200"/>
        <w:ind w:left="709"/>
        <w:jc w:val="both"/>
        <w:rPr>
          <w:color w:val="000000"/>
          <w:sz w:val="24"/>
          <w:szCs w:val="24"/>
        </w:rPr>
      </w:pPr>
      <w:r w:rsidRPr="00636E8B">
        <w:rPr>
          <w:color w:val="000000"/>
          <w:sz w:val="24"/>
          <w:szCs w:val="24"/>
        </w:rPr>
        <w:t xml:space="preserve">foglaltak alapján, az adózás </w:t>
      </w:r>
      <w:r w:rsidRPr="00836B32">
        <w:rPr>
          <w:color w:val="000000"/>
          <w:sz w:val="24"/>
          <w:szCs w:val="24"/>
        </w:rPr>
        <w:t>rendjéről szóló 2017. évi CL. törvény (Art.) rendelkezéseinek és a Kbt. 135. § (5)-(6) bekezdésében foglaltaknak megfelelően.</w:t>
      </w:r>
    </w:p>
    <w:p w:rsidR="00933325" w:rsidRPr="004C73B3"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4C73B3">
        <w:rPr>
          <w:color w:val="000000"/>
          <w:sz w:val="24"/>
          <w:szCs w:val="24"/>
        </w:rPr>
        <w:t xml:space="preserve">Megrendelő felhívja a figyelmet arra, hogy a számla </w:t>
      </w:r>
      <w:r w:rsidRPr="00836B32">
        <w:rPr>
          <w:color w:val="000000"/>
          <w:sz w:val="24"/>
          <w:szCs w:val="24"/>
        </w:rPr>
        <w:t>benyújtása és kiegyenlítése során az adózás rendjéről szóló 2017. évi CL. törvény (Art.) rendelkezéseit mind a vállalkozó</w:t>
      </w:r>
      <w:r w:rsidRPr="004C73B3">
        <w:rPr>
          <w:color w:val="000000"/>
          <w:sz w:val="24"/>
          <w:szCs w:val="24"/>
        </w:rPr>
        <w:t>, mind az alvállalkozó esetén alkalmazni kell.</w:t>
      </w:r>
    </w:p>
    <w:p w:rsidR="00933325" w:rsidRDefault="00933325" w:rsidP="00933325">
      <w:pPr>
        <w:widowControl w:val="0"/>
        <w:numPr>
          <w:ilvl w:val="1"/>
          <w:numId w:val="33"/>
        </w:numPr>
        <w:tabs>
          <w:tab w:val="clear" w:pos="641"/>
        </w:tabs>
        <w:autoSpaceDE w:val="0"/>
        <w:autoSpaceDN w:val="0"/>
        <w:adjustRightInd w:val="0"/>
        <w:spacing w:after="200"/>
        <w:ind w:left="709" w:hanging="709"/>
        <w:jc w:val="both"/>
        <w:rPr>
          <w:color w:val="000000"/>
          <w:sz w:val="24"/>
          <w:szCs w:val="24"/>
        </w:rPr>
      </w:pPr>
      <w:r w:rsidRPr="00636E8B">
        <w:rPr>
          <w:color w:val="000000"/>
          <w:sz w:val="24"/>
          <w:szCs w:val="24"/>
        </w:rPr>
        <w:t xml:space="preserve">Amennyiben </w:t>
      </w:r>
      <w:r>
        <w:rPr>
          <w:color w:val="000000"/>
          <w:sz w:val="24"/>
          <w:szCs w:val="24"/>
        </w:rPr>
        <w:t>Vállalkozó</w:t>
      </w:r>
      <w:r w:rsidRPr="00636E8B">
        <w:rPr>
          <w:color w:val="000000"/>
          <w:sz w:val="24"/>
          <w:szCs w:val="24"/>
        </w:rPr>
        <w:t xml:space="preserve"> a fenti jogszabályban foglalt kötelezettségének nem tesz eleget, az ebből adódó késedelmes kifizetésekből eredő jogkövetkezményekért </w:t>
      </w:r>
      <w:r>
        <w:rPr>
          <w:color w:val="000000"/>
          <w:sz w:val="24"/>
          <w:szCs w:val="24"/>
        </w:rPr>
        <w:t>Megrendelő</w:t>
      </w:r>
      <w:r w:rsidRPr="00636E8B">
        <w:rPr>
          <w:color w:val="000000"/>
          <w:sz w:val="24"/>
          <w:szCs w:val="24"/>
        </w:rPr>
        <w:t xml:space="preserve"> nem vállal felelősséget. Fizetési késedelem esetén a Ptk. 6:155. § (1) és (3) bekezdése az irányadó.  </w:t>
      </w:r>
    </w:p>
    <w:p w:rsidR="00317AD1" w:rsidRPr="00636E8B" w:rsidRDefault="00317AD1" w:rsidP="00933325">
      <w:pPr>
        <w:widowControl w:val="0"/>
        <w:autoSpaceDE w:val="0"/>
        <w:autoSpaceDN w:val="0"/>
        <w:adjustRightInd w:val="0"/>
        <w:spacing w:after="200"/>
        <w:ind w:left="709" w:hanging="567"/>
        <w:jc w:val="both"/>
        <w:rPr>
          <w:b/>
          <w:color w:val="000000"/>
          <w:sz w:val="24"/>
          <w:szCs w:val="24"/>
        </w:rPr>
      </w:pPr>
      <w:r w:rsidRPr="00636E8B">
        <w:rPr>
          <w:b/>
          <w:color w:val="000000"/>
          <w:sz w:val="24"/>
          <w:szCs w:val="24"/>
        </w:rPr>
        <w:t>A Felek jogai és kötelezettségei</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 xml:space="preserve">A Vállalkozó fő kötelezettsége az ajánlattételi felhívásban és dokumentációban felsorolt feladatok elvégzése, az igénybeveendő alvállalkozók munkájának az összehangolása, velük a szerződések megkötése. </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 xml:space="preserve">Vállalkozó feladata a hatóságok felé történő bejelentési kötelezettségek teljesítése (felelős műszaki vezető személye, kivitelezés megkezdésének bejelentése az építésügyi hatóság felé stb.), Vállalkozó vállalja, hogy a bejelentési kötelezettségek elmaradásából fakadó bírságokért teljes felelősséget vállal, azokért helytáll. </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A Vállalkozó az elvégzett munkáért teljes, - a többi alvállalkozóval kötött szerződésekben kikötött műszaki, gazdasági és egyéb feltételek teljesítéséért is fennálló - eredményfelelősséggel tartozik.</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A Megrendelő fő kötelezettsége a Vállalkozó szerződésszerű teljesítéséne</w:t>
      </w:r>
      <w:r w:rsidR="0046483F">
        <w:rPr>
          <w:color w:val="000000"/>
          <w:sz w:val="24"/>
          <w:szCs w:val="24"/>
        </w:rPr>
        <w:t>k az átvétele és e szerződés 3.</w:t>
      </w:r>
      <w:r w:rsidR="00933325">
        <w:rPr>
          <w:color w:val="000000"/>
          <w:sz w:val="24"/>
          <w:szCs w:val="24"/>
        </w:rPr>
        <w:t>1</w:t>
      </w:r>
      <w:r w:rsidRPr="00636E8B">
        <w:rPr>
          <w:color w:val="000000"/>
          <w:sz w:val="24"/>
          <w:szCs w:val="24"/>
        </w:rPr>
        <w:t>. pontjában meghatározott vállalkozói díj kifizetése.</w:t>
      </w:r>
    </w:p>
    <w:p w:rsidR="00317AD1" w:rsidRPr="0005272C"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05272C">
        <w:rPr>
          <w:color w:val="000000"/>
          <w:sz w:val="24"/>
          <w:szCs w:val="24"/>
        </w:rPr>
        <w:t>Vállalkozó köteles az átvett munkaterületeken az általános-, a szakmai-, a munka-, a balesetvédelmi és a tűzrendészeti szabályokat és előírásokat betartani és betartatni.</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A Vállalkozó feladata az 1. pontban meghatározottakon túl az egyéb hatósági engedélyek megszerzésében való közreműködés.</w:t>
      </w:r>
    </w:p>
    <w:p w:rsidR="00317AD1" w:rsidRPr="0005272C"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05272C">
        <w:rPr>
          <w:color w:val="000000"/>
          <w:sz w:val="24"/>
          <w:szCs w:val="24"/>
        </w:rPr>
        <w:t xml:space="preserve">Vállalkozó köteles a munkaterület átadás – átvételétől a műszaki átadás – átvétel napjáig építési naplót vezetni, a mindenkori hatályos jogszabályok szerinti formában és tartalommal. </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A Vállalkozó köteles elvégezni mindazon kivitelezési munkálatokat - függetlenül attól, hogy azok mely szakterületet érintik - amelyek a szerződés tárgyát képező létesítmény rendeltetésszerű használatra alkalmas komplett szolgáltatásához szükségesek.</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 xml:space="preserve">A kivitelezés körében a Vállalkozó feladatai közé tartozik a beépítendő anyagok, </w:t>
      </w:r>
      <w:r w:rsidRPr="00636E8B">
        <w:rPr>
          <w:color w:val="000000"/>
          <w:sz w:val="24"/>
          <w:szCs w:val="24"/>
        </w:rPr>
        <w:lastRenderedPageBreak/>
        <w:t>eszközök, készülékek, berendezések saját költségen történő beszerzése, a szükséges minőségvédelmi vizsgálatok elvégeztetése, és megfelelőség igazolások beszerzése. A Vállalkozó saját költségén köteles gondoskodni a személyzetének, anyagainak, gépeinek, szerszámainak elhelyezéséről és őrzéséről (felvonulási költségek).</w:t>
      </w:r>
    </w:p>
    <w:p w:rsidR="00317AD1" w:rsidRPr="00636E8B"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A Vállalkozó saját költségére és felelősségére köteles gondoskodni az átadás-átvétel napjáig a létesítmény és az ahhoz kapcsolódó munkaterület (a tárolt, illetve beépített és beépítendő anyagok, készülékek, berendezések, gépek stb.) őrzéséről és védelméről, a vagyonvédelmi rendszabályok betartásáról. Az építési területen a munkálatok teljes időszaka alatt a kárveszélyt a Vállalkozó viseli. A kárveszély az átadás-átvétellel száll át a Megrendelőre. A Vállalkozó köteles gondoskodni a munkavédelmi, balesetvédelmi, tűzrendészeti, közegészségügyi és környezetvédelmi előírások betartásáról is, az ezek megszegéséből származó következmények a Vállalkozót terhelik.</w:t>
      </w:r>
    </w:p>
    <w:p w:rsidR="007274DF" w:rsidRPr="0046483F"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636E8B">
        <w:rPr>
          <w:color w:val="000000"/>
          <w:sz w:val="24"/>
          <w:szCs w:val="24"/>
        </w:rPr>
        <w:t xml:space="preserve">A Vállalkozó köteles a szerződés teljes időtartamára az </w:t>
      </w:r>
      <w:r w:rsidR="007274DF">
        <w:rPr>
          <w:color w:val="000000"/>
          <w:sz w:val="24"/>
          <w:szCs w:val="24"/>
        </w:rPr>
        <w:t>ajánlattételi</w:t>
      </w:r>
      <w:r w:rsidRPr="00636E8B">
        <w:rPr>
          <w:color w:val="000000"/>
          <w:sz w:val="24"/>
          <w:szCs w:val="24"/>
        </w:rPr>
        <w:t xml:space="preserve"> felhívásban előírt mértékű és terjedelmű teljes körű építési-szerelési tevékenységre vonatkozó felelősségbiztosítással rendelkezni. </w:t>
      </w:r>
      <w:r w:rsidRPr="0005272C">
        <w:rPr>
          <w:color w:val="000000"/>
          <w:sz w:val="24"/>
          <w:szCs w:val="24"/>
        </w:rPr>
        <w:t xml:space="preserve">A kötvény a szerződés mellékletét képezi (5. sz. </w:t>
      </w:r>
      <w:r w:rsidRPr="0046483F">
        <w:rPr>
          <w:color w:val="000000"/>
          <w:sz w:val="24"/>
          <w:szCs w:val="24"/>
        </w:rPr>
        <w:t>melléklet).</w:t>
      </w:r>
    </w:p>
    <w:p w:rsidR="007274DF" w:rsidRPr="0046483F" w:rsidRDefault="007274DF" w:rsidP="0005272C">
      <w:pPr>
        <w:widowControl w:val="0"/>
        <w:numPr>
          <w:ilvl w:val="1"/>
          <w:numId w:val="34"/>
        </w:numPr>
        <w:tabs>
          <w:tab w:val="clear" w:pos="357"/>
          <w:tab w:val="num" w:pos="709"/>
        </w:tabs>
        <w:autoSpaceDE w:val="0"/>
        <w:autoSpaceDN w:val="0"/>
        <w:adjustRightInd w:val="0"/>
        <w:spacing w:after="200"/>
        <w:ind w:left="709" w:hanging="709"/>
        <w:jc w:val="both"/>
        <w:rPr>
          <w:b/>
          <w:color w:val="000000"/>
          <w:sz w:val="24"/>
          <w:szCs w:val="24"/>
        </w:rPr>
      </w:pPr>
      <w:r w:rsidRPr="0046483F">
        <w:rPr>
          <w:b/>
          <w:color w:val="000000"/>
          <w:sz w:val="24"/>
          <w:szCs w:val="24"/>
        </w:rPr>
        <w:t>Vállalkozó köteles az általa megajánlott,</w:t>
      </w:r>
      <w:r w:rsidR="006A6E29" w:rsidRPr="0046483F">
        <w:rPr>
          <w:b/>
          <w:color w:val="000000"/>
          <w:sz w:val="24"/>
          <w:szCs w:val="24"/>
        </w:rPr>
        <w:t xml:space="preserve"> </w:t>
      </w:r>
      <w:r w:rsidRPr="0046483F">
        <w:rPr>
          <w:b/>
          <w:color w:val="000000"/>
          <w:sz w:val="24"/>
          <w:szCs w:val="24"/>
        </w:rPr>
        <w:t xml:space="preserve">magasépítési munkák területén </w:t>
      </w:r>
      <w:r w:rsidR="006A6E29" w:rsidRPr="0046483F">
        <w:rPr>
          <w:b/>
          <w:color w:val="000000"/>
          <w:sz w:val="24"/>
          <w:szCs w:val="24"/>
        </w:rPr>
        <w:t xml:space="preserve">…..hónap </w:t>
      </w:r>
      <w:r w:rsidRPr="0046483F">
        <w:rPr>
          <w:b/>
          <w:color w:val="000000"/>
          <w:sz w:val="24"/>
          <w:szCs w:val="24"/>
        </w:rPr>
        <w:t>szakmai tapasztalattal rendelkező műszaki vezető szakember szerződés teljesítésében történő részvételét a szerződés teljesítésének ideje alatt folyamatosan biztosítani. A kötelezettség megszegése szerződést biztosító mellékkötelezettség érvényesítését, illetve a szerződés felmondását, vagy attól való elállását eredményezheti.</w:t>
      </w:r>
    </w:p>
    <w:p w:rsidR="00317AD1" w:rsidRPr="0005272C" w:rsidRDefault="00317AD1" w:rsidP="0005272C">
      <w:pPr>
        <w:widowControl w:val="0"/>
        <w:numPr>
          <w:ilvl w:val="1"/>
          <w:numId w:val="34"/>
        </w:numPr>
        <w:tabs>
          <w:tab w:val="clear" w:pos="357"/>
          <w:tab w:val="num" w:pos="709"/>
        </w:tabs>
        <w:autoSpaceDE w:val="0"/>
        <w:autoSpaceDN w:val="0"/>
        <w:adjustRightInd w:val="0"/>
        <w:spacing w:after="200"/>
        <w:ind w:left="709" w:hanging="709"/>
        <w:jc w:val="both"/>
        <w:rPr>
          <w:color w:val="000000"/>
          <w:sz w:val="24"/>
          <w:szCs w:val="24"/>
        </w:rPr>
      </w:pPr>
      <w:r w:rsidRPr="0046483F">
        <w:rPr>
          <w:color w:val="000000"/>
          <w:sz w:val="24"/>
          <w:szCs w:val="24"/>
        </w:rPr>
        <w:t>Amennyiben a kivitelezés során előre nem látható műszaki problémákkal kapcsolatosan</w:t>
      </w:r>
      <w:r w:rsidRPr="0005272C">
        <w:rPr>
          <w:color w:val="000000"/>
          <w:sz w:val="24"/>
          <w:szCs w:val="24"/>
        </w:rPr>
        <w:t xml:space="preserve"> Vállalkozónak kérdése merül fel, úgy Megrendelő erre 8 (nyolc) munkanapon belül a szükséges felvilágosítást megadja.</w:t>
      </w:r>
    </w:p>
    <w:p w:rsidR="00317AD1" w:rsidRPr="00636E8B" w:rsidRDefault="00317AD1" w:rsidP="00D274FD">
      <w:pPr>
        <w:pStyle w:val="Listaszerbekezds"/>
        <w:numPr>
          <w:ilvl w:val="1"/>
          <w:numId w:val="34"/>
        </w:numPr>
        <w:ind w:left="709" w:hanging="709"/>
        <w:contextualSpacing/>
        <w:jc w:val="both"/>
      </w:pPr>
      <w:r w:rsidRPr="00636E8B">
        <w:rPr>
          <w:szCs w:val="24"/>
        </w:rPr>
        <w:t>Vállalkozó köteles a munkavégzést úgy megszervezni, hogy biztosítsa a munka gazdaságos és gyors befejezését. Ennek megfelelően Vállalkozó köteles a Megrendelőt minden olyan körülményről haladéktalanul értesíteni, amely a teljesítés eredményességét vagy határidőben történő elvégzését veszélyezteti vagy gátolja. Az értesítés elmulasztásából eredő kárért Vállalkozó felelősséggel tartozik.</w:t>
      </w:r>
    </w:p>
    <w:p w:rsidR="00317AD1" w:rsidRPr="00636E8B" w:rsidRDefault="00317AD1" w:rsidP="00317AD1">
      <w:pPr>
        <w:pStyle w:val="Listaszerbekezds"/>
        <w:ind w:left="709" w:hanging="709"/>
      </w:pPr>
    </w:p>
    <w:p w:rsidR="00317AD1" w:rsidRPr="00636E8B" w:rsidRDefault="00317AD1" w:rsidP="00D274FD">
      <w:pPr>
        <w:pStyle w:val="Listaszerbekezds"/>
        <w:numPr>
          <w:ilvl w:val="1"/>
          <w:numId w:val="34"/>
        </w:numPr>
        <w:ind w:left="709" w:hanging="709"/>
        <w:contextualSpacing/>
        <w:jc w:val="both"/>
      </w:pPr>
      <w:r w:rsidRPr="00636E8B">
        <w:rPr>
          <w:szCs w:val="24"/>
        </w:rPr>
        <w:t>Vállalkozó saját költségén köteles a kivitelezés során keletkező hulladékok – engedéllyel rendelkező kezelőhöz történő – elszállítására, elszállíttatására.</w:t>
      </w:r>
    </w:p>
    <w:p w:rsidR="00317AD1" w:rsidRPr="00636E8B" w:rsidRDefault="00317AD1" w:rsidP="00317AD1">
      <w:pPr>
        <w:pStyle w:val="Listaszerbekezds"/>
        <w:rPr>
          <w:szCs w:val="24"/>
        </w:rPr>
      </w:pPr>
    </w:p>
    <w:p w:rsidR="00317AD1" w:rsidRPr="00D97A11" w:rsidRDefault="00317AD1" w:rsidP="00D274FD">
      <w:pPr>
        <w:pStyle w:val="Listaszerbekezds"/>
        <w:numPr>
          <w:ilvl w:val="1"/>
          <w:numId w:val="34"/>
        </w:numPr>
        <w:ind w:left="709" w:hanging="709"/>
        <w:contextualSpacing/>
        <w:jc w:val="both"/>
      </w:pPr>
      <w:r w:rsidRPr="00636E8B">
        <w:rPr>
          <w:szCs w:val="24"/>
        </w:rPr>
        <w:t>Vállalkozó kijelenti, hogy lebonyolítja a hatósági és közműszolgáltatói átadásokat és beszerzi a hozzájárulásokat és engedélyeket.</w:t>
      </w:r>
    </w:p>
    <w:p w:rsidR="0029540F" w:rsidRPr="00636E8B" w:rsidRDefault="0029540F" w:rsidP="00D23B58"/>
    <w:p w:rsidR="00317AD1" w:rsidRPr="00636E8B" w:rsidRDefault="006008CD" w:rsidP="00317AD1">
      <w:pPr>
        <w:widowControl w:val="0"/>
        <w:autoSpaceDE w:val="0"/>
        <w:autoSpaceDN w:val="0"/>
        <w:adjustRightInd w:val="0"/>
        <w:spacing w:after="200"/>
        <w:rPr>
          <w:b/>
          <w:color w:val="000000"/>
          <w:sz w:val="24"/>
          <w:szCs w:val="24"/>
        </w:rPr>
      </w:pPr>
      <w:r>
        <w:rPr>
          <w:b/>
          <w:color w:val="000000"/>
          <w:sz w:val="24"/>
          <w:szCs w:val="24"/>
        </w:rPr>
        <w:t>6</w:t>
      </w:r>
      <w:r w:rsidR="00317AD1" w:rsidRPr="00636E8B">
        <w:rPr>
          <w:b/>
          <w:color w:val="000000"/>
          <w:sz w:val="24"/>
          <w:szCs w:val="24"/>
        </w:rPr>
        <w:t>.</w:t>
      </w:r>
      <w:r w:rsidR="00317AD1" w:rsidRPr="00636E8B">
        <w:rPr>
          <w:b/>
          <w:color w:val="000000"/>
          <w:sz w:val="24"/>
          <w:szCs w:val="24"/>
        </w:rPr>
        <w:tab/>
        <w:t>A Felek szerződéses kötelezettségei az együttműködés keretében</w:t>
      </w:r>
    </w:p>
    <w:p w:rsidR="00317AD1" w:rsidRPr="00636E8B" w:rsidRDefault="006008CD" w:rsidP="00D23B58">
      <w:pPr>
        <w:adjustRightInd w:val="0"/>
        <w:spacing w:after="200"/>
        <w:ind w:left="709" w:hanging="709"/>
        <w:jc w:val="both"/>
        <w:rPr>
          <w:color w:val="000000"/>
          <w:sz w:val="24"/>
          <w:szCs w:val="24"/>
        </w:rPr>
      </w:pPr>
      <w:r>
        <w:rPr>
          <w:color w:val="000000"/>
          <w:sz w:val="24"/>
          <w:szCs w:val="24"/>
        </w:rPr>
        <w:t>6</w:t>
      </w:r>
      <w:r w:rsidR="00317AD1" w:rsidRPr="00636E8B">
        <w:rPr>
          <w:color w:val="000000"/>
          <w:sz w:val="24"/>
          <w:szCs w:val="24"/>
        </w:rPr>
        <w:t xml:space="preserve">.1 </w:t>
      </w:r>
      <w:r w:rsidR="00317AD1" w:rsidRPr="00636E8B">
        <w:rPr>
          <w:color w:val="000000"/>
          <w:sz w:val="24"/>
          <w:szCs w:val="24"/>
        </w:rPr>
        <w:tab/>
        <w:t xml:space="preserve">A Szerződő Felek a szerződés teljesítése érdekében kölcsönösen együttműködve kötelesek eljárni. Ennek során a feleket kölcsönös tájékoztatási, értesítési és figyelem-felhívási kötelezettség terheli minden olyan körülmény tekintetében, amely a szerződésszerű teljesítést befolyásolhatja. Így pl. a Vállalkozó értesítési kötelezettsége különösen kiterjed a teljesítés minőségét, határidejét érintő körülményekre, az anyagbeszerzés akadályaira, a pótmunkák elvégzésének szükségességére; a Megrendelő értesítési kötelezettsége pedig elsősorban a fizetési képességével kapcsolatos körülmények, valamint a szerződés műszaki tartalmát meghaladó munkák elvégzésére irányuló igényei tekintetében áll fenn. Az együttműködés keretében mindegyik fél köteles képviselője útján részt venni a másik fél által kezdeményezett kooperációs megbeszéléseken. Mindegyik fél köteles minden tőle </w:t>
      </w:r>
      <w:r w:rsidR="00317AD1" w:rsidRPr="00636E8B">
        <w:rPr>
          <w:color w:val="000000"/>
          <w:sz w:val="24"/>
          <w:szCs w:val="24"/>
        </w:rPr>
        <w:lastRenderedPageBreak/>
        <w:t>elvárható intézkedést megtenni a károk megelőzése, valamint az esetleg már bekövetkezett károk enyhítése érdekében.</w:t>
      </w:r>
    </w:p>
    <w:p w:rsidR="00317AD1" w:rsidRPr="00636E8B" w:rsidRDefault="006008CD" w:rsidP="00D23B58">
      <w:pPr>
        <w:adjustRightInd w:val="0"/>
        <w:ind w:left="709" w:hanging="709"/>
        <w:jc w:val="both"/>
        <w:rPr>
          <w:color w:val="000000"/>
          <w:sz w:val="24"/>
          <w:szCs w:val="24"/>
        </w:rPr>
      </w:pPr>
      <w:r>
        <w:rPr>
          <w:color w:val="000000"/>
          <w:sz w:val="24"/>
          <w:szCs w:val="24"/>
        </w:rPr>
        <w:t>6</w:t>
      </w:r>
      <w:r w:rsidR="00317AD1" w:rsidRPr="00636E8B">
        <w:rPr>
          <w:color w:val="000000"/>
          <w:sz w:val="24"/>
          <w:szCs w:val="24"/>
        </w:rPr>
        <w:t>.2</w:t>
      </w:r>
      <w:r w:rsidR="00317AD1" w:rsidRPr="00636E8B">
        <w:rPr>
          <w:color w:val="000000"/>
          <w:sz w:val="24"/>
          <w:szCs w:val="24"/>
        </w:rPr>
        <w:tab/>
        <w:t>A Szerződő Felek kijelölik felelős képviselőiket, akik őket az építkezéssel kapcsolatban a helyszínen meghatalmazottként teljes jogkörrel képviselik. Ha e meghatalmazottak személyében változás következne be, úgy erről a másik felet haladéktalanul írásban értesíteni kell. A képviselők személyében bekövetkező változás az írásbeli közléssel egyidejűleg válik hatályossá.</w:t>
      </w:r>
    </w:p>
    <w:p w:rsidR="00317AD1" w:rsidRPr="00636E8B" w:rsidRDefault="00317AD1" w:rsidP="00317AD1">
      <w:pPr>
        <w:adjustRightInd w:val="0"/>
        <w:ind w:left="1701" w:hanging="708"/>
        <w:rPr>
          <w:color w:val="000000"/>
          <w:sz w:val="24"/>
          <w:szCs w:val="24"/>
        </w:rPr>
      </w:pPr>
    </w:p>
    <w:p w:rsidR="00317AD1" w:rsidRPr="00636E8B" w:rsidRDefault="00317AD1" w:rsidP="00317AD1">
      <w:pPr>
        <w:adjustRightInd w:val="0"/>
        <w:ind w:left="1701" w:hanging="708"/>
        <w:rPr>
          <w:color w:val="000000"/>
          <w:sz w:val="24"/>
          <w:szCs w:val="24"/>
        </w:rPr>
      </w:pPr>
      <w:r w:rsidRPr="00636E8B">
        <w:rPr>
          <w:color w:val="000000"/>
          <w:sz w:val="24"/>
          <w:szCs w:val="24"/>
        </w:rPr>
        <w:t xml:space="preserve">A Megrendelő műszaki ellenőre: </w:t>
      </w:r>
    </w:p>
    <w:p w:rsidR="00317AD1" w:rsidRPr="00636E8B" w:rsidRDefault="00317AD1" w:rsidP="00317AD1">
      <w:pPr>
        <w:tabs>
          <w:tab w:val="left" w:pos="720"/>
        </w:tabs>
        <w:ind w:left="1701" w:hanging="708"/>
        <w:rPr>
          <w:color w:val="000000"/>
          <w:sz w:val="24"/>
          <w:szCs w:val="24"/>
        </w:rPr>
      </w:pPr>
      <w:r w:rsidRPr="00636E8B">
        <w:rPr>
          <w:color w:val="000000"/>
          <w:sz w:val="24"/>
          <w:szCs w:val="24"/>
        </w:rPr>
        <w:t>Név:</w:t>
      </w:r>
      <w:r w:rsidRPr="00636E8B">
        <w:rPr>
          <w:color w:val="000000"/>
          <w:sz w:val="24"/>
          <w:szCs w:val="24"/>
        </w:rPr>
        <w:tab/>
        <w:t xml:space="preserve"> </w:t>
      </w:r>
    </w:p>
    <w:p w:rsidR="00317AD1" w:rsidRPr="00636E8B" w:rsidRDefault="00317AD1" w:rsidP="00317AD1">
      <w:pPr>
        <w:tabs>
          <w:tab w:val="left" w:pos="720"/>
        </w:tabs>
        <w:ind w:left="1701" w:hanging="708"/>
        <w:rPr>
          <w:color w:val="000000"/>
          <w:sz w:val="24"/>
          <w:szCs w:val="24"/>
        </w:rPr>
      </w:pPr>
      <w:r w:rsidRPr="00636E8B">
        <w:rPr>
          <w:color w:val="000000"/>
          <w:sz w:val="24"/>
          <w:szCs w:val="24"/>
        </w:rPr>
        <w:t xml:space="preserve">Cím: </w:t>
      </w:r>
      <w:r w:rsidRPr="00636E8B">
        <w:rPr>
          <w:color w:val="000000"/>
          <w:sz w:val="24"/>
          <w:szCs w:val="24"/>
        </w:rPr>
        <w:tab/>
      </w:r>
      <w:r w:rsidRPr="00636E8B">
        <w:rPr>
          <w:color w:val="000000"/>
          <w:sz w:val="24"/>
          <w:szCs w:val="24"/>
        </w:rPr>
        <w:tab/>
      </w:r>
    </w:p>
    <w:p w:rsidR="00317AD1" w:rsidRPr="00636E8B" w:rsidRDefault="00317AD1" w:rsidP="00317AD1">
      <w:pPr>
        <w:tabs>
          <w:tab w:val="left" w:pos="720"/>
        </w:tabs>
        <w:ind w:left="1701" w:hanging="708"/>
        <w:rPr>
          <w:color w:val="000000"/>
          <w:sz w:val="24"/>
          <w:szCs w:val="24"/>
        </w:rPr>
      </w:pPr>
      <w:r w:rsidRPr="00636E8B">
        <w:rPr>
          <w:color w:val="000000"/>
          <w:sz w:val="24"/>
          <w:szCs w:val="24"/>
        </w:rPr>
        <w:t>Tel:</w:t>
      </w:r>
    </w:p>
    <w:p w:rsidR="0058566C" w:rsidRPr="00636E8B" w:rsidRDefault="0058566C" w:rsidP="00317AD1">
      <w:pPr>
        <w:tabs>
          <w:tab w:val="left" w:pos="720"/>
        </w:tabs>
        <w:ind w:left="1701" w:hanging="708"/>
        <w:rPr>
          <w:color w:val="000000"/>
          <w:sz w:val="24"/>
          <w:szCs w:val="24"/>
        </w:rPr>
      </w:pPr>
    </w:p>
    <w:p w:rsidR="00317AD1" w:rsidRPr="00636E8B" w:rsidRDefault="00317AD1" w:rsidP="00317AD1">
      <w:pPr>
        <w:adjustRightInd w:val="0"/>
        <w:ind w:left="1701" w:hanging="708"/>
        <w:rPr>
          <w:color w:val="000000"/>
          <w:sz w:val="24"/>
          <w:szCs w:val="24"/>
        </w:rPr>
      </w:pPr>
      <w:r w:rsidRPr="00636E8B">
        <w:rPr>
          <w:color w:val="000000"/>
          <w:sz w:val="24"/>
          <w:szCs w:val="24"/>
        </w:rPr>
        <w:t>A Vállalkozó felelős műszaki vezetője:</w:t>
      </w:r>
    </w:p>
    <w:p w:rsidR="00317AD1" w:rsidRPr="00636E8B" w:rsidRDefault="00317AD1" w:rsidP="00317AD1">
      <w:pPr>
        <w:adjustRightInd w:val="0"/>
        <w:ind w:left="1701" w:hanging="708"/>
        <w:rPr>
          <w:color w:val="000000"/>
          <w:sz w:val="24"/>
          <w:szCs w:val="24"/>
        </w:rPr>
      </w:pPr>
      <w:r w:rsidRPr="00636E8B">
        <w:rPr>
          <w:color w:val="000000"/>
          <w:sz w:val="24"/>
          <w:szCs w:val="24"/>
        </w:rPr>
        <w:t xml:space="preserve">Név: </w:t>
      </w:r>
      <w:r w:rsidRPr="00636E8B">
        <w:rPr>
          <w:color w:val="000000"/>
          <w:sz w:val="24"/>
          <w:szCs w:val="24"/>
        </w:rPr>
        <w:tab/>
      </w:r>
    </w:p>
    <w:p w:rsidR="00317AD1" w:rsidRPr="00636E8B" w:rsidRDefault="00317AD1" w:rsidP="00317AD1">
      <w:pPr>
        <w:adjustRightInd w:val="0"/>
        <w:ind w:left="1701" w:hanging="708"/>
        <w:rPr>
          <w:color w:val="000000"/>
          <w:sz w:val="24"/>
          <w:szCs w:val="24"/>
        </w:rPr>
      </w:pPr>
      <w:r w:rsidRPr="00636E8B">
        <w:rPr>
          <w:color w:val="000000"/>
          <w:sz w:val="24"/>
          <w:szCs w:val="24"/>
        </w:rPr>
        <w:t xml:space="preserve">Cím: </w:t>
      </w:r>
      <w:r w:rsidRPr="00636E8B">
        <w:rPr>
          <w:color w:val="000000"/>
          <w:sz w:val="24"/>
          <w:szCs w:val="24"/>
        </w:rPr>
        <w:tab/>
      </w:r>
    </w:p>
    <w:p w:rsidR="00317AD1" w:rsidRPr="00636E8B" w:rsidRDefault="00317AD1" w:rsidP="00317AD1">
      <w:pPr>
        <w:adjustRightInd w:val="0"/>
        <w:ind w:left="1701" w:hanging="708"/>
        <w:rPr>
          <w:color w:val="000000"/>
          <w:sz w:val="24"/>
          <w:szCs w:val="24"/>
        </w:rPr>
      </w:pPr>
      <w:r w:rsidRPr="00636E8B">
        <w:rPr>
          <w:color w:val="000000"/>
          <w:sz w:val="24"/>
          <w:szCs w:val="24"/>
        </w:rPr>
        <w:t xml:space="preserve">Tel: </w:t>
      </w:r>
      <w:r w:rsidRPr="00636E8B">
        <w:rPr>
          <w:color w:val="000000"/>
          <w:sz w:val="24"/>
          <w:szCs w:val="24"/>
        </w:rPr>
        <w:tab/>
      </w:r>
    </w:p>
    <w:p w:rsidR="00317AD1" w:rsidRPr="00636E8B" w:rsidRDefault="00317AD1" w:rsidP="00317AD1">
      <w:pPr>
        <w:adjustRightInd w:val="0"/>
        <w:ind w:left="709"/>
        <w:rPr>
          <w:color w:val="000000"/>
          <w:sz w:val="24"/>
          <w:szCs w:val="24"/>
        </w:rPr>
      </w:pPr>
    </w:p>
    <w:p w:rsidR="00317AD1" w:rsidRPr="00636E8B" w:rsidRDefault="00317AD1" w:rsidP="00D23B58">
      <w:pPr>
        <w:adjustRightInd w:val="0"/>
        <w:ind w:left="708"/>
        <w:jc w:val="both"/>
        <w:rPr>
          <w:color w:val="000000"/>
          <w:sz w:val="24"/>
          <w:szCs w:val="24"/>
        </w:rPr>
      </w:pPr>
      <w:r w:rsidRPr="00636E8B">
        <w:rPr>
          <w:color w:val="000000"/>
          <w:sz w:val="24"/>
          <w:szCs w:val="24"/>
        </w:rPr>
        <w:t>A Megrendelő műszaki ellenőrének a jogköre kiterjed különösen az építkezés mennyiségi és minőségi műszaki ellenőrzésére, a részteljesítés és az ezek alapján benyújtott számla leigazolására, az építési naplóba történő bejegyzések eszközlésére, a műszaki átadás-átvételi eljárásban való részvételre. Pótmunka csak Megrendelő cégszerű írásbeli elrendelésével végezhető, melyet közvetíthet a műszaki ellenőr.</w:t>
      </w:r>
    </w:p>
    <w:p w:rsidR="00317AD1" w:rsidRPr="00636E8B" w:rsidRDefault="00317AD1" w:rsidP="00317AD1">
      <w:pPr>
        <w:adjustRightInd w:val="0"/>
        <w:ind w:left="709"/>
        <w:rPr>
          <w:color w:val="000000"/>
          <w:sz w:val="24"/>
          <w:szCs w:val="24"/>
        </w:rPr>
      </w:pPr>
    </w:p>
    <w:p w:rsidR="00317AD1" w:rsidRPr="00636E8B" w:rsidRDefault="00317AD1" w:rsidP="00D23B58">
      <w:pPr>
        <w:adjustRightInd w:val="0"/>
        <w:ind w:left="708"/>
        <w:jc w:val="both"/>
        <w:rPr>
          <w:color w:val="000000"/>
          <w:sz w:val="24"/>
          <w:szCs w:val="24"/>
        </w:rPr>
      </w:pPr>
      <w:r w:rsidRPr="00636E8B">
        <w:rPr>
          <w:color w:val="000000"/>
          <w:sz w:val="24"/>
          <w:szCs w:val="24"/>
        </w:rPr>
        <w:t>A Vállalkozó felelős képviselőjének (műszaki vezetőjének) a hatásköre kiterjed az építési helyszín műszaki munkálatainak teljes jogkörrel történő irányítására, a Vállalkozó nevében és képviseletében bármely ezzel kapcsolatos nyilatkozat megtételére és a Vállalkozóhoz intézet bármely irat, nyilatkozat, értesítés joghatályos átvételére.</w:t>
      </w:r>
    </w:p>
    <w:p w:rsidR="00317AD1" w:rsidRPr="00636E8B" w:rsidRDefault="00317AD1" w:rsidP="00D23B58">
      <w:pPr>
        <w:adjustRightInd w:val="0"/>
        <w:ind w:left="708"/>
        <w:jc w:val="both"/>
        <w:rPr>
          <w:color w:val="000000"/>
          <w:sz w:val="24"/>
          <w:szCs w:val="24"/>
        </w:rPr>
      </w:pPr>
      <w:r w:rsidRPr="00636E8B">
        <w:rPr>
          <w:color w:val="000000"/>
          <w:sz w:val="24"/>
          <w:szCs w:val="24"/>
        </w:rPr>
        <w:t xml:space="preserve">A Felek meghatalmazott képviselői a szerződés módosítására nem jogosultak. </w:t>
      </w:r>
    </w:p>
    <w:p w:rsidR="00317AD1" w:rsidRPr="00636E8B" w:rsidRDefault="00317AD1" w:rsidP="00317AD1">
      <w:pPr>
        <w:adjustRightInd w:val="0"/>
        <w:ind w:left="708"/>
        <w:rPr>
          <w:color w:val="000000"/>
          <w:sz w:val="24"/>
          <w:szCs w:val="24"/>
        </w:rPr>
      </w:pPr>
    </w:p>
    <w:p w:rsidR="00317AD1" w:rsidRPr="00636E8B" w:rsidRDefault="006008CD" w:rsidP="00D23B58">
      <w:pPr>
        <w:adjustRightInd w:val="0"/>
        <w:ind w:left="709" w:hanging="709"/>
        <w:jc w:val="both"/>
        <w:rPr>
          <w:color w:val="000000"/>
          <w:sz w:val="24"/>
          <w:szCs w:val="24"/>
        </w:rPr>
      </w:pPr>
      <w:r>
        <w:rPr>
          <w:color w:val="000000"/>
          <w:sz w:val="24"/>
          <w:szCs w:val="24"/>
        </w:rPr>
        <w:t>6</w:t>
      </w:r>
      <w:r w:rsidR="00317AD1" w:rsidRPr="00636E8B">
        <w:rPr>
          <w:color w:val="000000"/>
          <w:sz w:val="24"/>
          <w:szCs w:val="24"/>
        </w:rPr>
        <w:t>.3.</w:t>
      </w:r>
      <w:r w:rsidR="00317AD1" w:rsidRPr="00636E8B">
        <w:rPr>
          <w:color w:val="000000"/>
          <w:sz w:val="24"/>
          <w:szCs w:val="24"/>
        </w:rPr>
        <w:tab/>
        <w:t xml:space="preserve">A Vállalkozó akadálytalan munkavégzése érdekében a Megrendelő köteles a munkaterületet a szerződéskötést követően haladéktalanul, de legfeljebb </w:t>
      </w:r>
      <w:r w:rsidR="00EF4458" w:rsidRPr="00947FE5">
        <w:rPr>
          <w:color w:val="000000"/>
          <w:sz w:val="24"/>
          <w:szCs w:val="24"/>
        </w:rPr>
        <w:t>15</w:t>
      </w:r>
      <w:r w:rsidR="00317AD1" w:rsidRPr="00636E8B">
        <w:rPr>
          <w:color w:val="000000"/>
          <w:sz w:val="24"/>
          <w:szCs w:val="24"/>
        </w:rPr>
        <w:t xml:space="preserve"> munkanapon belül Vállalkozónak átadni. A Megrendelő késedelmének idejével a Vállalkozót terhelő valamennyi teljesítési határidő meghosszabbodik.</w:t>
      </w:r>
    </w:p>
    <w:p w:rsidR="00317AD1" w:rsidRPr="00636E8B" w:rsidRDefault="00317AD1" w:rsidP="00D23B58">
      <w:pPr>
        <w:adjustRightInd w:val="0"/>
        <w:ind w:left="708"/>
        <w:jc w:val="both"/>
        <w:rPr>
          <w:color w:val="000000"/>
          <w:sz w:val="24"/>
          <w:szCs w:val="24"/>
        </w:rPr>
      </w:pPr>
      <w:r w:rsidRPr="00636E8B">
        <w:rPr>
          <w:color w:val="000000"/>
          <w:sz w:val="24"/>
          <w:szCs w:val="24"/>
        </w:rPr>
        <w:t>A munkaterületet a Vállalkozó jegyzőkönyvileg veszi át, amelyben rögzíti a munkaterület átvételkori állapotát, amely irányadó lesz a területnek a műszaki átadás-átvétel sikeres befejezésétől számított legkésőbb tizenöt napon belüli visszaadása során is.</w:t>
      </w:r>
    </w:p>
    <w:p w:rsidR="00317AD1" w:rsidRPr="00636E8B" w:rsidRDefault="00317AD1" w:rsidP="00317AD1">
      <w:pPr>
        <w:adjustRightInd w:val="0"/>
        <w:ind w:left="708"/>
        <w:rPr>
          <w:color w:val="000000"/>
          <w:sz w:val="24"/>
          <w:szCs w:val="24"/>
        </w:rPr>
      </w:pPr>
    </w:p>
    <w:p w:rsidR="00317AD1" w:rsidRPr="00636E8B" w:rsidRDefault="006008CD" w:rsidP="00D23B58">
      <w:pPr>
        <w:adjustRightInd w:val="0"/>
        <w:spacing w:after="200"/>
        <w:ind w:left="709" w:hanging="709"/>
        <w:jc w:val="both"/>
        <w:rPr>
          <w:color w:val="000000"/>
          <w:sz w:val="24"/>
          <w:szCs w:val="24"/>
        </w:rPr>
      </w:pPr>
      <w:r>
        <w:rPr>
          <w:color w:val="000000"/>
          <w:sz w:val="24"/>
          <w:szCs w:val="24"/>
        </w:rPr>
        <w:t>6</w:t>
      </w:r>
      <w:r w:rsidR="00317AD1" w:rsidRPr="00636E8B">
        <w:rPr>
          <w:color w:val="000000"/>
          <w:sz w:val="24"/>
          <w:szCs w:val="24"/>
        </w:rPr>
        <w:t>.4.</w:t>
      </w:r>
      <w:r w:rsidR="00317AD1" w:rsidRPr="00636E8B">
        <w:rPr>
          <w:color w:val="000000"/>
          <w:sz w:val="24"/>
          <w:szCs w:val="24"/>
        </w:rPr>
        <w:tab/>
        <w:t>A Megrendelő - műszaki ellenőre útján - bármikor ellenőrizheti a munkavégzés bármely szakaszát. A Vállalkozó felelős műszaki vezetője útján köteles gondoskodni arról, hogy az ellenőrzés feltételei biztosítottak legyenek, így pl. köteles előzetesen értesíteni a Megrendelő műszaki ellenőrét arról, ha valamely munkarész eltakarásra kerülne, továbbá ha valamely alvállalkozó részmunkájának Vállalkozó általi átvételére kerül sor.</w:t>
      </w:r>
    </w:p>
    <w:p w:rsidR="00317AD1" w:rsidRPr="00636E8B" w:rsidRDefault="006008CD" w:rsidP="00D23B58">
      <w:pPr>
        <w:adjustRightInd w:val="0"/>
        <w:spacing w:after="200"/>
        <w:ind w:left="709" w:hanging="709"/>
        <w:jc w:val="both"/>
        <w:rPr>
          <w:color w:val="000000"/>
          <w:sz w:val="24"/>
          <w:szCs w:val="24"/>
        </w:rPr>
      </w:pPr>
      <w:r>
        <w:rPr>
          <w:color w:val="000000"/>
          <w:sz w:val="24"/>
          <w:szCs w:val="24"/>
        </w:rPr>
        <w:t>6</w:t>
      </w:r>
      <w:r w:rsidR="00317AD1" w:rsidRPr="00636E8B">
        <w:rPr>
          <w:color w:val="000000"/>
          <w:sz w:val="24"/>
          <w:szCs w:val="24"/>
        </w:rPr>
        <w:t>.5.</w:t>
      </w:r>
      <w:r w:rsidR="00317AD1" w:rsidRPr="00636E8B">
        <w:rPr>
          <w:color w:val="000000"/>
          <w:sz w:val="24"/>
          <w:szCs w:val="24"/>
        </w:rPr>
        <w:tab/>
        <w:t>A Vállalkozó köteles a munkavégzés teljes időtartamára a jogszabálynak megfelelő tartalommal építési naplót vezetni, amit a Megrendelő műszaki ellenőre rendszeresen ellenőrizni és ellenjegyezni köteles. A Megrendelő műszaki ellenőre a munkavégzéssel kapcsolatos esetleges kr</w:t>
      </w:r>
      <w:r w:rsidR="006A6E29">
        <w:rPr>
          <w:color w:val="000000"/>
          <w:sz w:val="24"/>
          <w:szCs w:val="24"/>
        </w:rPr>
        <w:t>itikai észrevételeit, illetve a</w:t>
      </w:r>
      <w:r w:rsidR="00317AD1" w:rsidRPr="00636E8B">
        <w:rPr>
          <w:color w:val="000000"/>
          <w:sz w:val="24"/>
          <w:szCs w:val="24"/>
        </w:rPr>
        <w:t xml:space="preserve"> </w:t>
      </w:r>
      <w:r w:rsidR="006A6E29">
        <w:rPr>
          <w:color w:val="000000"/>
          <w:sz w:val="24"/>
          <w:szCs w:val="24"/>
        </w:rPr>
        <w:t>6</w:t>
      </w:r>
      <w:r w:rsidR="00317AD1" w:rsidRPr="00636E8B">
        <w:rPr>
          <w:color w:val="000000"/>
          <w:sz w:val="24"/>
          <w:szCs w:val="24"/>
        </w:rPr>
        <w:t>.2. pont szerinti utasításait jogosult az építési naplóba bejegyezni. A Vállalkozó megrendelői utasításra csak akkor hivatkozhat, ha azt az építési naplóba bejegyezték, vagy ha az írásban igazolható. Az építési napló nem megfelelő vezetésének a jogkövetkezményei a Vállalkozót terheli.</w:t>
      </w:r>
    </w:p>
    <w:p w:rsidR="00317AD1" w:rsidRPr="00636E8B" w:rsidRDefault="006008CD" w:rsidP="00D23B58">
      <w:pPr>
        <w:adjustRightInd w:val="0"/>
        <w:spacing w:after="200"/>
        <w:ind w:left="709" w:hanging="709"/>
        <w:jc w:val="both"/>
        <w:rPr>
          <w:color w:val="000000"/>
          <w:sz w:val="24"/>
          <w:szCs w:val="24"/>
        </w:rPr>
      </w:pPr>
      <w:r>
        <w:rPr>
          <w:color w:val="000000"/>
          <w:sz w:val="24"/>
          <w:szCs w:val="24"/>
        </w:rPr>
        <w:lastRenderedPageBreak/>
        <w:t>6</w:t>
      </w:r>
      <w:r w:rsidR="00317AD1" w:rsidRPr="00636E8B">
        <w:rPr>
          <w:color w:val="000000"/>
          <w:sz w:val="24"/>
          <w:szCs w:val="24"/>
        </w:rPr>
        <w:t>.6.</w:t>
      </w:r>
      <w:r w:rsidR="00317AD1" w:rsidRPr="00636E8B">
        <w:rPr>
          <w:color w:val="000000"/>
          <w:sz w:val="24"/>
          <w:szCs w:val="24"/>
        </w:rPr>
        <w:tab/>
        <w:t>A Megrendelő különösen a felhasználásra kerülő anyagok minősége kérdésében, valamint a jogszabályi és más hatósági előírások betartása és a hibás teljesítés megakadályozása, továbbá a létesítmény rendeltetésszerű használatához elengedhetetlenül szükséges munka elvégzése érdekében adhat utasítást a Vállalkozónak. Az utasítás csak az építési naplóba bejegyzetten vagy egyébként írásban érvényes.</w:t>
      </w:r>
    </w:p>
    <w:p w:rsidR="00317AD1" w:rsidRPr="00636E8B" w:rsidRDefault="006008CD" w:rsidP="00D23B58">
      <w:pPr>
        <w:adjustRightInd w:val="0"/>
        <w:spacing w:after="200"/>
        <w:ind w:left="709" w:hanging="709"/>
        <w:jc w:val="both"/>
        <w:rPr>
          <w:color w:val="000000"/>
          <w:sz w:val="24"/>
          <w:szCs w:val="24"/>
        </w:rPr>
      </w:pPr>
      <w:r>
        <w:rPr>
          <w:color w:val="000000"/>
          <w:sz w:val="24"/>
          <w:szCs w:val="24"/>
        </w:rPr>
        <w:t>6</w:t>
      </w:r>
      <w:r w:rsidR="00317AD1" w:rsidRPr="00636E8B">
        <w:rPr>
          <w:color w:val="000000"/>
          <w:sz w:val="24"/>
          <w:szCs w:val="24"/>
        </w:rPr>
        <w:t>.7.</w:t>
      </w:r>
      <w:r w:rsidR="00317AD1" w:rsidRPr="00636E8B">
        <w:rPr>
          <w:color w:val="000000"/>
          <w:sz w:val="24"/>
          <w:szCs w:val="24"/>
        </w:rPr>
        <w:tab/>
        <w:t xml:space="preserve">Vállalkozó kijelenti, hogy a Kbt. 136. § (1) bekezdés a) pontja alapján a Vállalkozó nem fizet, illetve számol el a szerződés teljesítésével összefüggésben olyan költségeket, melyek a Kbt. 62. § (1) bekezdés k) pont </w:t>
      </w:r>
      <w:proofErr w:type="spellStart"/>
      <w:r w:rsidR="00317AD1" w:rsidRPr="00636E8B">
        <w:rPr>
          <w:color w:val="000000"/>
          <w:sz w:val="24"/>
          <w:szCs w:val="24"/>
        </w:rPr>
        <w:t>ka</w:t>
      </w:r>
      <w:proofErr w:type="spellEnd"/>
      <w:r w:rsidR="00317AD1" w:rsidRPr="00636E8B">
        <w:rPr>
          <w:color w:val="000000"/>
          <w:sz w:val="24"/>
          <w:szCs w:val="24"/>
        </w:rPr>
        <w:t>)</w:t>
      </w:r>
      <w:proofErr w:type="spellStart"/>
      <w:r w:rsidR="00317AD1" w:rsidRPr="00636E8B">
        <w:rPr>
          <w:color w:val="000000"/>
          <w:sz w:val="24"/>
          <w:szCs w:val="24"/>
        </w:rPr>
        <w:t>-kb</w:t>
      </w:r>
      <w:proofErr w:type="spellEnd"/>
      <w:r w:rsidR="00317AD1" w:rsidRPr="00636E8B">
        <w:rPr>
          <w:color w:val="000000"/>
          <w:sz w:val="24"/>
          <w:szCs w:val="24"/>
        </w:rPr>
        <w:t xml:space="preserve">) </w:t>
      </w:r>
      <w:proofErr w:type="spellStart"/>
      <w:r w:rsidR="00317AD1" w:rsidRPr="00636E8B">
        <w:rPr>
          <w:color w:val="000000"/>
          <w:sz w:val="24"/>
          <w:szCs w:val="24"/>
        </w:rPr>
        <w:t>alponja</w:t>
      </w:r>
      <w:proofErr w:type="spellEnd"/>
      <w:r w:rsidR="00317AD1" w:rsidRPr="00636E8B">
        <w:rPr>
          <w:color w:val="000000"/>
          <w:sz w:val="24"/>
          <w:szCs w:val="24"/>
        </w:rPr>
        <w:t xml:space="preserve"> szerinti feltételeknek nem megfelelő társaság tekintetében merülnek fel, és melyek a Vállalkozó adóköteles jövedelmének csökkentésére alkalmasak.</w:t>
      </w:r>
    </w:p>
    <w:p w:rsidR="00317AD1" w:rsidRPr="00636E8B" w:rsidRDefault="006008CD" w:rsidP="00D23B58">
      <w:pPr>
        <w:adjustRightInd w:val="0"/>
        <w:spacing w:after="200"/>
        <w:ind w:left="709" w:hanging="709"/>
        <w:jc w:val="both"/>
        <w:rPr>
          <w:color w:val="000000"/>
          <w:sz w:val="24"/>
          <w:szCs w:val="24"/>
        </w:rPr>
      </w:pPr>
      <w:r>
        <w:rPr>
          <w:color w:val="000000"/>
          <w:sz w:val="24"/>
          <w:szCs w:val="24"/>
        </w:rPr>
        <w:t>6</w:t>
      </w:r>
      <w:r w:rsidR="00317AD1" w:rsidRPr="00636E8B">
        <w:rPr>
          <w:color w:val="000000"/>
          <w:sz w:val="24"/>
          <w:szCs w:val="24"/>
        </w:rPr>
        <w:t>.8.</w:t>
      </w:r>
      <w:r w:rsidR="00317AD1" w:rsidRPr="00636E8B">
        <w:rPr>
          <w:color w:val="000000"/>
          <w:sz w:val="24"/>
          <w:szCs w:val="24"/>
        </w:rPr>
        <w:tab/>
        <w:t>Vállalkozó kijelenti, hogy a Kbt. 136. § (1) bekezdés b) pontja alapján a szerződés teljesítésének teljes időtartama</w:t>
      </w:r>
      <w:r w:rsidR="00D90825">
        <w:rPr>
          <w:color w:val="000000"/>
          <w:sz w:val="24"/>
          <w:szCs w:val="24"/>
        </w:rPr>
        <w:t xml:space="preserve"> alatt tulajdonosi szerkezetét a</w:t>
      </w:r>
      <w:r w:rsidR="00317AD1" w:rsidRPr="00636E8B">
        <w:rPr>
          <w:color w:val="000000"/>
          <w:sz w:val="24"/>
          <w:szCs w:val="24"/>
        </w:rPr>
        <w:t xml:space="preserve"> </w:t>
      </w:r>
      <w:r w:rsidR="00D90825">
        <w:rPr>
          <w:color w:val="000000"/>
          <w:sz w:val="24"/>
          <w:szCs w:val="24"/>
        </w:rPr>
        <w:t>Megrendelő</w:t>
      </w:r>
      <w:r w:rsidR="00317AD1" w:rsidRPr="00636E8B">
        <w:rPr>
          <w:color w:val="000000"/>
          <w:sz w:val="24"/>
          <w:szCs w:val="24"/>
        </w:rPr>
        <w:t xml:space="preserve"> számára megismerhetővé teszi és a Kbt. 143. § (3) be</w:t>
      </w:r>
      <w:r w:rsidR="00D90825">
        <w:rPr>
          <w:color w:val="000000"/>
          <w:sz w:val="24"/>
          <w:szCs w:val="24"/>
        </w:rPr>
        <w:t>kezdés szerinti ügyletekről a Megrendelő</w:t>
      </w:r>
      <w:r w:rsidR="00317AD1" w:rsidRPr="00636E8B">
        <w:rPr>
          <w:color w:val="000000"/>
          <w:sz w:val="24"/>
          <w:szCs w:val="24"/>
        </w:rPr>
        <w:t>t haladéktalanul értesíti.</w:t>
      </w:r>
    </w:p>
    <w:p w:rsidR="00317AD1" w:rsidRPr="00636E8B" w:rsidRDefault="006008CD" w:rsidP="00D23B58">
      <w:pPr>
        <w:adjustRightInd w:val="0"/>
        <w:spacing w:after="200"/>
        <w:ind w:left="709" w:hanging="709"/>
        <w:jc w:val="both"/>
        <w:rPr>
          <w:color w:val="000000"/>
          <w:sz w:val="24"/>
          <w:szCs w:val="24"/>
        </w:rPr>
      </w:pPr>
      <w:r>
        <w:rPr>
          <w:color w:val="000000"/>
          <w:sz w:val="24"/>
          <w:szCs w:val="24"/>
        </w:rPr>
        <w:t>6</w:t>
      </w:r>
      <w:r w:rsidR="00317AD1" w:rsidRPr="00636E8B">
        <w:rPr>
          <w:color w:val="000000"/>
          <w:sz w:val="24"/>
          <w:szCs w:val="24"/>
        </w:rPr>
        <w:t>.9.</w:t>
      </w:r>
      <w:r w:rsidR="00317AD1" w:rsidRPr="00636E8B">
        <w:rPr>
          <w:color w:val="000000"/>
          <w:sz w:val="24"/>
          <w:szCs w:val="24"/>
        </w:rPr>
        <w:tab/>
        <w:t xml:space="preserve">A Kbt. 143. § (3) bekezdés a) pontja alapján Megrendelő jogosult és egyben köteles a szerződést felmondani – ha szükséges olyan határidővel, amely lehetővé teszi, hogy a szerződéssel érintett feladata ellátásáról gondoskodni tudjon – ha </w:t>
      </w:r>
    </w:p>
    <w:p w:rsidR="00317AD1" w:rsidRPr="00636E8B" w:rsidRDefault="00317AD1" w:rsidP="00D23B58">
      <w:pPr>
        <w:adjustRightInd w:val="0"/>
        <w:spacing w:after="200"/>
        <w:ind w:left="851"/>
        <w:jc w:val="both"/>
        <w:rPr>
          <w:color w:val="000000"/>
          <w:sz w:val="24"/>
          <w:szCs w:val="24"/>
        </w:rPr>
      </w:pPr>
      <w:r w:rsidRPr="00636E8B">
        <w:rPr>
          <w:color w:val="000000"/>
          <w:sz w:val="24"/>
          <w:szCs w:val="24"/>
        </w:rPr>
        <w:t xml:space="preserve">a) a Vállalkozó közvetetten vagy közvetlenül 25%-ot meghaladó tulajdoni részesedést szerez valamely olyan jogi személy vagy személyes joga szerint jogképes szervezet, amely tekintetében fennáll a 62. § (1) bekezdés k) pont </w:t>
      </w:r>
      <w:proofErr w:type="spellStart"/>
      <w:r w:rsidRPr="00636E8B">
        <w:rPr>
          <w:color w:val="000000"/>
          <w:sz w:val="24"/>
          <w:szCs w:val="24"/>
        </w:rPr>
        <w:t>kb</w:t>
      </w:r>
      <w:proofErr w:type="spellEnd"/>
      <w:r w:rsidRPr="00636E8B">
        <w:rPr>
          <w:color w:val="000000"/>
          <w:sz w:val="24"/>
          <w:szCs w:val="24"/>
        </w:rPr>
        <w:t xml:space="preserve">) alpontjában meghatározott feltétel </w:t>
      </w:r>
    </w:p>
    <w:p w:rsidR="00317AD1" w:rsidRPr="00636E8B" w:rsidRDefault="008F2C99" w:rsidP="00D23B58">
      <w:pPr>
        <w:adjustRightInd w:val="0"/>
        <w:spacing w:after="200"/>
        <w:ind w:left="851"/>
        <w:jc w:val="both"/>
        <w:rPr>
          <w:color w:val="000000"/>
          <w:sz w:val="24"/>
          <w:szCs w:val="24"/>
        </w:rPr>
      </w:pPr>
      <w:r>
        <w:rPr>
          <w:color w:val="000000"/>
          <w:sz w:val="24"/>
          <w:szCs w:val="24"/>
        </w:rPr>
        <w:t>b) a Vállal</w:t>
      </w:r>
      <w:r w:rsidR="00317AD1" w:rsidRPr="00636E8B">
        <w:rPr>
          <w:color w:val="000000"/>
          <w:sz w:val="24"/>
          <w:szCs w:val="24"/>
        </w:rPr>
        <w:t xml:space="preserve">kozó közvetetten vagy közvetlenül 25%-ot meghaladó tulajdoni részesedést szerez valamely olyan jogi személy vagy személyes joga szerint jogképes szervezetben, amely tekintetében fennáll a 62. § (1) bekezdés k) pont </w:t>
      </w:r>
      <w:proofErr w:type="spellStart"/>
      <w:r w:rsidR="00317AD1" w:rsidRPr="00636E8B">
        <w:rPr>
          <w:color w:val="000000"/>
          <w:sz w:val="24"/>
          <w:szCs w:val="24"/>
        </w:rPr>
        <w:t>kb</w:t>
      </w:r>
      <w:proofErr w:type="spellEnd"/>
      <w:r w:rsidR="00317AD1" w:rsidRPr="00636E8B">
        <w:rPr>
          <w:color w:val="000000"/>
          <w:sz w:val="24"/>
          <w:szCs w:val="24"/>
        </w:rPr>
        <w:t>) alpontjában meghatározott feltétel.</w:t>
      </w:r>
    </w:p>
    <w:p w:rsidR="00317AD1" w:rsidRPr="00636E8B" w:rsidRDefault="006008CD" w:rsidP="00D23B58">
      <w:pPr>
        <w:adjustRightInd w:val="0"/>
        <w:ind w:left="709" w:hanging="709"/>
        <w:jc w:val="both"/>
        <w:rPr>
          <w:color w:val="000000"/>
          <w:sz w:val="24"/>
          <w:szCs w:val="24"/>
        </w:rPr>
      </w:pPr>
      <w:r>
        <w:rPr>
          <w:color w:val="000000"/>
          <w:sz w:val="24"/>
          <w:szCs w:val="24"/>
        </w:rPr>
        <w:t>6</w:t>
      </w:r>
      <w:r w:rsidR="00014BE7">
        <w:rPr>
          <w:color w:val="000000"/>
          <w:sz w:val="24"/>
          <w:szCs w:val="24"/>
        </w:rPr>
        <w:t>.10.</w:t>
      </w:r>
      <w:r w:rsidR="00014BE7">
        <w:rPr>
          <w:color w:val="000000"/>
          <w:sz w:val="24"/>
          <w:szCs w:val="24"/>
        </w:rPr>
        <w:tab/>
        <w:t>A 6</w:t>
      </w:r>
      <w:r w:rsidR="00317AD1" w:rsidRPr="00636E8B">
        <w:rPr>
          <w:color w:val="000000"/>
          <w:sz w:val="24"/>
          <w:szCs w:val="24"/>
        </w:rPr>
        <w:t>.9. pont szerinti felmondás esetén a Vállalkozó a szerződés megszűnése előtt már teljesített szolgáltatás szerződésszerű pénzbeli ellenértékére jogosult.</w:t>
      </w:r>
    </w:p>
    <w:p w:rsidR="0058566C" w:rsidRDefault="0058566C" w:rsidP="00317AD1">
      <w:pPr>
        <w:widowControl w:val="0"/>
        <w:autoSpaceDE w:val="0"/>
        <w:autoSpaceDN w:val="0"/>
        <w:adjustRightInd w:val="0"/>
        <w:spacing w:after="200"/>
        <w:rPr>
          <w:b/>
          <w:color w:val="000000"/>
          <w:sz w:val="24"/>
          <w:szCs w:val="24"/>
        </w:rPr>
      </w:pPr>
    </w:p>
    <w:p w:rsidR="00317AD1" w:rsidRPr="00636E8B" w:rsidRDefault="006008CD" w:rsidP="00317AD1">
      <w:pPr>
        <w:widowControl w:val="0"/>
        <w:autoSpaceDE w:val="0"/>
        <w:autoSpaceDN w:val="0"/>
        <w:adjustRightInd w:val="0"/>
        <w:spacing w:after="200"/>
        <w:rPr>
          <w:b/>
          <w:color w:val="000000"/>
          <w:sz w:val="24"/>
          <w:szCs w:val="24"/>
        </w:rPr>
      </w:pPr>
      <w:r>
        <w:rPr>
          <w:b/>
          <w:color w:val="000000"/>
          <w:sz w:val="24"/>
          <w:szCs w:val="24"/>
        </w:rPr>
        <w:t>7</w:t>
      </w:r>
      <w:r w:rsidR="00317AD1" w:rsidRPr="00636E8B">
        <w:rPr>
          <w:b/>
          <w:color w:val="000000"/>
          <w:sz w:val="24"/>
          <w:szCs w:val="24"/>
        </w:rPr>
        <w:t>.</w:t>
      </w:r>
      <w:r w:rsidR="00317AD1" w:rsidRPr="00636E8B">
        <w:rPr>
          <w:b/>
          <w:color w:val="000000"/>
          <w:sz w:val="24"/>
          <w:szCs w:val="24"/>
        </w:rPr>
        <w:tab/>
        <w:t>Műszaki átadás-átvétel</w:t>
      </w:r>
    </w:p>
    <w:p w:rsidR="00317AD1" w:rsidRPr="00636E8B" w:rsidRDefault="006008CD" w:rsidP="00D23B58">
      <w:pPr>
        <w:widowControl w:val="0"/>
        <w:autoSpaceDE w:val="0"/>
        <w:autoSpaceDN w:val="0"/>
        <w:adjustRightInd w:val="0"/>
        <w:spacing w:after="200"/>
        <w:ind w:left="709" w:hanging="709"/>
        <w:jc w:val="both"/>
        <w:rPr>
          <w:color w:val="000000"/>
          <w:sz w:val="24"/>
          <w:szCs w:val="24"/>
        </w:rPr>
      </w:pPr>
      <w:r>
        <w:rPr>
          <w:sz w:val="24"/>
          <w:szCs w:val="24"/>
        </w:rPr>
        <w:t>7</w:t>
      </w:r>
      <w:r w:rsidR="00317AD1" w:rsidRPr="00636E8B">
        <w:rPr>
          <w:sz w:val="24"/>
          <w:szCs w:val="24"/>
        </w:rPr>
        <w:t>.1.</w:t>
      </w:r>
      <w:r w:rsidR="00317AD1" w:rsidRPr="00636E8B">
        <w:rPr>
          <w:sz w:val="24"/>
          <w:szCs w:val="24"/>
        </w:rPr>
        <w:tab/>
        <w:t xml:space="preserve">A jelen szerződés szerinti munkák teljesítését Vállalkozó írásban, készre jelentés formájában közli Megrendelővel. </w:t>
      </w:r>
      <w:r w:rsidR="00317AD1" w:rsidRPr="00636E8B">
        <w:rPr>
          <w:color w:val="000000"/>
          <w:sz w:val="24"/>
          <w:szCs w:val="24"/>
        </w:rPr>
        <w:t xml:space="preserve">A kivitelezés befejezésekor a Felek műszaki átadás-átvételi eljárást folytatnak le. </w:t>
      </w:r>
    </w:p>
    <w:p w:rsidR="00317AD1" w:rsidRPr="00636E8B" w:rsidRDefault="006008CD" w:rsidP="00D23B58">
      <w:pPr>
        <w:widowControl w:val="0"/>
        <w:autoSpaceDE w:val="0"/>
        <w:autoSpaceDN w:val="0"/>
        <w:adjustRightInd w:val="0"/>
        <w:spacing w:after="200"/>
        <w:ind w:left="705" w:hanging="705"/>
        <w:jc w:val="both"/>
        <w:rPr>
          <w:color w:val="000000"/>
          <w:sz w:val="24"/>
          <w:szCs w:val="24"/>
        </w:rPr>
      </w:pPr>
      <w:r>
        <w:rPr>
          <w:sz w:val="24"/>
          <w:szCs w:val="24"/>
        </w:rPr>
        <w:t>7</w:t>
      </w:r>
      <w:r w:rsidR="00317AD1" w:rsidRPr="00636E8B">
        <w:rPr>
          <w:sz w:val="24"/>
          <w:szCs w:val="24"/>
        </w:rPr>
        <w:t>.2.</w:t>
      </w:r>
      <w:r w:rsidR="00317AD1" w:rsidRPr="00636E8B">
        <w:rPr>
          <w:sz w:val="24"/>
          <w:szCs w:val="24"/>
        </w:rPr>
        <w:tab/>
        <w:t xml:space="preserve">Az átadás-átvételi eljárás célja az, hogy Megrendelő meggyőződjön arról, hogy Vállalkozó a jelen szerződés tárgyát képező és átadás-átvétellel érintett munkát a terveknek, műszaki előírásoknak megfelelően, teljes körűen, készítette-e el. </w:t>
      </w:r>
    </w:p>
    <w:p w:rsidR="00317AD1" w:rsidRPr="00636E8B" w:rsidRDefault="006008CD" w:rsidP="00D23B58">
      <w:pPr>
        <w:widowControl w:val="0"/>
        <w:autoSpaceDE w:val="0"/>
        <w:autoSpaceDN w:val="0"/>
        <w:adjustRightInd w:val="0"/>
        <w:ind w:left="705" w:hanging="705"/>
        <w:jc w:val="both"/>
        <w:rPr>
          <w:color w:val="000000"/>
          <w:sz w:val="24"/>
          <w:szCs w:val="24"/>
        </w:rPr>
      </w:pPr>
      <w:r>
        <w:rPr>
          <w:color w:val="000000"/>
          <w:sz w:val="24"/>
          <w:szCs w:val="24"/>
        </w:rPr>
        <w:t>7</w:t>
      </w:r>
      <w:r w:rsidR="00317AD1" w:rsidRPr="00636E8B">
        <w:rPr>
          <w:color w:val="000000"/>
          <w:sz w:val="24"/>
          <w:szCs w:val="24"/>
        </w:rPr>
        <w:t>.3.</w:t>
      </w:r>
      <w:r w:rsidR="00317AD1" w:rsidRPr="00636E8B">
        <w:rPr>
          <w:color w:val="000000"/>
          <w:sz w:val="24"/>
          <w:szCs w:val="24"/>
        </w:rPr>
        <w:tab/>
        <w:t xml:space="preserve">A műszaki átadás-átvételének időpontjáról a Vállalkozó legalább 15 munkanappal korábban köteles a Megrendelőt értesíteni. </w:t>
      </w:r>
      <w:r w:rsidR="00317AD1" w:rsidRPr="00636E8B">
        <w:rPr>
          <w:sz w:val="24"/>
          <w:szCs w:val="24"/>
        </w:rPr>
        <w:t xml:space="preserve">A hatóságok jelenlétének biztosítása Vállalkozó feladata. </w:t>
      </w:r>
      <w:r w:rsidR="00317AD1" w:rsidRPr="00636E8B">
        <w:rPr>
          <w:color w:val="000000"/>
          <w:sz w:val="24"/>
          <w:szCs w:val="24"/>
        </w:rPr>
        <w:t xml:space="preserve">A műszaki átadás-átvétel eredményéről a Felek jegyzőkönyvet vesznek fel. Ebben rögzítik a teljesítés Megrendelő általi megvizsgálása alapján felfedezett mennyiségi hiányokat és minőségi hibákat, ezek összértékét, valamint a Megrendelő által érvényesíteni kívánt jótállási igényeket (pl. hiánypótlási, illetve kijavítási határidők, igényelt díjleszállítás összege, amennyiben a hiánypótlást és a kijavítást határidőre nem teljesíti). </w:t>
      </w:r>
      <w:r w:rsidR="00317AD1" w:rsidRPr="00636E8B">
        <w:rPr>
          <w:sz w:val="24"/>
          <w:szCs w:val="24"/>
        </w:rPr>
        <w:t xml:space="preserve">Vállalkozó köteles a lehető legrövidebb időn, de legkésőbb 10 napon belül a jegyzékben szereplő hibákat megszünteti és a teljesítést ismételten készre jelenti. Megrendelő ettől a Vállalkozó részére kedvezőbb határidőt is meghatározhat. Az ismételt készre jelentést </w:t>
      </w:r>
      <w:r w:rsidR="00317AD1" w:rsidRPr="00636E8B">
        <w:rPr>
          <w:sz w:val="24"/>
          <w:szCs w:val="24"/>
        </w:rPr>
        <w:lastRenderedPageBreak/>
        <w:t xml:space="preserve">követően a jelen 6. pont rendelkezéseit kell megfelelően alkalmazni. </w:t>
      </w:r>
    </w:p>
    <w:p w:rsidR="00317AD1" w:rsidRPr="00636E8B" w:rsidRDefault="00317AD1" w:rsidP="00317AD1">
      <w:pPr>
        <w:widowControl w:val="0"/>
        <w:autoSpaceDE w:val="0"/>
        <w:autoSpaceDN w:val="0"/>
        <w:adjustRightInd w:val="0"/>
        <w:ind w:left="720" w:hanging="705"/>
        <w:rPr>
          <w:color w:val="000000"/>
          <w:sz w:val="24"/>
          <w:szCs w:val="24"/>
        </w:rPr>
      </w:pPr>
    </w:p>
    <w:p w:rsidR="00317AD1" w:rsidRPr="00636E8B" w:rsidRDefault="006008CD" w:rsidP="00D23B58">
      <w:pPr>
        <w:widowControl w:val="0"/>
        <w:autoSpaceDE w:val="0"/>
        <w:autoSpaceDN w:val="0"/>
        <w:adjustRightInd w:val="0"/>
        <w:ind w:left="705" w:hanging="705"/>
        <w:jc w:val="both"/>
        <w:rPr>
          <w:color w:val="000000"/>
          <w:sz w:val="24"/>
          <w:szCs w:val="24"/>
        </w:rPr>
      </w:pPr>
      <w:r>
        <w:rPr>
          <w:sz w:val="24"/>
          <w:szCs w:val="24"/>
        </w:rPr>
        <w:t>7</w:t>
      </w:r>
      <w:r w:rsidR="00317AD1" w:rsidRPr="00636E8B">
        <w:rPr>
          <w:sz w:val="24"/>
          <w:szCs w:val="24"/>
        </w:rPr>
        <w:t>.4.</w:t>
      </w:r>
      <w:r w:rsidR="00317AD1" w:rsidRPr="00636E8B">
        <w:rPr>
          <w:sz w:val="24"/>
          <w:szCs w:val="24"/>
        </w:rPr>
        <w:tab/>
        <w:t xml:space="preserve"> Megrendelő a szabványoknak és jogszabályoknak megfelelő teljesítést veszi át rendeltetésszerű használatra és üzemeltetésre</w:t>
      </w:r>
      <w:r w:rsidR="00317AD1" w:rsidRPr="00636E8B">
        <w:rPr>
          <w:i/>
          <w:sz w:val="24"/>
          <w:szCs w:val="24"/>
        </w:rPr>
        <w:t xml:space="preserve"> </w:t>
      </w:r>
      <w:r w:rsidR="00317AD1" w:rsidRPr="00636E8B">
        <w:rPr>
          <w:sz w:val="24"/>
          <w:szCs w:val="24"/>
        </w:rPr>
        <w:t xml:space="preserve">alkalmas állapotban. </w:t>
      </w:r>
      <w:r w:rsidR="00317AD1" w:rsidRPr="00636E8B">
        <w:rPr>
          <w:color w:val="000000"/>
          <w:sz w:val="24"/>
          <w:szCs w:val="24"/>
        </w:rPr>
        <w:t>A Megrendelő nem tagadhatja meg az átvételt a létesítmény olyan jelentéktelen hibái, hiányosságai miatt, amelyek a rendeltetésszerű használatot nem akadályozzák.</w:t>
      </w:r>
      <w:r w:rsidR="00317AD1" w:rsidRPr="00636E8B">
        <w:rPr>
          <w:sz w:val="24"/>
          <w:szCs w:val="24"/>
        </w:rPr>
        <w:t xml:space="preserve"> Vállalkozó azonban ebben az esetben sem mentesül a kijavítás kötelezettsége alól.</w:t>
      </w:r>
    </w:p>
    <w:p w:rsidR="00317AD1" w:rsidRPr="00636E8B" w:rsidRDefault="00317AD1" w:rsidP="00D23B58">
      <w:pPr>
        <w:widowControl w:val="0"/>
        <w:autoSpaceDE w:val="0"/>
        <w:autoSpaceDN w:val="0"/>
        <w:adjustRightInd w:val="0"/>
        <w:ind w:hanging="705"/>
        <w:jc w:val="both"/>
        <w:rPr>
          <w:color w:val="000000"/>
          <w:sz w:val="24"/>
          <w:szCs w:val="24"/>
        </w:rPr>
      </w:pPr>
    </w:p>
    <w:p w:rsidR="00317AD1" w:rsidRPr="00636E8B" w:rsidRDefault="006008CD" w:rsidP="00D23B58">
      <w:pPr>
        <w:widowControl w:val="0"/>
        <w:autoSpaceDE w:val="0"/>
        <w:autoSpaceDN w:val="0"/>
        <w:adjustRightInd w:val="0"/>
        <w:spacing w:after="200"/>
        <w:ind w:left="705" w:hanging="705"/>
        <w:jc w:val="both"/>
        <w:rPr>
          <w:color w:val="000000"/>
          <w:sz w:val="24"/>
          <w:szCs w:val="24"/>
        </w:rPr>
      </w:pPr>
      <w:r>
        <w:rPr>
          <w:color w:val="000000"/>
          <w:sz w:val="24"/>
          <w:szCs w:val="24"/>
        </w:rPr>
        <w:t>7</w:t>
      </w:r>
      <w:r w:rsidR="00317AD1" w:rsidRPr="00636E8B">
        <w:rPr>
          <w:color w:val="000000"/>
          <w:sz w:val="24"/>
          <w:szCs w:val="24"/>
        </w:rPr>
        <w:t>.5.</w:t>
      </w:r>
      <w:r w:rsidR="00317AD1" w:rsidRPr="00636E8B">
        <w:rPr>
          <w:color w:val="000000"/>
          <w:sz w:val="24"/>
          <w:szCs w:val="24"/>
        </w:rPr>
        <w:tab/>
        <w:t>A műszaki átadás-átvételi eljárás során a Vállalkozó köteles a Megrendelő részére átadni a beépített anyagok, szerkezetek, műszaki berendezések megfelelőségi igazolásait (gépkönyveket, garancialeveleket, minőségi tanúsítványokat, stb.). A munkák műszaki átvétele csak a megvalósítási dokumentációk teljes körű átadása után fejeződhet be.</w:t>
      </w:r>
    </w:p>
    <w:p w:rsidR="00317AD1" w:rsidRPr="00636E8B" w:rsidRDefault="006008CD" w:rsidP="00D23B58">
      <w:pPr>
        <w:widowControl w:val="0"/>
        <w:autoSpaceDE w:val="0"/>
        <w:autoSpaceDN w:val="0"/>
        <w:adjustRightInd w:val="0"/>
        <w:spacing w:after="200"/>
        <w:ind w:left="705" w:hanging="705"/>
        <w:jc w:val="both"/>
        <w:rPr>
          <w:color w:val="000000"/>
          <w:sz w:val="24"/>
          <w:szCs w:val="24"/>
        </w:rPr>
      </w:pPr>
      <w:r>
        <w:rPr>
          <w:color w:val="000000"/>
          <w:sz w:val="24"/>
          <w:szCs w:val="24"/>
        </w:rPr>
        <w:t>7</w:t>
      </w:r>
      <w:r w:rsidR="00317AD1" w:rsidRPr="00636E8B">
        <w:rPr>
          <w:color w:val="000000"/>
          <w:sz w:val="24"/>
          <w:szCs w:val="24"/>
        </w:rPr>
        <w:t>.</w:t>
      </w:r>
      <w:r w:rsidR="00285EA5">
        <w:rPr>
          <w:color w:val="000000"/>
          <w:sz w:val="24"/>
          <w:szCs w:val="24"/>
        </w:rPr>
        <w:t>6</w:t>
      </w:r>
      <w:r w:rsidR="00317AD1" w:rsidRPr="00636E8B">
        <w:rPr>
          <w:color w:val="000000"/>
          <w:sz w:val="24"/>
          <w:szCs w:val="24"/>
        </w:rPr>
        <w:t>.</w:t>
      </w:r>
      <w:r w:rsidR="00317AD1" w:rsidRPr="00636E8B">
        <w:rPr>
          <w:color w:val="000000"/>
          <w:sz w:val="24"/>
          <w:szCs w:val="24"/>
        </w:rPr>
        <w:tab/>
        <w:t>Az átvétel jogszerű megtagadása esetén a Megrendelő által tűzött póthatáridő ellenére Megrendelő, a késedelmes teljesítésből eredő jogainak gyakorlására ettől függetlenül jogosult.</w:t>
      </w:r>
    </w:p>
    <w:p w:rsidR="00317AD1" w:rsidRPr="00636E8B" w:rsidRDefault="006008CD" w:rsidP="00D23B58">
      <w:pPr>
        <w:widowControl w:val="0"/>
        <w:autoSpaceDE w:val="0"/>
        <w:autoSpaceDN w:val="0"/>
        <w:adjustRightInd w:val="0"/>
        <w:ind w:left="720" w:hanging="705"/>
        <w:jc w:val="both"/>
        <w:rPr>
          <w:color w:val="000000"/>
          <w:sz w:val="24"/>
          <w:szCs w:val="24"/>
        </w:rPr>
      </w:pPr>
      <w:r>
        <w:rPr>
          <w:color w:val="000000"/>
          <w:sz w:val="24"/>
          <w:szCs w:val="24"/>
        </w:rPr>
        <w:t>7</w:t>
      </w:r>
      <w:r w:rsidR="00317AD1" w:rsidRPr="00636E8B">
        <w:rPr>
          <w:color w:val="000000"/>
          <w:sz w:val="24"/>
          <w:szCs w:val="24"/>
        </w:rPr>
        <w:t>.</w:t>
      </w:r>
      <w:r w:rsidR="00285EA5">
        <w:rPr>
          <w:color w:val="000000"/>
          <w:sz w:val="24"/>
          <w:szCs w:val="24"/>
        </w:rPr>
        <w:t>7</w:t>
      </w:r>
      <w:r w:rsidR="00317AD1" w:rsidRPr="00636E8B">
        <w:rPr>
          <w:color w:val="000000"/>
          <w:sz w:val="24"/>
          <w:szCs w:val="24"/>
        </w:rPr>
        <w:t>.</w:t>
      </w:r>
      <w:r w:rsidR="00317AD1" w:rsidRPr="00636E8B">
        <w:rPr>
          <w:color w:val="000000"/>
          <w:sz w:val="24"/>
          <w:szCs w:val="24"/>
        </w:rPr>
        <w:tab/>
        <w:t xml:space="preserve">A Felek az átadás-átvételi eljárástól számított egy éven belül utó-felülvizsgálati eljárást folytatnak le. Az utó-felülvizsgálat időpontját a Megrendelő tűzi ki és arra a Vállalkozót meghívja. </w:t>
      </w:r>
    </w:p>
    <w:p w:rsidR="00317AD1" w:rsidRPr="00636E8B" w:rsidRDefault="00317AD1" w:rsidP="00317AD1">
      <w:pPr>
        <w:adjustRightInd w:val="0"/>
        <w:rPr>
          <w:sz w:val="24"/>
          <w:szCs w:val="24"/>
        </w:rPr>
      </w:pPr>
    </w:p>
    <w:p w:rsidR="00317AD1" w:rsidRPr="00636E8B" w:rsidRDefault="006008CD" w:rsidP="00317AD1">
      <w:pPr>
        <w:widowControl w:val="0"/>
        <w:autoSpaceDE w:val="0"/>
        <w:autoSpaceDN w:val="0"/>
        <w:adjustRightInd w:val="0"/>
        <w:spacing w:after="200"/>
        <w:rPr>
          <w:b/>
          <w:sz w:val="24"/>
          <w:szCs w:val="24"/>
        </w:rPr>
      </w:pPr>
      <w:r>
        <w:rPr>
          <w:b/>
          <w:sz w:val="24"/>
          <w:szCs w:val="24"/>
        </w:rPr>
        <w:t>8</w:t>
      </w:r>
      <w:r w:rsidR="00317AD1" w:rsidRPr="00636E8B">
        <w:rPr>
          <w:b/>
          <w:sz w:val="24"/>
          <w:szCs w:val="24"/>
        </w:rPr>
        <w:t>.</w:t>
      </w:r>
      <w:r w:rsidR="00317AD1" w:rsidRPr="00636E8B">
        <w:rPr>
          <w:b/>
          <w:sz w:val="24"/>
          <w:szCs w:val="24"/>
        </w:rPr>
        <w:tab/>
        <w:t>Szerződést biztosító mellékkötelezettségek</w:t>
      </w:r>
    </w:p>
    <w:p w:rsidR="00915FFB" w:rsidRPr="00FF047A" w:rsidRDefault="006008CD" w:rsidP="00915FFB">
      <w:pPr>
        <w:widowControl w:val="0"/>
        <w:autoSpaceDE w:val="0"/>
        <w:autoSpaceDN w:val="0"/>
        <w:adjustRightInd w:val="0"/>
        <w:ind w:left="720" w:hanging="705"/>
        <w:jc w:val="both"/>
        <w:rPr>
          <w:color w:val="000000"/>
          <w:sz w:val="24"/>
          <w:szCs w:val="24"/>
        </w:rPr>
      </w:pPr>
      <w:r>
        <w:rPr>
          <w:sz w:val="24"/>
          <w:szCs w:val="24"/>
        </w:rPr>
        <w:t>8</w:t>
      </w:r>
      <w:r w:rsidR="00317AD1" w:rsidRPr="00636E8B">
        <w:rPr>
          <w:sz w:val="24"/>
          <w:szCs w:val="24"/>
        </w:rPr>
        <w:t>.1.</w:t>
      </w:r>
      <w:r w:rsidR="00317AD1" w:rsidRPr="00636E8B">
        <w:rPr>
          <w:sz w:val="24"/>
          <w:szCs w:val="24"/>
        </w:rPr>
        <w:tab/>
      </w:r>
      <w:r w:rsidR="00915FFB">
        <w:rPr>
          <w:color w:val="000000"/>
          <w:sz w:val="24"/>
          <w:szCs w:val="24"/>
        </w:rPr>
        <w:t>Megrendelő</w:t>
      </w:r>
      <w:r w:rsidR="00915FFB" w:rsidRPr="00FF047A">
        <w:rPr>
          <w:color w:val="000000"/>
          <w:sz w:val="24"/>
          <w:szCs w:val="24"/>
        </w:rPr>
        <w:t xml:space="preserve"> szerződésszegés esetére kötbért köt ki. A 2013. évi V. törvény 6:186. § (1) bekezdése szerint </w:t>
      </w:r>
      <w:r w:rsidR="00915FFB">
        <w:rPr>
          <w:color w:val="000000"/>
          <w:sz w:val="24"/>
          <w:szCs w:val="24"/>
        </w:rPr>
        <w:t>Vállalkozó</w:t>
      </w:r>
      <w:r w:rsidR="00915FFB" w:rsidRPr="00FF047A">
        <w:rPr>
          <w:color w:val="000000"/>
          <w:sz w:val="24"/>
          <w:szCs w:val="24"/>
        </w:rPr>
        <w:t xml:space="preserve"> kötbér fizetésére köteles, ha olyan okból, amelyért felelős, megszegi a szerződést. </w:t>
      </w:r>
      <w:r w:rsidR="00915FFB">
        <w:rPr>
          <w:color w:val="000000"/>
          <w:sz w:val="24"/>
          <w:szCs w:val="24"/>
        </w:rPr>
        <w:t>Vállalkozó</w:t>
      </w:r>
      <w:r w:rsidR="00915FFB" w:rsidRPr="00FF047A">
        <w:rPr>
          <w:color w:val="000000"/>
          <w:sz w:val="24"/>
          <w:szCs w:val="24"/>
        </w:rPr>
        <w:t xml:space="preserve"> kötbérfelelősséggel tartozik, ha</w:t>
      </w:r>
    </w:p>
    <w:p w:rsidR="00915FFB" w:rsidRPr="00EA1C28" w:rsidRDefault="00915FFB" w:rsidP="00915FFB">
      <w:pPr>
        <w:pStyle w:val="Listaszerbekezds"/>
        <w:widowControl w:val="0"/>
        <w:numPr>
          <w:ilvl w:val="0"/>
          <w:numId w:val="29"/>
        </w:numPr>
        <w:autoSpaceDE w:val="0"/>
        <w:autoSpaceDN w:val="0"/>
        <w:adjustRightInd w:val="0"/>
        <w:ind w:hanging="26"/>
        <w:jc w:val="both"/>
        <w:rPr>
          <w:color w:val="000000"/>
          <w:szCs w:val="24"/>
        </w:rPr>
      </w:pPr>
      <w:r w:rsidRPr="00EA1C28">
        <w:rPr>
          <w:color w:val="000000"/>
          <w:szCs w:val="24"/>
        </w:rPr>
        <w:t>késedelmesen teljesít</w:t>
      </w:r>
    </w:p>
    <w:p w:rsidR="00915FFB" w:rsidRDefault="00915FFB" w:rsidP="00915FFB">
      <w:pPr>
        <w:pStyle w:val="Listaszerbekezds"/>
        <w:widowControl w:val="0"/>
        <w:numPr>
          <w:ilvl w:val="0"/>
          <w:numId w:val="29"/>
        </w:numPr>
        <w:autoSpaceDE w:val="0"/>
        <w:autoSpaceDN w:val="0"/>
        <w:adjustRightInd w:val="0"/>
        <w:ind w:hanging="26"/>
        <w:jc w:val="both"/>
        <w:rPr>
          <w:color w:val="000000"/>
          <w:szCs w:val="24"/>
        </w:rPr>
      </w:pPr>
      <w:r w:rsidRPr="00EA1C28">
        <w:rPr>
          <w:color w:val="000000"/>
          <w:szCs w:val="24"/>
        </w:rPr>
        <w:t>a teljesítés lehetetlenné válik (meghiúsul)</w:t>
      </w:r>
    </w:p>
    <w:p w:rsidR="00915FFB" w:rsidRDefault="00915FFB" w:rsidP="00915FFB">
      <w:pPr>
        <w:pStyle w:val="Listaszerbekezds"/>
        <w:widowControl w:val="0"/>
        <w:autoSpaceDE w:val="0"/>
        <w:autoSpaceDN w:val="0"/>
        <w:adjustRightInd w:val="0"/>
        <w:ind w:left="735"/>
        <w:jc w:val="both"/>
        <w:rPr>
          <w:color w:val="000000"/>
          <w:szCs w:val="24"/>
        </w:rPr>
      </w:pPr>
    </w:p>
    <w:p w:rsidR="00317AD1" w:rsidRDefault="006008CD" w:rsidP="00915FFB">
      <w:pPr>
        <w:pStyle w:val="Listaszerbekezds"/>
        <w:widowControl w:val="0"/>
        <w:autoSpaceDE w:val="0"/>
        <w:autoSpaceDN w:val="0"/>
        <w:adjustRightInd w:val="0"/>
        <w:ind w:left="709" w:hanging="709"/>
        <w:jc w:val="both"/>
        <w:rPr>
          <w:szCs w:val="24"/>
        </w:rPr>
      </w:pPr>
      <w:r>
        <w:rPr>
          <w:color w:val="000000"/>
          <w:szCs w:val="24"/>
        </w:rPr>
        <w:t>8</w:t>
      </w:r>
      <w:r w:rsidR="00915FFB">
        <w:rPr>
          <w:color w:val="000000"/>
          <w:szCs w:val="24"/>
        </w:rPr>
        <w:t>.2.</w:t>
      </w:r>
      <w:r w:rsidR="00915FFB">
        <w:rPr>
          <w:color w:val="000000"/>
          <w:szCs w:val="24"/>
        </w:rPr>
        <w:tab/>
      </w:r>
      <w:r w:rsidR="00317AD1" w:rsidRPr="00915FFB">
        <w:rPr>
          <w:szCs w:val="24"/>
        </w:rPr>
        <w:t xml:space="preserve">A Vállalkozónak felróható okból történő késedelmes kötbérterhes teljesítési véghatáridő esetén </w:t>
      </w:r>
      <w:r w:rsidR="002A476D">
        <w:rPr>
          <w:szCs w:val="24"/>
        </w:rPr>
        <w:t>Megrendelő</w:t>
      </w:r>
      <w:r w:rsidR="00317AD1" w:rsidRPr="00915FFB">
        <w:rPr>
          <w:szCs w:val="24"/>
        </w:rPr>
        <w:t xml:space="preserve"> késedelmi kötbérre jogosult. A késedelmi kötbér mértéke a késedelem minden naptári napjára a szerződés szerinti - áfa nélkül számított – ellenszolgáltatás</w:t>
      </w:r>
      <w:r w:rsidR="00243577">
        <w:rPr>
          <w:szCs w:val="24"/>
        </w:rPr>
        <w:t xml:space="preserve"> </w:t>
      </w:r>
      <w:r w:rsidR="00317AD1" w:rsidRPr="00915FFB">
        <w:rPr>
          <w:szCs w:val="24"/>
        </w:rPr>
        <w:t>(vállalkozói díj</w:t>
      </w:r>
      <w:r w:rsidR="00317AD1" w:rsidRPr="003578DE">
        <w:rPr>
          <w:szCs w:val="24"/>
        </w:rPr>
        <w:t>)</w:t>
      </w:r>
      <w:r w:rsidR="00243577">
        <w:rPr>
          <w:szCs w:val="24"/>
        </w:rPr>
        <w:t>,</w:t>
      </w:r>
      <w:r w:rsidR="00317AD1" w:rsidRPr="003578DE">
        <w:rPr>
          <w:szCs w:val="24"/>
        </w:rPr>
        <w:t xml:space="preserve"> </w:t>
      </w:r>
      <w:r w:rsidR="00243577">
        <w:rPr>
          <w:szCs w:val="24"/>
        </w:rPr>
        <w:t xml:space="preserve">mint vetítési </w:t>
      </w:r>
      <w:r w:rsidR="00243577" w:rsidRPr="00243577">
        <w:rPr>
          <w:szCs w:val="24"/>
        </w:rPr>
        <w:t xml:space="preserve">alap </w:t>
      </w:r>
      <w:r w:rsidR="00D42586">
        <w:rPr>
          <w:szCs w:val="24"/>
        </w:rPr>
        <w:t>0,5</w:t>
      </w:r>
      <w:r w:rsidR="006A6E29">
        <w:rPr>
          <w:szCs w:val="24"/>
        </w:rPr>
        <w:t xml:space="preserve"> </w:t>
      </w:r>
      <w:r w:rsidR="00317AD1" w:rsidRPr="00243577">
        <w:rPr>
          <w:szCs w:val="24"/>
        </w:rPr>
        <w:t>%-</w:t>
      </w:r>
      <w:r w:rsidR="00243577" w:rsidRPr="00243577">
        <w:rPr>
          <w:szCs w:val="24"/>
        </w:rPr>
        <w:t>ának megfelelő összeg</w:t>
      </w:r>
      <w:r w:rsidR="00317AD1" w:rsidRPr="00243577">
        <w:rPr>
          <w:szCs w:val="24"/>
        </w:rPr>
        <w:t>.</w:t>
      </w:r>
      <w:r w:rsidR="00317AD1" w:rsidRPr="003578DE">
        <w:rPr>
          <w:szCs w:val="24"/>
        </w:rPr>
        <w:t xml:space="preserve"> Amennyiben Vállalkozó késedelme meghaladja a 30 naptári napot, úgy Megrendelő jogosult –</w:t>
      </w:r>
      <w:r w:rsidR="00317AD1" w:rsidRPr="00915FFB">
        <w:rPr>
          <w:szCs w:val="24"/>
        </w:rPr>
        <w:t xml:space="preserve"> anélkül, hogy érdekmúlását bizonyítania kellene – a szerződést a Vállalkozóhoz intézett egyoldalú nyilatkozattal, azonnali hatállyal felmondani a Vállalkozóval szembeni kártérítési kötelezettség nélkül. Felmondás esetén a Vállalkozó 30 napon belül köteles visszaszolgáltatni minden olyan dokumentációt, amely a szerződés mellékletét képezte, és amely azzal kapcsolatban készült. A Vállalkozó a késedelem esetére kikötött kötbér megfizetése nem mentesít a teljesítési kötelezettség alól. </w:t>
      </w:r>
    </w:p>
    <w:p w:rsidR="00915FFB" w:rsidRPr="00915FFB" w:rsidRDefault="00915FFB" w:rsidP="00915FFB">
      <w:pPr>
        <w:pStyle w:val="Listaszerbekezds"/>
        <w:widowControl w:val="0"/>
        <w:autoSpaceDE w:val="0"/>
        <w:autoSpaceDN w:val="0"/>
        <w:adjustRightInd w:val="0"/>
        <w:ind w:left="709" w:hanging="709"/>
        <w:jc w:val="both"/>
        <w:rPr>
          <w:color w:val="000000"/>
          <w:szCs w:val="24"/>
        </w:rPr>
      </w:pPr>
    </w:p>
    <w:p w:rsidR="00317AD1" w:rsidRPr="00636E8B" w:rsidRDefault="006008CD" w:rsidP="00D23B58">
      <w:pPr>
        <w:widowControl w:val="0"/>
        <w:autoSpaceDE w:val="0"/>
        <w:autoSpaceDN w:val="0"/>
        <w:adjustRightInd w:val="0"/>
        <w:spacing w:after="200"/>
        <w:ind w:left="705" w:hanging="705"/>
        <w:jc w:val="both"/>
        <w:rPr>
          <w:sz w:val="24"/>
          <w:szCs w:val="24"/>
        </w:rPr>
      </w:pPr>
      <w:r>
        <w:rPr>
          <w:sz w:val="24"/>
          <w:szCs w:val="24"/>
        </w:rPr>
        <w:t>8</w:t>
      </w:r>
      <w:r w:rsidR="00317AD1" w:rsidRPr="00636E8B">
        <w:rPr>
          <w:sz w:val="24"/>
          <w:szCs w:val="24"/>
        </w:rPr>
        <w:t>.</w:t>
      </w:r>
      <w:r w:rsidR="00AD286D">
        <w:rPr>
          <w:sz w:val="24"/>
          <w:szCs w:val="24"/>
        </w:rPr>
        <w:t>3</w:t>
      </w:r>
      <w:r w:rsidR="00317AD1" w:rsidRPr="00636E8B">
        <w:rPr>
          <w:sz w:val="24"/>
          <w:szCs w:val="24"/>
        </w:rPr>
        <w:t>.</w:t>
      </w:r>
      <w:r w:rsidR="00317AD1" w:rsidRPr="00636E8B">
        <w:rPr>
          <w:sz w:val="24"/>
          <w:szCs w:val="24"/>
        </w:rPr>
        <w:tab/>
        <w:t>A teljesítés elmaradása esetére kikötött (meghiúsulási) kötbér: Megrendelő jogosult a szerződést azonnali hatállyal felmondani, amennyiben a szerződés teljesítése olyan okból hiúsul meg, amelyért a Vállalkozó felel vagy a Vállalkozó a Szerződésből eredő kötelezettségeit súlyosan megszegi. Ebben az esetben Megrendelő a szerződés szerinti - áfa nélkül számított - ellenszolgáltatás (vállalkozói díj)</w:t>
      </w:r>
      <w:r w:rsidR="00243577">
        <w:rPr>
          <w:sz w:val="24"/>
          <w:szCs w:val="24"/>
        </w:rPr>
        <w:t>, mint vetítési alap</w:t>
      </w:r>
      <w:r w:rsidR="00317AD1" w:rsidRPr="00636E8B">
        <w:rPr>
          <w:sz w:val="24"/>
          <w:szCs w:val="24"/>
        </w:rPr>
        <w:t xml:space="preserve"> </w:t>
      </w:r>
      <w:r w:rsidR="00CF2259" w:rsidRPr="00243577">
        <w:rPr>
          <w:sz w:val="24"/>
          <w:szCs w:val="24"/>
        </w:rPr>
        <w:t>20</w:t>
      </w:r>
      <w:r w:rsidR="00317AD1" w:rsidRPr="00243577">
        <w:rPr>
          <w:sz w:val="24"/>
          <w:szCs w:val="24"/>
        </w:rPr>
        <w:t>%-ának</w:t>
      </w:r>
      <w:r w:rsidR="00317AD1" w:rsidRPr="003578DE">
        <w:rPr>
          <w:sz w:val="24"/>
          <w:szCs w:val="24"/>
        </w:rPr>
        <w:t xml:space="preserve"> megfelelő összegű meghiúsulási kötbért követelhet.</w:t>
      </w:r>
    </w:p>
    <w:p w:rsidR="00317AD1" w:rsidRDefault="00317AD1" w:rsidP="00E75D9D">
      <w:pPr>
        <w:widowControl w:val="0"/>
        <w:autoSpaceDE w:val="0"/>
        <w:autoSpaceDN w:val="0"/>
        <w:adjustRightInd w:val="0"/>
        <w:spacing w:after="200"/>
        <w:ind w:left="705" w:firstLine="4"/>
        <w:jc w:val="both"/>
        <w:rPr>
          <w:sz w:val="24"/>
          <w:szCs w:val="24"/>
        </w:rPr>
      </w:pPr>
      <w:r w:rsidRPr="00636E8B">
        <w:rPr>
          <w:sz w:val="24"/>
          <w:szCs w:val="24"/>
        </w:rPr>
        <w:t>Vállalkozó kötbérfizetési kötelezettsége nem érinti a Megrendelő kötbéren felüli kárának megtérítési kötelezettségét.</w:t>
      </w:r>
    </w:p>
    <w:p w:rsidR="00D3692D" w:rsidRDefault="002B6782" w:rsidP="006A6E29">
      <w:pPr>
        <w:widowControl w:val="0"/>
        <w:autoSpaceDE w:val="0"/>
        <w:autoSpaceDN w:val="0"/>
        <w:adjustRightInd w:val="0"/>
        <w:spacing w:after="200"/>
        <w:ind w:left="705" w:hanging="705"/>
        <w:jc w:val="both"/>
        <w:rPr>
          <w:sz w:val="24"/>
          <w:szCs w:val="24"/>
        </w:rPr>
      </w:pPr>
      <w:r w:rsidRPr="003465AE">
        <w:rPr>
          <w:sz w:val="24"/>
          <w:szCs w:val="24"/>
        </w:rPr>
        <w:t>8.4.</w:t>
      </w:r>
      <w:r w:rsidRPr="003465AE">
        <w:rPr>
          <w:sz w:val="24"/>
          <w:szCs w:val="24"/>
        </w:rPr>
        <w:tab/>
      </w:r>
      <w:r w:rsidR="00317AD1" w:rsidRPr="00636E8B">
        <w:rPr>
          <w:sz w:val="24"/>
          <w:szCs w:val="24"/>
        </w:rPr>
        <w:tab/>
      </w:r>
      <w:r w:rsidR="00D3692D" w:rsidRPr="00D3692D">
        <w:rPr>
          <w:sz w:val="24"/>
          <w:szCs w:val="24"/>
        </w:rPr>
        <w:t>A f</w:t>
      </w:r>
      <w:r w:rsidR="00D23C55">
        <w:rPr>
          <w:sz w:val="24"/>
          <w:szCs w:val="24"/>
        </w:rPr>
        <w:t>elújított épületre</w:t>
      </w:r>
      <w:r w:rsidR="00D3692D" w:rsidRPr="00D3692D">
        <w:rPr>
          <w:sz w:val="24"/>
          <w:szCs w:val="24"/>
        </w:rPr>
        <w:t xml:space="preserve"> </w:t>
      </w:r>
      <w:r w:rsidR="00D23C55">
        <w:rPr>
          <w:sz w:val="24"/>
          <w:szCs w:val="24"/>
        </w:rPr>
        <w:t>Vállalkozó</w:t>
      </w:r>
      <w:r w:rsidR="00D3692D" w:rsidRPr="00D3692D">
        <w:rPr>
          <w:sz w:val="24"/>
          <w:szCs w:val="24"/>
        </w:rPr>
        <w:t xml:space="preserve"> a sikeres műszaki átadás-átvétel lezárásának </w:t>
      </w:r>
      <w:r w:rsidR="00D3692D" w:rsidRPr="003465AE">
        <w:rPr>
          <w:sz w:val="24"/>
          <w:szCs w:val="24"/>
        </w:rPr>
        <w:t xml:space="preserve">napjától </w:t>
      </w:r>
      <w:r w:rsidR="00D3692D" w:rsidRPr="00947FE5">
        <w:rPr>
          <w:sz w:val="24"/>
          <w:szCs w:val="24"/>
        </w:rPr>
        <w:t xml:space="preserve">számítottan </w:t>
      </w:r>
      <w:r w:rsidR="00D42586">
        <w:rPr>
          <w:sz w:val="24"/>
          <w:szCs w:val="24"/>
        </w:rPr>
        <w:t>….</w:t>
      </w:r>
      <w:r w:rsidR="00492409" w:rsidRPr="00947FE5">
        <w:rPr>
          <w:sz w:val="24"/>
          <w:szCs w:val="24"/>
        </w:rPr>
        <w:t xml:space="preserve"> hónap </w:t>
      </w:r>
      <w:r w:rsidR="00D42586">
        <w:rPr>
          <w:i/>
          <w:sz w:val="24"/>
          <w:szCs w:val="24"/>
        </w:rPr>
        <w:t>(A V</w:t>
      </w:r>
      <w:r w:rsidR="00D42586" w:rsidRPr="00D42586">
        <w:rPr>
          <w:i/>
          <w:sz w:val="24"/>
          <w:szCs w:val="24"/>
        </w:rPr>
        <w:t xml:space="preserve">állalkozó által </w:t>
      </w:r>
      <w:r w:rsidR="00D42586">
        <w:rPr>
          <w:i/>
          <w:sz w:val="24"/>
          <w:szCs w:val="24"/>
        </w:rPr>
        <w:t xml:space="preserve">vállalt, </w:t>
      </w:r>
      <w:r w:rsidR="00933325">
        <w:rPr>
          <w:i/>
          <w:sz w:val="24"/>
          <w:szCs w:val="24"/>
        </w:rPr>
        <w:t>a</w:t>
      </w:r>
      <w:r w:rsidR="00933325" w:rsidRPr="00933325">
        <w:rPr>
          <w:i/>
          <w:sz w:val="24"/>
          <w:szCs w:val="24"/>
        </w:rPr>
        <w:t xml:space="preserve"> 181/2003. (XI.5.) Korm. rendelet által </w:t>
      </w:r>
      <w:r w:rsidR="00933325" w:rsidRPr="00933325">
        <w:rPr>
          <w:i/>
          <w:sz w:val="24"/>
          <w:szCs w:val="24"/>
        </w:rPr>
        <w:lastRenderedPageBreak/>
        <w:t xml:space="preserve">kötelezően előírt </w:t>
      </w:r>
      <w:r w:rsidR="00D42586">
        <w:rPr>
          <w:i/>
          <w:sz w:val="24"/>
          <w:szCs w:val="24"/>
        </w:rPr>
        <w:t>teljes jótállás + a V</w:t>
      </w:r>
      <w:r w:rsidR="00D42586" w:rsidRPr="00D42586">
        <w:rPr>
          <w:i/>
          <w:sz w:val="24"/>
          <w:szCs w:val="24"/>
        </w:rPr>
        <w:t>állalkozó ajánlata szerint</w:t>
      </w:r>
      <w:r w:rsidR="00D42586">
        <w:rPr>
          <w:i/>
          <w:sz w:val="24"/>
          <w:szCs w:val="24"/>
        </w:rPr>
        <w:t>i</w:t>
      </w:r>
      <w:r w:rsidR="00D42586" w:rsidRPr="00D42586">
        <w:rPr>
          <w:i/>
          <w:sz w:val="24"/>
          <w:szCs w:val="24"/>
        </w:rPr>
        <w:t xml:space="preserve"> </w:t>
      </w:r>
      <w:r w:rsidR="00D42586">
        <w:rPr>
          <w:i/>
          <w:sz w:val="24"/>
          <w:szCs w:val="24"/>
        </w:rPr>
        <w:t>többletjótállás időtartama</w:t>
      </w:r>
      <w:r w:rsidR="00D42586" w:rsidRPr="00D42586">
        <w:rPr>
          <w:i/>
          <w:sz w:val="24"/>
          <w:szCs w:val="24"/>
        </w:rPr>
        <w:t xml:space="preserve">) </w:t>
      </w:r>
      <w:r w:rsidR="00492409" w:rsidRPr="00947FE5">
        <w:rPr>
          <w:sz w:val="24"/>
          <w:szCs w:val="24"/>
        </w:rPr>
        <w:t>időtartamú</w:t>
      </w:r>
      <w:r w:rsidR="00D3692D" w:rsidRPr="00D3692D">
        <w:rPr>
          <w:sz w:val="24"/>
          <w:szCs w:val="24"/>
        </w:rPr>
        <w:t xml:space="preserve"> teljeskörű jótállást köteles vállalni. </w:t>
      </w:r>
    </w:p>
    <w:p w:rsidR="00317AD1" w:rsidRPr="00636E8B" w:rsidRDefault="006008CD" w:rsidP="00D3692D">
      <w:pPr>
        <w:widowControl w:val="0"/>
        <w:autoSpaceDE w:val="0"/>
        <w:autoSpaceDN w:val="0"/>
        <w:adjustRightInd w:val="0"/>
        <w:spacing w:after="200"/>
        <w:ind w:left="709" w:hanging="709"/>
        <w:jc w:val="both"/>
        <w:rPr>
          <w:sz w:val="24"/>
          <w:szCs w:val="24"/>
        </w:rPr>
      </w:pPr>
      <w:r>
        <w:rPr>
          <w:sz w:val="24"/>
          <w:szCs w:val="24"/>
        </w:rPr>
        <w:t>8</w:t>
      </w:r>
      <w:r w:rsidR="00915FFB">
        <w:rPr>
          <w:sz w:val="24"/>
          <w:szCs w:val="24"/>
        </w:rPr>
        <w:t>.</w:t>
      </w:r>
      <w:r w:rsidR="00243577">
        <w:rPr>
          <w:sz w:val="24"/>
          <w:szCs w:val="24"/>
        </w:rPr>
        <w:t>5</w:t>
      </w:r>
      <w:r w:rsidR="00915FFB">
        <w:rPr>
          <w:sz w:val="24"/>
          <w:szCs w:val="24"/>
        </w:rPr>
        <w:t>.</w:t>
      </w:r>
      <w:r w:rsidR="00915FFB">
        <w:rPr>
          <w:sz w:val="24"/>
          <w:szCs w:val="24"/>
        </w:rPr>
        <w:tab/>
      </w:r>
      <w:r w:rsidR="00317AD1" w:rsidRPr="00636E8B">
        <w:rPr>
          <w:sz w:val="24"/>
          <w:szCs w:val="24"/>
        </w:rPr>
        <w:t xml:space="preserve">A jótállás időtartamának lejártát követően a Megrendelőt a Vállalkozó hibás teljesítése esetén a Ptk. előírásainak megfelelő szavatossági jogok illetik meg. </w:t>
      </w:r>
    </w:p>
    <w:p w:rsidR="00B35A1B" w:rsidRDefault="006008CD" w:rsidP="00B35A1B">
      <w:pPr>
        <w:widowControl w:val="0"/>
        <w:autoSpaceDE w:val="0"/>
        <w:autoSpaceDN w:val="0"/>
        <w:adjustRightInd w:val="0"/>
        <w:spacing w:after="200"/>
        <w:ind w:left="705" w:hanging="705"/>
        <w:jc w:val="both"/>
        <w:rPr>
          <w:bCs/>
          <w:sz w:val="24"/>
          <w:szCs w:val="24"/>
        </w:rPr>
      </w:pPr>
      <w:r>
        <w:rPr>
          <w:sz w:val="24"/>
          <w:szCs w:val="24"/>
        </w:rPr>
        <w:t>8</w:t>
      </w:r>
      <w:r w:rsidR="00317AD1" w:rsidRPr="00636E8B">
        <w:rPr>
          <w:sz w:val="24"/>
          <w:szCs w:val="24"/>
        </w:rPr>
        <w:t>.</w:t>
      </w:r>
      <w:r w:rsidR="00243577">
        <w:rPr>
          <w:sz w:val="24"/>
          <w:szCs w:val="24"/>
        </w:rPr>
        <w:t>6</w:t>
      </w:r>
      <w:r w:rsidR="00317AD1" w:rsidRPr="00636E8B">
        <w:rPr>
          <w:sz w:val="24"/>
          <w:szCs w:val="24"/>
        </w:rPr>
        <w:t>.</w:t>
      </w:r>
      <w:r w:rsidR="00317AD1" w:rsidRPr="00636E8B">
        <w:rPr>
          <w:sz w:val="24"/>
          <w:szCs w:val="24"/>
        </w:rPr>
        <w:tab/>
      </w:r>
      <w:r w:rsidR="00B35A1B" w:rsidRPr="00947FE5">
        <w:rPr>
          <w:bCs/>
          <w:sz w:val="24"/>
          <w:szCs w:val="24"/>
        </w:rPr>
        <w:t xml:space="preserve">A Vállalkozó a hatályos jogszabályokban meghatározott szavatossági kötelezettségeket vállalja, </w:t>
      </w:r>
      <w:r w:rsidR="00B35A1B" w:rsidRPr="00947FE5">
        <w:rPr>
          <w:sz w:val="24"/>
          <w:szCs w:val="24"/>
        </w:rPr>
        <w:t xml:space="preserve">amely a hibák kijavítását, vagy árleszállítást, vagy a munka újból való elvégzését foglalja magában, a Megrendelő élhet választási jogával. </w:t>
      </w:r>
      <w:r w:rsidR="00B35A1B" w:rsidRPr="00947FE5">
        <w:rPr>
          <w:bCs/>
          <w:sz w:val="24"/>
          <w:szCs w:val="24"/>
        </w:rPr>
        <w:t>A szavatossági felelősség kezdetének időpontja a sikeres műszaki átadás-átvételi eljárás napját követő nap.</w:t>
      </w:r>
      <w:r w:rsidR="00B35A1B" w:rsidRPr="00636E8B">
        <w:rPr>
          <w:bCs/>
          <w:sz w:val="24"/>
          <w:szCs w:val="24"/>
        </w:rPr>
        <w:t xml:space="preserve"> </w:t>
      </w:r>
    </w:p>
    <w:p w:rsidR="00317AD1" w:rsidRPr="00636E8B" w:rsidRDefault="006008CD" w:rsidP="00317AD1">
      <w:pPr>
        <w:widowControl w:val="0"/>
        <w:autoSpaceDE w:val="0"/>
        <w:autoSpaceDN w:val="0"/>
        <w:adjustRightInd w:val="0"/>
        <w:spacing w:after="200"/>
        <w:rPr>
          <w:b/>
          <w:color w:val="000000"/>
          <w:sz w:val="24"/>
          <w:szCs w:val="24"/>
        </w:rPr>
      </w:pPr>
      <w:r>
        <w:rPr>
          <w:b/>
          <w:color w:val="000000"/>
          <w:sz w:val="24"/>
          <w:szCs w:val="24"/>
        </w:rPr>
        <w:t>9</w:t>
      </w:r>
      <w:r w:rsidR="00317AD1" w:rsidRPr="00636E8B">
        <w:rPr>
          <w:b/>
          <w:color w:val="000000"/>
          <w:sz w:val="24"/>
          <w:szCs w:val="24"/>
        </w:rPr>
        <w:t>.</w:t>
      </w:r>
      <w:r w:rsidR="00317AD1" w:rsidRPr="00636E8B">
        <w:rPr>
          <w:b/>
          <w:color w:val="000000"/>
          <w:sz w:val="24"/>
          <w:szCs w:val="24"/>
        </w:rPr>
        <w:tab/>
        <w:t>Egyéb rendelkezések</w:t>
      </w:r>
    </w:p>
    <w:p w:rsidR="00317AD1" w:rsidRPr="00636E8B" w:rsidRDefault="006008CD" w:rsidP="0029540F">
      <w:pPr>
        <w:spacing w:after="240"/>
        <w:ind w:left="709" w:hanging="540"/>
        <w:jc w:val="both"/>
        <w:rPr>
          <w:sz w:val="24"/>
        </w:rPr>
      </w:pPr>
      <w:r>
        <w:rPr>
          <w:sz w:val="24"/>
        </w:rPr>
        <w:t>9</w:t>
      </w:r>
      <w:r w:rsidR="00317AD1" w:rsidRPr="00636E8B">
        <w:rPr>
          <w:sz w:val="24"/>
        </w:rPr>
        <w:t>.1</w:t>
      </w:r>
      <w:r w:rsidR="00317AD1" w:rsidRPr="00636E8B">
        <w:rPr>
          <w:sz w:val="24"/>
        </w:rPr>
        <w:tab/>
        <w:t>A Felek kijelentik, hogy minden, a szerződés keretében a Felek által egymásnak küldött értesítés e-mailben fog történni. (Csak különösen fontos esetben telefaxon, illetve ajánlott levélben). Ezen értesítések hatálya a címzett általi vételekor, illetőleg neki történő kézbesítéskor áll be.</w:t>
      </w:r>
    </w:p>
    <w:p w:rsidR="00317AD1" w:rsidRPr="00636E8B" w:rsidRDefault="006008CD" w:rsidP="0029540F">
      <w:pPr>
        <w:spacing w:after="240"/>
        <w:ind w:left="709" w:hanging="567"/>
        <w:jc w:val="both"/>
        <w:rPr>
          <w:sz w:val="24"/>
        </w:rPr>
      </w:pPr>
      <w:r>
        <w:rPr>
          <w:sz w:val="24"/>
        </w:rPr>
        <w:t>9</w:t>
      </w:r>
      <w:r w:rsidR="00317AD1" w:rsidRPr="00636E8B">
        <w:rPr>
          <w:sz w:val="24"/>
        </w:rPr>
        <w:t>.2</w:t>
      </w:r>
      <w:r w:rsidR="00317AD1" w:rsidRPr="00636E8B">
        <w:rPr>
          <w:sz w:val="24"/>
        </w:rPr>
        <w:tab/>
        <w:t>A Szerződő Felek kijelentik, hogy az egymással való kommunikációban és az egyes feladatok elvégzése során az elektronikus utat részesítik előnyben. A szerződés teljesítése során a dokumentálás elektronikus adathordozókon történik, és csak a Felek által elfogadott utolsó verziók kerülnek kinyomtatásra.</w:t>
      </w:r>
    </w:p>
    <w:p w:rsidR="00317AD1" w:rsidRPr="00636E8B" w:rsidRDefault="006008CD" w:rsidP="0029540F">
      <w:pPr>
        <w:spacing w:after="240"/>
        <w:ind w:left="709" w:hanging="540"/>
        <w:jc w:val="both"/>
        <w:rPr>
          <w:sz w:val="24"/>
        </w:rPr>
      </w:pPr>
      <w:r>
        <w:rPr>
          <w:sz w:val="24"/>
        </w:rPr>
        <w:t>9</w:t>
      </w:r>
      <w:r w:rsidR="00317AD1" w:rsidRPr="00636E8B">
        <w:rPr>
          <w:sz w:val="24"/>
        </w:rPr>
        <w:t>.3</w:t>
      </w:r>
      <w:r w:rsidR="00317AD1" w:rsidRPr="00636E8B">
        <w:rPr>
          <w:sz w:val="24"/>
        </w:rPr>
        <w:tab/>
        <w:t>Vállalkozó a szerződés teljesítése során köteles betartani a Kbt. 138. §</w:t>
      </w:r>
      <w:proofErr w:type="spellStart"/>
      <w:r w:rsidR="00317AD1" w:rsidRPr="00636E8B">
        <w:rPr>
          <w:sz w:val="24"/>
        </w:rPr>
        <w:t>-ának</w:t>
      </w:r>
      <w:proofErr w:type="spellEnd"/>
      <w:r w:rsidR="00317AD1" w:rsidRPr="00636E8B">
        <w:rPr>
          <w:sz w:val="24"/>
        </w:rPr>
        <w:t xml:space="preserve"> előírásait. </w:t>
      </w:r>
    </w:p>
    <w:p w:rsidR="00C83E27" w:rsidRPr="00636E8B" w:rsidRDefault="00C83E27" w:rsidP="0029540F">
      <w:pPr>
        <w:spacing w:after="240"/>
        <w:ind w:left="709" w:firstLine="27"/>
        <w:jc w:val="both"/>
        <w:rPr>
          <w:sz w:val="24"/>
        </w:rPr>
      </w:pPr>
      <w:r w:rsidRPr="00636E8B">
        <w:rPr>
          <w:sz w:val="24"/>
        </w:rPr>
        <w:t xml:space="preserve">Vállalkozó a szerződés megkötésének időpontjában, majd – a később bevont alvállalkozók tekintetében – a szerződés teljesítésének időtartama alatt köteles előzetesen az </w:t>
      </w:r>
      <w:r w:rsidR="00D90825">
        <w:rPr>
          <w:color w:val="000000"/>
          <w:sz w:val="24"/>
          <w:szCs w:val="24"/>
        </w:rPr>
        <w:t>Megrendelő</w:t>
      </w:r>
      <w:r w:rsidRPr="00636E8B">
        <w:rPr>
          <w:sz w:val="24"/>
        </w:rPr>
        <w:t>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317AD1" w:rsidRPr="00636E8B" w:rsidRDefault="00317AD1" w:rsidP="0029540F">
      <w:pPr>
        <w:spacing w:after="240"/>
        <w:ind w:left="709" w:firstLine="27"/>
        <w:jc w:val="both"/>
        <w:rPr>
          <w:sz w:val="24"/>
        </w:rPr>
      </w:pPr>
      <w:r w:rsidRPr="00636E8B">
        <w:rPr>
          <w:sz w:val="24"/>
        </w:rPr>
        <w:t>Az alvállalkozói teljesítés arányának meghatározásánál a Kbt. 138. § (1) és (5) bekezdéseiben foglaltak az irányadók.</w:t>
      </w:r>
    </w:p>
    <w:p w:rsidR="0023398A" w:rsidRDefault="00317AD1" w:rsidP="0029540F">
      <w:pPr>
        <w:spacing w:after="240"/>
        <w:ind w:left="709" w:firstLine="27"/>
        <w:jc w:val="both"/>
        <w:rPr>
          <w:sz w:val="24"/>
        </w:rPr>
      </w:pPr>
      <w:r w:rsidRPr="00636E8B">
        <w:rPr>
          <w:sz w:val="24"/>
        </w:rPr>
        <w:t xml:space="preserve">Megrendelő a szerződés teljesítése során az e-építési napló / építési előrehaladási nyilvántartás adatai alapján ellenőrzi, hogy a teljesítésben a Kbt. 138. § (2)–(3) bekezdésében foglaltaknak megfelelő alvállalkozó vesz részt. </w:t>
      </w:r>
    </w:p>
    <w:p w:rsidR="00317AD1" w:rsidRPr="00636E8B" w:rsidRDefault="00317AD1" w:rsidP="0029540F">
      <w:pPr>
        <w:spacing w:after="240"/>
        <w:ind w:left="709" w:firstLine="27"/>
        <w:jc w:val="both"/>
        <w:rPr>
          <w:sz w:val="24"/>
        </w:rPr>
      </w:pPr>
      <w:r w:rsidRPr="00636E8B">
        <w:rPr>
          <w:sz w:val="24"/>
        </w:rPr>
        <w:t>A Vállalkozó az alvállalkozó munkájáért úgy felel, mintha a munkát maga végezte volna. Amennyiben a Vállalkozó az alvállalkozót jogosulatlanul vette igénybe, Vállalkozó felelős minden olyan kárért is, amely az alvállalkozó igénybevétele nélkül nem merült volna fel.</w:t>
      </w:r>
    </w:p>
    <w:p w:rsidR="00317AD1" w:rsidRPr="00636E8B" w:rsidRDefault="006008CD" w:rsidP="0029540F">
      <w:pPr>
        <w:spacing w:after="240"/>
        <w:ind w:left="709" w:hanging="540"/>
        <w:jc w:val="both"/>
        <w:rPr>
          <w:sz w:val="24"/>
        </w:rPr>
      </w:pPr>
      <w:r>
        <w:rPr>
          <w:sz w:val="24"/>
        </w:rPr>
        <w:t>9</w:t>
      </w:r>
      <w:r w:rsidR="00317AD1" w:rsidRPr="00636E8B">
        <w:rPr>
          <w:sz w:val="24"/>
        </w:rPr>
        <w:t>.4</w:t>
      </w:r>
      <w:r w:rsidR="00317AD1" w:rsidRPr="00636E8B">
        <w:rPr>
          <w:sz w:val="24"/>
        </w:rPr>
        <w:tab/>
        <w:t>E szerződést a Felek törvényes szervezeti képviselői csak írásban módosíthatják a Kbt. 141. §</w:t>
      </w:r>
      <w:proofErr w:type="spellStart"/>
      <w:r w:rsidR="00317AD1" w:rsidRPr="00636E8B">
        <w:rPr>
          <w:sz w:val="24"/>
        </w:rPr>
        <w:t>-ának</w:t>
      </w:r>
      <w:proofErr w:type="spellEnd"/>
      <w:r w:rsidR="00317AD1" w:rsidRPr="00636E8B">
        <w:rPr>
          <w:sz w:val="24"/>
        </w:rPr>
        <w:t xml:space="preserve"> figyelembevételével, az abban foglalt feltételek fennállása esetén. Nem minősül azonban szerződésmódosításnak a felek adataiban bekövetkezett változások, amelyeket kötelesek egymás felé a szerződésben előírt módon írásban jelezni a változást követően azonnal.</w:t>
      </w:r>
    </w:p>
    <w:p w:rsidR="00317AD1" w:rsidRPr="00636E8B" w:rsidRDefault="006008CD" w:rsidP="0029540F">
      <w:pPr>
        <w:ind w:left="709" w:hanging="567"/>
        <w:jc w:val="both"/>
      </w:pPr>
      <w:r>
        <w:rPr>
          <w:sz w:val="24"/>
        </w:rPr>
        <w:t>9</w:t>
      </w:r>
      <w:r w:rsidR="00317AD1" w:rsidRPr="00636E8B">
        <w:rPr>
          <w:sz w:val="24"/>
        </w:rPr>
        <w:t>.5.</w:t>
      </w:r>
      <w:r w:rsidR="00317AD1" w:rsidRPr="00636E8B">
        <w:rPr>
          <w:sz w:val="24"/>
        </w:rPr>
        <w:tab/>
      </w:r>
      <w:r w:rsidR="00317AD1" w:rsidRPr="00636E8B">
        <w:rPr>
          <w:sz w:val="24"/>
          <w:szCs w:val="24"/>
        </w:rPr>
        <w:t>Szerződő Felek megállapodnak abban, hogy a jelen megállapodásban foglaltakat, valamint a teljesítésük során az egymásnak átadott információt bizalmasan, üzleti titokként kezelik. Ez nem vonatkozik arra az információra, amely titokban tartását jogszabály vagy a támogatási okirat vagy a pályázati útmutató előírása nem teszi lehetővé.</w:t>
      </w:r>
    </w:p>
    <w:p w:rsidR="00317AD1" w:rsidRPr="00636E8B" w:rsidRDefault="00317AD1" w:rsidP="0029540F">
      <w:pPr>
        <w:ind w:left="709"/>
        <w:jc w:val="both"/>
      </w:pPr>
      <w:r w:rsidRPr="00636E8B">
        <w:rPr>
          <w:sz w:val="24"/>
          <w:szCs w:val="24"/>
        </w:rPr>
        <w:lastRenderedPageBreak/>
        <w:t>Szerződő Felek tudomással bírnak arról, hogy a Kbt. 44. § (3) bekezdése szerint információk nyilvánosságra hozatala nem korlátozható.</w:t>
      </w:r>
    </w:p>
    <w:p w:rsidR="00317AD1" w:rsidRPr="00636E8B" w:rsidRDefault="00317AD1" w:rsidP="0029540F">
      <w:pPr>
        <w:ind w:left="709" w:hanging="567"/>
        <w:jc w:val="both"/>
      </w:pPr>
    </w:p>
    <w:p w:rsidR="00317AD1" w:rsidRPr="00636E8B" w:rsidRDefault="006008CD" w:rsidP="0029540F">
      <w:pPr>
        <w:spacing w:after="240"/>
        <w:ind w:left="709" w:hanging="567"/>
        <w:jc w:val="both"/>
        <w:rPr>
          <w:color w:val="000000"/>
          <w:sz w:val="24"/>
          <w:szCs w:val="24"/>
        </w:rPr>
      </w:pPr>
      <w:r>
        <w:rPr>
          <w:sz w:val="24"/>
        </w:rPr>
        <w:t>9</w:t>
      </w:r>
      <w:r w:rsidR="00317AD1" w:rsidRPr="00636E8B">
        <w:rPr>
          <w:sz w:val="24"/>
        </w:rPr>
        <w:t xml:space="preserve">.6. </w:t>
      </w:r>
      <w:r w:rsidR="00317AD1" w:rsidRPr="00636E8B">
        <w:rPr>
          <w:sz w:val="24"/>
        </w:rPr>
        <w:tab/>
        <w:t>Az e szerződésben nem szabályozott kérdésekben - így különösen a Felek esetleges</w:t>
      </w:r>
      <w:r w:rsidR="00317AD1" w:rsidRPr="00636E8B">
        <w:rPr>
          <w:color w:val="000000"/>
          <w:sz w:val="24"/>
          <w:szCs w:val="24"/>
        </w:rPr>
        <w:t xml:space="preserve"> szerződésszegéseinek a jogkövetkezményeit illetően - a Ptk., a Kbt., valamint az egyéb vonatkozó jogszabályok rendelkezései az irányadóak.</w:t>
      </w:r>
    </w:p>
    <w:p w:rsidR="00C37546" w:rsidRDefault="006008CD" w:rsidP="0029540F">
      <w:pPr>
        <w:ind w:left="709" w:hanging="567"/>
        <w:jc w:val="both"/>
      </w:pPr>
      <w:r>
        <w:rPr>
          <w:sz w:val="24"/>
        </w:rPr>
        <w:t>9</w:t>
      </w:r>
      <w:r w:rsidR="00317AD1" w:rsidRPr="00636E8B">
        <w:rPr>
          <w:sz w:val="24"/>
        </w:rPr>
        <w:t>.7.</w:t>
      </w:r>
      <w:r w:rsidR="00317AD1" w:rsidRPr="00636E8B">
        <w:rPr>
          <w:sz w:val="24"/>
        </w:rPr>
        <w:tab/>
      </w:r>
      <w:r w:rsidR="00317AD1" w:rsidRPr="00636E8B">
        <w:rPr>
          <w:sz w:val="24"/>
          <w:szCs w:val="24"/>
        </w:rPr>
        <w:t xml:space="preserve">Felek az esetleges jogvitáikat elsődlegesen békés úton, tárgyalások útján kívánják rendezni, s csupán akkor fordulnak bírósághoz, ha a tárgyalásos rendezés nem vezetett eredményre. Amennyiben a tárgyalások azok kezdeményezésétől számított 30 (harminc) napon belül nem vezetnek eredményre, úgy </w:t>
      </w:r>
      <w:r w:rsidR="00317AD1" w:rsidRPr="00636E8B">
        <w:rPr>
          <w:sz w:val="24"/>
        </w:rPr>
        <w:t xml:space="preserve">Felek az e szerződésből eredő jogvitáik eldöntésére </w:t>
      </w:r>
      <w:r w:rsidR="00317AD1" w:rsidRPr="00636E8B">
        <w:rPr>
          <w:sz w:val="24"/>
          <w:szCs w:val="24"/>
        </w:rPr>
        <w:t xml:space="preserve">a pertárgy értékétől függően </w:t>
      </w:r>
      <w:r w:rsidR="00317AD1" w:rsidRPr="00636E8B">
        <w:rPr>
          <w:sz w:val="24"/>
        </w:rPr>
        <w:t>Megrendelő székhelye szerinti, hatáskörrel rendelkező bíróság kizárólagos illetékességét kötik ki.</w:t>
      </w:r>
    </w:p>
    <w:p w:rsidR="00C37546" w:rsidRDefault="00C37546" w:rsidP="0029540F">
      <w:pPr>
        <w:ind w:left="709" w:hanging="567"/>
        <w:jc w:val="both"/>
      </w:pPr>
    </w:p>
    <w:p w:rsidR="00C37546" w:rsidRPr="00947FE5" w:rsidRDefault="00C37546" w:rsidP="0029540F">
      <w:pPr>
        <w:ind w:left="709"/>
        <w:jc w:val="both"/>
        <w:rPr>
          <w:sz w:val="24"/>
          <w:szCs w:val="24"/>
        </w:rPr>
      </w:pPr>
      <w:r w:rsidRPr="00947FE5">
        <w:rPr>
          <w:sz w:val="24"/>
          <w:szCs w:val="24"/>
        </w:rPr>
        <w:t xml:space="preserve">Megrendelő a Kbt. 143. § (2) bekezdése alapján köteles a szerződést felmondani, vagy - a </w:t>
      </w:r>
      <w:proofErr w:type="spellStart"/>
      <w:r w:rsidRPr="00947FE5">
        <w:rPr>
          <w:sz w:val="24"/>
          <w:szCs w:val="24"/>
        </w:rPr>
        <w:t>Ptk-ban</w:t>
      </w:r>
      <w:proofErr w:type="spellEnd"/>
      <w:r w:rsidRPr="00947FE5">
        <w:rPr>
          <w:sz w:val="24"/>
          <w:szCs w:val="24"/>
        </w:rPr>
        <w:t xml:space="preserve"> foglaltak szerint - attól elállni, ha a szerződés megkötését követően jut tudomására, hogy a szerződő fél tekintetében a közbeszerzési eljárás során kizáró ok állt fenn, és ezért ki kellett volna zárni a közbeszerzési eljárásból.</w:t>
      </w:r>
    </w:p>
    <w:p w:rsidR="000C3CA4" w:rsidRPr="00947FE5" w:rsidRDefault="000C3CA4" w:rsidP="0029540F">
      <w:pPr>
        <w:ind w:left="709"/>
        <w:jc w:val="both"/>
      </w:pPr>
    </w:p>
    <w:p w:rsidR="00C37546" w:rsidRPr="00947FE5" w:rsidRDefault="00C37546" w:rsidP="0029540F">
      <w:pPr>
        <w:ind w:left="709"/>
        <w:jc w:val="both"/>
        <w:rPr>
          <w:sz w:val="24"/>
          <w:szCs w:val="24"/>
        </w:rPr>
      </w:pPr>
      <w:r w:rsidRPr="00947FE5">
        <w:rPr>
          <w:sz w:val="24"/>
          <w:szCs w:val="24"/>
        </w:rPr>
        <w:t>Megrendelő jogosult a szerződéstől elállni, ha a vállalkozó ellen a szerződéskötést követően felszámolási, végelszámolási, hivatalból törlési, illetve egyéb, a megszüntetésére irányuló eljárás indul.</w:t>
      </w:r>
    </w:p>
    <w:p w:rsidR="00C37546" w:rsidRPr="00947FE5" w:rsidRDefault="00C37546" w:rsidP="00427B2D">
      <w:pPr>
        <w:ind w:left="567"/>
        <w:jc w:val="both"/>
        <w:rPr>
          <w:sz w:val="24"/>
          <w:szCs w:val="24"/>
        </w:rPr>
      </w:pPr>
      <w:r w:rsidRPr="00947FE5">
        <w:rPr>
          <w:sz w:val="24"/>
          <w:szCs w:val="24"/>
        </w:rPr>
        <w:t> </w:t>
      </w:r>
    </w:p>
    <w:p w:rsidR="00C37546" w:rsidRDefault="00C37546" w:rsidP="0029540F">
      <w:pPr>
        <w:ind w:left="709"/>
        <w:jc w:val="both"/>
        <w:rPr>
          <w:sz w:val="24"/>
          <w:szCs w:val="24"/>
        </w:rPr>
      </w:pPr>
      <w:r w:rsidRPr="00947FE5">
        <w:rPr>
          <w:sz w:val="24"/>
          <w:szCs w:val="24"/>
        </w:rPr>
        <w:t>A Vállalkozó képviselője - az államháztartásról szóló 2011. évi CXCV. törvény 41. § (6) bekezdése, valamint az államháztartásról szóló törvény végrehajtásáról szóló 368/2011. (XII. 31.) Korm. rendelet 50. § (1a) bekezdése alapján - nyilatkozik arról, hogy a Vállalkozó átlátható szervezetnek minősül. A Vállalkozó képviselője köteles haladéktalanul tájékoztatni a Megrendelőt, ha az átlátható szervezetre vonatkozó feltételeknek a Vállalkozó már nem felel meg. A Vállalkozó tudomással bír arról, hogy az átlátható szervezetre vonatkozó valótlan tartalmú nyilatkozat alapján kötött visszterhes szerződést, így a jelen szerződést is, a Megrendelő felmondja vagy - ha a szerződés teljesítésére még nem került sor - a szerződéstől eláll.</w:t>
      </w:r>
    </w:p>
    <w:p w:rsidR="000E4663" w:rsidRDefault="000E4663" w:rsidP="0029540F">
      <w:pPr>
        <w:ind w:left="709"/>
        <w:jc w:val="both"/>
        <w:rPr>
          <w:sz w:val="24"/>
          <w:szCs w:val="24"/>
        </w:rPr>
      </w:pPr>
    </w:p>
    <w:p w:rsidR="00BF4A87" w:rsidRPr="00BF4A87" w:rsidRDefault="00BF4A87" w:rsidP="00E75D9D">
      <w:pPr>
        <w:adjustRightInd w:val="0"/>
        <w:jc w:val="both"/>
        <w:rPr>
          <w:color w:val="000000"/>
          <w:sz w:val="24"/>
          <w:szCs w:val="24"/>
        </w:rPr>
      </w:pPr>
      <w:r w:rsidRPr="00BF4A87">
        <w:rPr>
          <w:color w:val="000000"/>
          <w:sz w:val="24"/>
          <w:szCs w:val="24"/>
        </w:rPr>
        <w:t>Jelen szerződés mindkét fél által történő aláírás napján lép hatályba. Amennyiben a Felek jelen szerződést eltérő időpontban írják alá, úgy a szerződés aláírásának, egyben a szerződéskötésnek, és a szerződés hatályba lépésének napja a másodikként szerződést aláíró fél aláírásának napja.</w:t>
      </w:r>
    </w:p>
    <w:p w:rsidR="00BF4A87" w:rsidRDefault="00BF4A87" w:rsidP="00E75D9D">
      <w:pPr>
        <w:adjustRightInd w:val="0"/>
        <w:jc w:val="both"/>
        <w:rPr>
          <w:color w:val="000000"/>
          <w:sz w:val="24"/>
          <w:szCs w:val="24"/>
        </w:rPr>
      </w:pPr>
    </w:p>
    <w:p w:rsidR="00317AD1" w:rsidRDefault="00317AD1" w:rsidP="00E75D9D">
      <w:pPr>
        <w:adjustRightInd w:val="0"/>
        <w:jc w:val="both"/>
        <w:rPr>
          <w:color w:val="000000"/>
          <w:sz w:val="24"/>
          <w:szCs w:val="24"/>
        </w:rPr>
      </w:pPr>
      <w:r w:rsidRPr="00636E8B">
        <w:rPr>
          <w:color w:val="000000"/>
          <w:sz w:val="24"/>
          <w:szCs w:val="24"/>
        </w:rPr>
        <w:t xml:space="preserve">Jelen szerződést, annak elolvasása és közös értelmezése után </w:t>
      </w:r>
      <w:r w:rsidR="00D23C55">
        <w:rPr>
          <w:color w:val="000000"/>
          <w:sz w:val="24"/>
          <w:szCs w:val="24"/>
        </w:rPr>
        <w:t>3</w:t>
      </w:r>
      <w:r w:rsidRPr="00636E8B">
        <w:rPr>
          <w:color w:val="000000"/>
          <w:sz w:val="24"/>
          <w:szCs w:val="24"/>
        </w:rPr>
        <w:t xml:space="preserve"> eredeti, egymással mindenben megegyező példányban Felek képviselői, mint akaratukkal mindenben megegyezőt, jóváhagyólag írták alá.</w:t>
      </w:r>
    </w:p>
    <w:p w:rsidR="00753225" w:rsidRDefault="00753225" w:rsidP="00E75D9D">
      <w:pPr>
        <w:adjustRightInd w:val="0"/>
        <w:jc w:val="both"/>
        <w:rPr>
          <w:color w:val="000000"/>
          <w:sz w:val="24"/>
          <w:szCs w:val="24"/>
        </w:rPr>
      </w:pPr>
    </w:p>
    <w:p w:rsidR="00317AD1" w:rsidRPr="00636E8B" w:rsidRDefault="00317AD1" w:rsidP="00317AD1">
      <w:pPr>
        <w:adjustRightInd w:val="0"/>
        <w:rPr>
          <w:color w:val="000000"/>
          <w:sz w:val="24"/>
          <w:szCs w:val="24"/>
        </w:rPr>
      </w:pPr>
    </w:p>
    <w:p w:rsidR="00317AD1" w:rsidRPr="00636E8B" w:rsidRDefault="00317AD1" w:rsidP="00317AD1">
      <w:pPr>
        <w:adjustRightInd w:val="0"/>
        <w:rPr>
          <w:color w:val="000000"/>
          <w:sz w:val="24"/>
          <w:szCs w:val="24"/>
        </w:rPr>
      </w:pPr>
      <w:r w:rsidRPr="00636E8B">
        <w:rPr>
          <w:color w:val="000000"/>
          <w:sz w:val="24"/>
          <w:szCs w:val="24"/>
        </w:rPr>
        <w:t>Kelt  , ……………………..</w:t>
      </w:r>
    </w:p>
    <w:p w:rsidR="00317AD1" w:rsidRPr="00636E8B" w:rsidRDefault="00317AD1" w:rsidP="00317AD1">
      <w:pPr>
        <w:rPr>
          <w:sz w:val="24"/>
        </w:rPr>
      </w:pPr>
    </w:p>
    <w:tbl>
      <w:tblPr>
        <w:tblW w:w="0" w:type="auto"/>
        <w:jc w:val="center"/>
        <w:tblLook w:val="01E0" w:firstRow="1" w:lastRow="1" w:firstColumn="1" w:lastColumn="1" w:noHBand="0" w:noVBand="0"/>
      </w:tblPr>
      <w:tblGrid>
        <w:gridCol w:w="3466"/>
        <w:gridCol w:w="2996"/>
        <w:gridCol w:w="3250"/>
      </w:tblGrid>
      <w:tr w:rsidR="00317AD1" w:rsidRPr="00636E8B" w:rsidTr="005D3CA3">
        <w:trPr>
          <w:jc w:val="center"/>
        </w:trPr>
        <w:tc>
          <w:tcPr>
            <w:tcW w:w="3466" w:type="dxa"/>
            <w:shd w:val="clear" w:color="auto" w:fill="auto"/>
          </w:tcPr>
          <w:p w:rsidR="00317AD1" w:rsidRPr="00636E8B" w:rsidRDefault="00317AD1" w:rsidP="0079418A">
            <w:pPr>
              <w:rPr>
                <w:bCs/>
                <w:sz w:val="26"/>
                <w:szCs w:val="26"/>
              </w:rPr>
            </w:pPr>
            <w:r w:rsidRPr="00636E8B">
              <w:rPr>
                <w:bCs/>
                <w:sz w:val="26"/>
                <w:szCs w:val="26"/>
              </w:rPr>
              <w:t>………………………………..</w:t>
            </w:r>
          </w:p>
        </w:tc>
        <w:tc>
          <w:tcPr>
            <w:tcW w:w="3133" w:type="dxa"/>
            <w:shd w:val="clear" w:color="auto" w:fill="auto"/>
          </w:tcPr>
          <w:p w:rsidR="00317AD1" w:rsidRPr="00636E8B" w:rsidRDefault="00317AD1" w:rsidP="0079418A">
            <w:pPr>
              <w:jc w:val="center"/>
              <w:rPr>
                <w:bCs/>
                <w:sz w:val="26"/>
                <w:szCs w:val="26"/>
              </w:rPr>
            </w:pPr>
          </w:p>
        </w:tc>
        <w:tc>
          <w:tcPr>
            <w:tcW w:w="3255" w:type="dxa"/>
            <w:shd w:val="clear" w:color="auto" w:fill="auto"/>
          </w:tcPr>
          <w:p w:rsidR="00317AD1" w:rsidRPr="00636E8B" w:rsidRDefault="00317AD1" w:rsidP="0079418A">
            <w:pPr>
              <w:jc w:val="center"/>
              <w:rPr>
                <w:bCs/>
                <w:sz w:val="26"/>
                <w:szCs w:val="26"/>
              </w:rPr>
            </w:pPr>
            <w:r w:rsidRPr="00636E8B">
              <w:rPr>
                <w:bCs/>
                <w:sz w:val="26"/>
                <w:szCs w:val="26"/>
              </w:rPr>
              <w:t>…………………………….</w:t>
            </w:r>
          </w:p>
        </w:tc>
      </w:tr>
      <w:tr w:rsidR="00317AD1" w:rsidRPr="00636E8B" w:rsidTr="005D3CA3">
        <w:trPr>
          <w:trHeight w:val="362"/>
          <w:jc w:val="center"/>
        </w:trPr>
        <w:tc>
          <w:tcPr>
            <w:tcW w:w="3466" w:type="dxa"/>
            <w:shd w:val="clear" w:color="auto" w:fill="auto"/>
          </w:tcPr>
          <w:p w:rsidR="00317AD1" w:rsidRPr="00D3692D" w:rsidRDefault="00317AD1" w:rsidP="0079418A">
            <w:pPr>
              <w:jc w:val="center"/>
              <w:rPr>
                <w:bCs/>
                <w:sz w:val="24"/>
                <w:szCs w:val="24"/>
              </w:rPr>
            </w:pPr>
            <w:r w:rsidRPr="00D3692D">
              <w:rPr>
                <w:bCs/>
                <w:sz w:val="24"/>
                <w:szCs w:val="24"/>
              </w:rPr>
              <w:t>Megrendelő</w:t>
            </w:r>
          </w:p>
          <w:p w:rsidR="003C7F3C" w:rsidRPr="00D3692D" w:rsidRDefault="00933325" w:rsidP="003C7F3C">
            <w:pPr>
              <w:tabs>
                <w:tab w:val="left" w:pos="2977"/>
              </w:tabs>
              <w:jc w:val="center"/>
              <w:rPr>
                <w:sz w:val="24"/>
                <w:szCs w:val="24"/>
              </w:rPr>
            </w:pPr>
            <w:r>
              <w:rPr>
                <w:sz w:val="24"/>
                <w:szCs w:val="24"/>
              </w:rPr>
              <w:t>Tóth Sándor</w:t>
            </w:r>
          </w:p>
          <w:p w:rsidR="00317AD1" w:rsidRPr="00D3692D" w:rsidRDefault="0058566C" w:rsidP="0079418A">
            <w:pPr>
              <w:jc w:val="center"/>
              <w:rPr>
                <w:bCs/>
                <w:sz w:val="24"/>
                <w:szCs w:val="24"/>
              </w:rPr>
            </w:pPr>
            <w:r>
              <w:rPr>
                <w:bCs/>
                <w:sz w:val="24"/>
                <w:szCs w:val="24"/>
              </w:rPr>
              <w:t>polgármester</w:t>
            </w:r>
          </w:p>
          <w:p w:rsidR="00317AD1" w:rsidRPr="0023398A" w:rsidRDefault="00DA37FF" w:rsidP="0058566C">
            <w:pPr>
              <w:jc w:val="center"/>
              <w:rPr>
                <w:bCs/>
                <w:sz w:val="26"/>
                <w:szCs w:val="26"/>
              </w:rPr>
            </w:pPr>
            <w:r>
              <w:rPr>
                <w:sz w:val="24"/>
                <w:szCs w:val="24"/>
              </w:rPr>
              <w:t>Álmosd Község Önkormányzata</w:t>
            </w:r>
          </w:p>
        </w:tc>
        <w:tc>
          <w:tcPr>
            <w:tcW w:w="3133" w:type="dxa"/>
            <w:shd w:val="clear" w:color="auto" w:fill="auto"/>
          </w:tcPr>
          <w:p w:rsidR="00317AD1" w:rsidRPr="00636E8B" w:rsidRDefault="00317AD1" w:rsidP="0079418A">
            <w:pPr>
              <w:jc w:val="center"/>
              <w:rPr>
                <w:bCs/>
                <w:sz w:val="26"/>
                <w:szCs w:val="26"/>
              </w:rPr>
            </w:pPr>
          </w:p>
        </w:tc>
        <w:tc>
          <w:tcPr>
            <w:tcW w:w="3255" w:type="dxa"/>
            <w:shd w:val="clear" w:color="auto" w:fill="auto"/>
          </w:tcPr>
          <w:p w:rsidR="00317AD1" w:rsidRPr="00636E8B" w:rsidRDefault="00317AD1" w:rsidP="0079418A">
            <w:pPr>
              <w:jc w:val="center"/>
              <w:rPr>
                <w:bCs/>
                <w:sz w:val="26"/>
                <w:szCs w:val="26"/>
              </w:rPr>
            </w:pPr>
            <w:r w:rsidRPr="00636E8B">
              <w:rPr>
                <w:bCs/>
                <w:sz w:val="26"/>
                <w:szCs w:val="26"/>
              </w:rPr>
              <w:t>Vállalkozó</w:t>
            </w:r>
          </w:p>
        </w:tc>
      </w:tr>
    </w:tbl>
    <w:p w:rsidR="003C7F3C" w:rsidRDefault="003C7F3C" w:rsidP="00334C0E">
      <w:pPr>
        <w:rPr>
          <w:b/>
          <w:sz w:val="24"/>
          <w:szCs w:val="24"/>
        </w:rPr>
      </w:pPr>
    </w:p>
    <w:p w:rsidR="003C7F3C" w:rsidRDefault="003C7F3C">
      <w:pPr>
        <w:rPr>
          <w:b/>
          <w:sz w:val="24"/>
          <w:szCs w:val="24"/>
        </w:rPr>
      </w:pPr>
      <w:r>
        <w:rPr>
          <w:b/>
          <w:sz w:val="24"/>
          <w:szCs w:val="24"/>
        </w:rPr>
        <w:br w:type="page"/>
      </w:r>
    </w:p>
    <w:p w:rsidR="00317AD1" w:rsidRPr="00636E8B" w:rsidRDefault="00317AD1" w:rsidP="00317AD1">
      <w:pPr>
        <w:ind w:left="6372"/>
        <w:jc w:val="center"/>
        <w:rPr>
          <w:b/>
          <w:sz w:val="24"/>
          <w:szCs w:val="24"/>
        </w:rPr>
      </w:pPr>
      <w:r w:rsidRPr="00636E8B">
        <w:rPr>
          <w:b/>
          <w:sz w:val="24"/>
          <w:szCs w:val="24"/>
        </w:rPr>
        <w:lastRenderedPageBreak/>
        <w:t>6. számú melléklet</w:t>
      </w:r>
    </w:p>
    <w:p w:rsidR="00317AD1" w:rsidRPr="00636E8B" w:rsidRDefault="00317AD1" w:rsidP="00317AD1">
      <w:pPr>
        <w:jc w:val="center"/>
        <w:rPr>
          <w:b/>
          <w:sz w:val="24"/>
          <w:szCs w:val="24"/>
        </w:rPr>
      </w:pPr>
    </w:p>
    <w:p w:rsidR="00317AD1" w:rsidRPr="00636E8B" w:rsidRDefault="00317AD1" w:rsidP="00317AD1">
      <w:pPr>
        <w:jc w:val="center"/>
        <w:rPr>
          <w:b/>
          <w:sz w:val="24"/>
          <w:szCs w:val="24"/>
        </w:rPr>
      </w:pPr>
      <w:r w:rsidRPr="00636E8B">
        <w:rPr>
          <w:b/>
          <w:sz w:val="24"/>
          <w:szCs w:val="24"/>
        </w:rPr>
        <w:t>ÁTLÁTHATÓSÁGI NYILATKOZAT</w:t>
      </w:r>
    </w:p>
    <w:p w:rsidR="00317AD1" w:rsidRPr="00636E8B" w:rsidRDefault="00317AD1" w:rsidP="00317AD1">
      <w:pPr>
        <w:jc w:val="center"/>
        <w:rPr>
          <w:sz w:val="24"/>
          <w:szCs w:val="24"/>
        </w:rPr>
      </w:pPr>
    </w:p>
    <w:p w:rsidR="00317AD1" w:rsidRPr="00636E8B" w:rsidRDefault="00317AD1" w:rsidP="00317AD1">
      <w:pPr>
        <w:spacing w:after="120"/>
        <w:jc w:val="center"/>
        <w:rPr>
          <w:b/>
          <w:smallCaps/>
          <w:spacing w:val="74"/>
          <w:sz w:val="24"/>
          <w:szCs w:val="24"/>
        </w:rPr>
      </w:pPr>
      <w:r w:rsidRPr="00636E8B">
        <w:rPr>
          <w:b/>
          <w:smallCaps/>
          <w:spacing w:val="74"/>
          <w:sz w:val="24"/>
          <w:szCs w:val="24"/>
        </w:rPr>
        <w:t>Nyilatkozat</w:t>
      </w:r>
    </w:p>
    <w:p w:rsidR="00317AD1" w:rsidRPr="00636E8B" w:rsidRDefault="00317AD1" w:rsidP="00317AD1">
      <w:pPr>
        <w:spacing w:after="120"/>
        <w:jc w:val="center"/>
        <w:rPr>
          <w:b/>
          <w:sz w:val="24"/>
          <w:szCs w:val="24"/>
        </w:rPr>
      </w:pPr>
      <w:r w:rsidRPr="00636E8B">
        <w:rPr>
          <w:b/>
          <w:sz w:val="24"/>
          <w:szCs w:val="24"/>
        </w:rPr>
        <w:t>a szerződés alapján teljesíthető kifizetésekkel kapcsolatos átláthatósági követelmények teljesüléséről</w:t>
      </w:r>
    </w:p>
    <w:p w:rsidR="00317AD1" w:rsidRPr="00636E8B" w:rsidRDefault="00317AD1" w:rsidP="00317AD1">
      <w:pPr>
        <w:jc w:val="center"/>
        <w:rPr>
          <w:sz w:val="24"/>
          <w:szCs w:val="24"/>
        </w:rPr>
      </w:pPr>
      <w:r w:rsidRPr="00636E8B">
        <w:rPr>
          <w:sz w:val="24"/>
          <w:szCs w:val="24"/>
        </w:rPr>
        <w:t>(készült Magyarország Alaptörvénye 39. cikkének (1) bekezdése, valamint az államháztartásról szóló 2011. évi CXCV. törvény 41. § (6) bekezdése alapján)</w:t>
      </w:r>
    </w:p>
    <w:p w:rsidR="00317AD1" w:rsidRPr="00636E8B" w:rsidRDefault="00317AD1" w:rsidP="00317AD1">
      <w:pPr>
        <w:pStyle w:val="Listaszerbekezds"/>
        <w:numPr>
          <w:ilvl w:val="0"/>
          <w:numId w:val="25"/>
        </w:numPr>
        <w:spacing w:before="240" w:after="120"/>
        <w:ind w:left="426"/>
        <w:contextualSpacing/>
        <w:rPr>
          <w:szCs w:val="24"/>
        </w:rPr>
      </w:pPr>
      <w:r w:rsidRPr="00636E8B">
        <w:rPr>
          <w:szCs w:val="24"/>
        </w:rPr>
        <w:t>A nyilatkozattételre kötelezett szervezet adatai a cégkivonat és az aláírási címpéldány alapján:</w:t>
      </w:r>
    </w:p>
    <w:tbl>
      <w:tblPr>
        <w:tblW w:w="8788" w:type="dxa"/>
        <w:tblInd w:w="496" w:type="dxa"/>
        <w:tblCellMar>
          <w:left w:w="70" w:type="dxa"/>
          <w:right w:w="70" w:type="dxa"/>
        </w:tblCellMar>
        <w:tblLook w:val="04A0" w:firstRow="1" w:lastRow="0" w:firstColumn="1" w:lastColumn="0" w:noHBand="0" w:noVBand="1"/>
      </w:tblPr>
      <w:tblGrid>
        <w:gridCol w:w="2719"/>
        <w:gridCol w:w="6069"/>
      </w:tblGrid>
      <w:tr w:rsidR="00317AD1" w:rsidRPr="00636E8B" w:rsidTr="0079418A">
        <w:trPr>
          <w:trHeight w:val="300"/>
        </w:trPr>
        <w:tc>
          <w:tcPr>
            <w:tcW w:w="2719" w:type="dxa"/>
            <w:tcBorders>
              <w:top w:val="single" w:sz="4" w:space="0" w:color="auto"/>
              <w:left w:val="single" w:sz="4" w:space="0" w:color="auto"/>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Szervezet neve:</w:t>
            </w:r>
          </w:p>
        </w:tc>
        <w:tc>
          <w:tcPr>
            <w:tcW w:w="6069" w:type="dxa"/>
            <w:tcBorders>
              <w:top w:val="single" w:sz="4" w:space="0" w:color="auto"/>
              <w:left w:val="nil"/>
              <w:bottom w:val="single" w:sz="4" w:space="0" w:color="auto"/>
              <w:right w:val="single" w:sz="4" w:space="0" w:color="auto"/>
            </w:tcBorders>
            <w:noWrap/>
            <w:vAlign w:val="bottom"/>
          </w:tcPr>
          <w:p w:rsidR="00317AD1" w:rsidRPr="00636E8B" w:rsidRDefault="00317AD1" w:rsidP="0079418A">
            <w:pPr>
              <w:spacing w:line="276" w:lineRule="auto"/>
              <w:rPr>
                <w:bCs/>
                <w:sz w:val="24"/>
                <w:szCs w:val="24"/>
              </w:rPr>
            </w:pPr>
          </w:p>
        </w:tc>
      </w:tr>
      <w:tr w:rsidR="00317AD1" w:rsidRPr="00636E8B" w:rsidTr="0079418A">
        <w:trPr>
          <w:trHeight w:val="300"/>
        </w:trPr>
        <w:tc>
          <w:tcPr>
            <w:tcW w:w="2719" w:type="dxa"/>
            <w:tcBorders>
              <w:top w:val="nil"/>
              <w:left w:val="single" w:sz="4" w:space="0" w:color="auto"/>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Székhelye:</w:t>
            </w:r>
          </w:p>
        </w:tc>
        <w:tc>
          <w:tcPr>
            <w:tcW w:w="6069" w:type="dxa"/>
            <w:tcBorders>
              <w:top w:val="nil"/>
              <w:left w:val="nil"/>
              <w:bottom w:val="single" w:sz="4" w:space="0" w:color="auto"/>
              <w:right w:val="single" w:sz="4" w:space="0" w:color="auto"/>
            </w:tcBorders>
            <w:noWrap/>
            <w:vAlign w:val="bottom"/>
          </w:tcPr>
          <w:p w:rsidR="00317AD1" w:rsidRPr="00636E8B" w:rsidRDefault="00317AD1" w:rsidP="0079418A">
            <w:pPr>
              <w:spacing w:line="276" w:lineRule="auto"/>
              <w:rPr>
                <w:sz w:val="24"/>
                <w:szCs w:val="24"/>
              </w:rPr>
            </w:pPr>
          </w:p>
        </w:tc>
      </w:tr>
      <w:tr w:rsidR="00317AD1" w:rsidRPr="00636E8B" w:rsidTr="0079418A">
        <w:trPr>
          <w:trHeight w:val="600"/>
        </w:trPr>
        <w:tc>
          <w:tcPr>
            <w:tcW w:w="2719" w:type="dxa"/>
            <w:tcBorders>
              <w:top w:val="nil"/>
              <w:left w:val="single" w:sz="4" w:space="0" w:color="auto"/>
              <w:bottom w:val="single" w:sz="4" w:space="0" w:color="auto"/>
              <w:right w:val="single" w:sz="4" w:space="0" w:color="auto"/>
            </w:tcBorders>
            <w:vAlign w:val="center"/>
            <w:hideMark/>
          </w:tcPr>
          <w:p w:rsidR="00317AD1" w:rsidRPr="00636E8B" w:rsidRDefault="00317AD1" w:rsidP="0079418A">
            <w:pPr>
              <w:spacing w:line="276" w:lineRule="auto"/>
              <w:rPr>
                <w:sz w:val="24"/>
                <w:szCs w:val="24"/>
              </w:rPr>
            </w:pPr>
            <w:r w:rsidRPr="00636E8B">
              <w:rPr>
                <w:sz w:val="24"/>
                <w:szCs w:val="24"/>
              </w:rPr>
              <w:t>Adóilletősége (ha az nem Magyarország):</w:t>
            </w:r>
          </w:p>
        </w:tc>
        <w:tc>
          <w:tcPr>
            <w:tcW w:w="6069" w:type="dxa"/>
            <w:tcBorders>
              <w:top w:val="nil"/>
              <w:left w:val="nil"/>
              <w:bottom w:val="single" w:sz="4" w:space="0" w:color="auto"/>
              <w:right w:val="single" w:sz="4" w:space="0" w:color="auto"/>
            </w:tcBorders>
            <w:noWrap/>
            <w:vAlign w:val="bottom"/>
          </w:tcPr>
          <w:p w:rsidR="00317AD1" w:rsidRPr="00636E8B" w:rsidRDefault="00317AD1" w:rsidP="0079418A">
            <w:pPr>
              <w:spacing w:line="276" w:lineRule="auto"/>
              <w:rPr>
                <w:sz w:val="24"/>
                <w:szCs w:val="24"/>
              </w:rPr>
            </w:pPr>
          </w:p>
        </w:tc>
      </w:tr>
      <w:tr w:rsidR="00317AD1" w:rsidRPr="00636E8B" w:rsidTr="0079418A">
        <w:trPr>
          <w:trHeight w:val="300"/>
        </w:trPr>
        <w:tc>
          <w:tcPr>
            <w:tcW w:w="2719" w:type="dxa"/>
            <w:tcBorders>
              <w:top w:val="nil"/>
              <w:left w:val="single" w:sz="4" w:space="0" w:color="auto"/>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Cégjegyzékszáma:</w:t>
            </w:r>
          </w:p>
        </w:tc>
        <w:tc>
          <w:tcPr>
            <w:tcW w:w="6069" w:type="dxa"/>
            <w:tcBorders>
              <w:top w:val="nil"/>
              <w:left w:val="nil"/>
              <w:bottom w:val="single" w:sz="4" w:space="0" w:color="auto"/>
              <w:right w:val="single" w:sz="4" w:space="0" w:color="auto"/>
            </w:tcBorders>
            <w:noWrap/>
            <w:vAlign w:val="bottom"/>
          </w:tcPr>
          <w:p w:rsidR="00317AD1" w:rsidRPr="00636E8B" w:rsidRDefault="00317AD1" w:rsidP="0079418A">
            <w:pPr>
              <w:spacing w:line="276" w:lineRule="auto"/>
              <w:rPr>
                <w:sz w:val="24"/>
                <w:szCs w:val="24"/>
              </w:rPr>
            </w:pPr>
          </w:p>
        </w:tc>
      </w:tr>
      <w:tr w:rsidR="00317AD1" w:rsidRPr="00636E8B" w:rsidTr="0079418A">
        <w:trPr>
          <w:trHeight w:val="300"/>
        </w:trPr>
        <w:tc>
          <w:tcPr>
            <w:tcW w:w="2719" w:type="dxa"/>
            <w:tcBorders>
              <w:top w:val="nil"/>
              <w:left w:val="single" w:sz="4" w:space="0" w:color="auto"/>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Adószáma:</w:t>
            </w:r>
          </w:p>
        </w:tc>
        <w:tc>
          <w:tcPr>
            <w:tcW w:w="6069" w:type="dxa"/>
            <w:tcBorders>
              <w:top w:val="nil"/>
              <w:left w:val="nil"/>
              <w:bottom w:val="single" w:sz="4" w:space="0" w:color="auto"/>
              <w:right w:val="single" w:sz="4" w:space="0" w:color="auto"/>
            </w:tcBorders>
            <w:noWrap/>
            <w:vAlign w:val="bottom"/>
          </w:tcPr>
          <w:p w:rsidR="00317AD1" w:rsidRPr="00636E8B" w:rsidRDefault="00317AD1" w:rsidP="0079418A">
            <w:pPr>
              <w:spacing w:line="276" w:lineRule="auto"/>
              <w:rPr>
                <w:sz w:val="24"/>
                <w:szCs w:val="24"/>
              </w:rPr>
            </w:pPr>
          </w:p>
        </w:tc>
      </w:tr>
      <w:tr w:rsidR="00317AD1" w:rsidRPr="00636E8B" w:rsidTr="0079418A">
        <w:trPr>
          <w:trHeight w:val="300"/>
        </w:trPr>
        <w:tc>
          <w:tcPr>
            <w:tcW w:w="2719" w:type="dxa"/>
            <w:tcBorders>
              <w:top w:val="nil"/>
              <w:left w:val="single" w:sz="4" w:space="0" w:color="auto"/>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Statisztikai számjele:</w:t>
            </w:r>
          </w:p>
        </w:tc>
        <w:tc>
          <w:tcPr>
            <w:tcW w:w="6069" w:type="dxa"/>
            <w:tcBorders>
              <w:top w:val="nil"/>
              <w:left w:val="nil"/>
              <w:bottom w:val="single" w:sz="4" w:space="0" w:color="auto"/>
              <w:right w:val="single" w:sz="4" w:space="0" w:color="auto"/>
            </w:tcBorders>
            <w:noWrap/>
            <w:vAlign w:val="bottom"/>
          </w:tcPr>
          <w:p w:rsidR="00317AD1" w:rsidRPr="00636E8B" w:rsidRDefault="00317AD1" w:rsidP="0079418A">
            <w:pPr>
              <w:spacing w:line="276" w:lineRule="auto"/>
              <w:rPr>
                <w:color w:val="333333"/>
                <w:sz w:val="24"/>
                <w:szCs w:val="24"/>
              </w:rPr>
            </w:pPr>
            <w:r w:rsidRPr="00636E8B">
              <w:rPr>
                <w:color w:val="333333"/>
                <w:sz w:val="24"/>
                <w:szCs w:val="24"/>
              </w:rPr>
              <w:br/>
            </w:r>
          </w:p>
        </w:tc>
      </w:tr>
      <w:tr w:rsidR="00317AD1" w:rsidRPr="00636E8B" w:rsidTr="0079418A">
        <w:trPr>
          <w:trHeight w:val="600"/>
        </w:trPr>
        <w:tc>
          <w:tcPr>
            <w:tcW w:w="2719" w:type="dxa"/>
            <w:tcBorders>
              <w:top w:val="nil"/>
              <w:left w:val="single" w:sz="4" w:space="0" w:color="auto"/>
              <w:bottom w:val="single" w:sz="4" w:space="0" w:color="auto"/>
              <w:right w:val="single" w:sz="4" w:space="0" w:color="auto"/>
            </w:tcBorders>
            <w:vAlign w:val="center"/>
            <w:hideMark/>
          </w:tcPr>
          <w:p w:rsidR="00317AD1" w:rsidRPr="00636E8B" w:rsidRDefault="00317AD1" w:rsidP="0079418A">
            <w:pPr>
              <w:spacing w:line="276" w:lineRule="auto"/>
              <w:rPr>
                <w:sz w:val="24"/>
                <w:szCs w:val="24"/>
              </w:rPr>
            </w:pPr>
            <w:r w:rsidRPr="00636E8B">
              <w:rPr>
                <w:sz w:val="24"/>
                <w:szCs w:val="24"/>
              </w:rPr>
              <w:t>Cégjegyzésre jogosult képviselő(k) neve:</w:t>
            </w:r>
          </w:p>
        </w:tc>
        <w:tc>
          <w:tcPr>
            <w:tcW w:w="6069" w:type="dxa"/>
            <w:tcBorders>
              <w:top w:val="nil"/>
              <w:left w:val="nil"/>
              <w:bottom w:val="single" w:sz="4" w:space="0" w:color="auto"/>
              <w:right w:val="single" w:sz="4" w:space="0" w:color="auto"/>
            </w:tcBorders>
            <w:noWrap/>
            <w:vAlign w:val="bottom"/>
          </w:tcPr>
          <w:p w:rsidR="00317AD1" w:rsidRPr="00636E8B" w:rsidRDefault="00317AD1" w:rsidP="0079418A">
            <w:pPr>
              <w:spacing w:line="276" w:lineRule="auto"/>
              <w:rPr>
                <w:sz w:val="24"/>
                <w:szCs w:val="24"/>
              </w:rPr>
            </w:pPr>
          </w:p>
        </w:tc>
      </w:tr>
      <w:tr w:rsidR="00317AD1" w:rsidRPr="00636E8B" w:rsidTr="0079418A">
        <w:trPr>
          <w:trHeight w:val="182"/>
        </w:trPr>
        <w:tc>
          <w:tcPr>
            <w:tcW w:w="2719" w:type="dxa"/>
            <w:tcBorders>
              <w:top w:val="nil"/>
              <w:left w:val="single" w:sz="4" w:space="0" w:color="auto"/>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Cégjegyzés módja:</w:t>
            </w:r>
          </w:p>
        </w:tc>
        <w:tc>
          <w:tcPr>
            <w:tcW w:w="6069" w:type="dxa"/>
            <w:tcBorders>
              <w:top w:val="nil"/>
              <w:left w:val="nil"/>
              <w:bottom w:val="single" w:sz="4" w:space="0" w:color="auto"/>
              <w:right w:val="single" w:sz="4" w:space="0" w:color="auto"/>
            </w:tcBorders>
            <w:noWrap/>
            <w:vAlign w:val="center"/>
            <w:hideMark/>
          </w:tcPr>
          <w:p w:rsidR="00317AD1" w:rsidRPr="00636E8B" w:rsidRDefault="00317AD1" w:rsidP="0079418A">
            <w:pPr>
              <w:spacing w:line="276" w:lineRule="auto"/>
              <w:rPr>
                <w:sz w:val="24"/>
                <w:szCs w:val="24"/>
              </w:rPr>
            </w:pPr>
            <w:r w:rsidRPr="00636E8B">
              <w:rPr>
                <w:sz w:val="24"/>
                <w:szCs w:val="24"/>
              </w:rPr>
              <w:t>önálló vagy együttes (a megfelelő aláhúzandó)</w:t>
            </w:r>
          </w:p>
        </w:tc>
      </w:tr>
    </w:tbl>
    <w:p w:rsidR="00317AD1" w:rsidRPr="00636E8B" w:rsidRDefault="00317AD1" w:rsidP="00317AD1">
      <w:pPr>
        <w:pStyle w:val="Listaszerbekezds"/>
        <w:numPr>
          <w:ilvl w:val="0"/>
          <w:numId w:val="25"/>
        </w:numPr>
        <w:spacing w:before="120" w:after="40"/>
        <w:ind w:left="426"/>
        <w:contextualSpacing/>
        <w:jc w:val="both"/>
        <w:rPr>
          <w:szCs w:val="24"/>
        </w:rPr>
      </w:pPr>
      <w:r w:rsidRPr="00636E8B">
        <w:rPr>
          <w:szCs w:val="24"/>
        </w:rPr>
        <w:t xml:space="preserve">Alulírott/alulírottak, mint az 1.) pontban meghatározott szervezet képviselője /képviselői, akként nyilatkozom/nyilatkozunk, hogy az általam/általunk jegyzett </w:t>
      </w:r>
      <w:r w:rsidRPr="00636E8B">
        <w:rPr>
          <w:b/>
          <w:szCs w:val="24"/>
        </w:rPr>
        <w:t>gazdálkodó</w:t>
      </w:r>
      <w:r w:rsidRPr="00636E8B">
        <w:rPr>
          <w:szCs w:val="24"/>
        </w:rPr>
        <w:t xml:space="preserve"> </w:t>
      </w:r>
      <w:r w:rsidRPr="00636E8B">
        <w:rPr>
          <w:b/>
          <w:szCs w:val="24"/>
        </w:rPr>
        <w:t>szervezet</w:t>
      </w:r>
      <w:r w:rsidRPr="00636E8B">
        <w:rPr>
          <w:szCs w:val="24"/>
        </w:rPr>
        <w:t xml:space="preserve"> megfelel az alábbi feltételeknek, melynek alapján átlátható szervezetnek minősül:</w:t>
      </w:r>
    </w:p>
    <w:p w:rsidR="00317AD1" w:rsidRPr="00636E8B" w:rsidRDefault="00317AD1" w:rsidP="00317AD1">
      <w:pPr>
        <w:pStyle w:val="Listaszerbekezds"/>
        <w:numPr>
          <w:ilvl w:val="1"/>
          <w:numId w:val="25"/>
        </w:numPr>
        <w:spacing w:after="40"/>
        <w:ind w:left="709"/>
        <w:contextualSpacing/>
        <w:jc w:val="both"/>
        <w:rPr>
          <w:szCs w:val="24"/>
        </w:rPr>
      </w:pPr>
      <w:r w:rsidRPr="00636E8B">
        <w:rPr>
          <w:szCs w:val="24"/>
        </w:rPr>
        <w:t xml:space="preserve">a szervezet </w:t>
      </w:r>
      <w:r w:rsidRPr="00636E8B">
        <w:rPr>
          <w:b/>
          <w:szCs w:val="24"/>
        </w:rPr>
        <w:t>tulajdonosi szerkezete</w:t>
      </w:r>
      <w:r w:rsidRPr="00636E8B">
        <w:rPr>
          <w:szCs w:val="24"/>
        </w:rPr>
        <w:t>, a pénzmosás és a terrorizmus finanszírozása megelő</w:t>
      </w:r>
      <w:r w:rsidRPr="00636E8B">
        <w:rPr>
          <w:szCs w:val="24"/>
        </w:rPr>
        <w:softHyphen/>
        <w:t xml:space="preserve">zéséről és megakadályozásáról szóló törvény szerint meghatározott </w:t>
      </w:r>
      <w:r w:rsidRPr="00636E8B">
        <w:rPr>
          <w:b/>
          <w:szCs w:val="24"/>
        </w:rPr>
        <w:t>tényleges tulajdonosa megismerhető</w:t>
      </w:r>
      <w:r w:rsidRPr="00636E8B">
        <w:rPr>
          <w:szCs w:val="24"/>
        </w:rPr>
        <w:t>;</w:t>
      </w:r>
    </w:p>
    <w:p w:rsidR="00317AD1" w:rsidRPr="00636E8B" w:rsidRDefault="00317AD1" w:rsidP="00317AD1">
      <w:pPr>
        <w:numPr>
          <w:ilvl w:val="1"/>
          <w:numId w:val="25"/>
        </w:numPr>
        <w:tabs>
          <w:tab w:val="num" w:pos="1440"/>
        </w:tabs>
        <w:spacing w:after="40"/>
        <w:ind w:left="714" w:hanging="357"/>
        <w:jc w:val="both"/>
        <w:rPr>
          <w:b/>
          <w:sz w:val="24"/>
          <w:szCs w:val="24"/>
        </w:rPr>
      </w:pPr>
      <w:r w:rsidRPr="00636E8B">
        <w:rPr>
          <w:sz w:val="24"/>
          <w:szCs w:val="24"/>
        </w:rPr>
        <w:t xml:space="preserve">a szervezet az Európai Unió valamely tagállamában, az Európai Gazdasági Térségről szóló megállapodásban részes államában, a Gazdasági Együttműködési és Fejlesztési Szervezet valamely tagállamában vagy </w:t>
      </w:r>
      <w:r w:rsidRPr="00636E8B">
        <w:rPr>
          <w:b/>
          <w:sz w:val="24"/>
          <w:szCs w:val="24"/>
        </w:rPr>
        <w:t>olyan más államban rendelkezik adóilletőséggel, amellyel Magyarország a kettős adóztatás elkerüléséről szóló egyezményt kötött</w:t>
      </w:r>
      <w:r w:rsidRPr="00636E8B">
        <w:rPr>
          <w:sz w:val="24"/>
          <w:szCs w:val="24"/>
        </w:rPr>
        <w:t>;</w:t>
      </w:r>
    </w:p>
    <w:p w:rsidR="00317AD1" w:rsidRPr="00636E8B" w:rsidRDefault="00317AD1" w:rsidP="00317AD1">
      <w:pPr>
        <w:numPr>
          <w:ilvl w:val="1"/>
          <w:numId w:val="25"/>
        </w:numPr>
        <w:tabs>
          <w:tab w:val="num" w:pos="1440"/>
        </w:tabs>
        <w:spacing w:after="40"/>
        <w:ind w:left="714" w:hanging="357"/>
        <w:jc w:val="both"/>
        <w:rPr>
          <w:sz w:val="24"/>
          <w:szCs w:val="24"/>
        </w:rPr>
      </w:pPr>
      <w:r w:rsidRPr="00636E8B">
        <w:rPr>
          <w:sz w:val="24"/>
          <w:szCs w:val="24"/>
        </w:rPr>
        <w:t xml:space="preserve">a szervezet </w:t>
      </w:r>
      <w:r w:rsidRPr="00636E8B">
        <w:rPr>
          <w:b/>
          <w:sz w:val="24"/>
          <w:szCs w:val="24"/>
        </w:rPr>
        <w:t>nem minősül</w:t>
      </w:r>
      <w:r w:rsidRPr="00636E8B">
        <w:rPr>
          <w:sz w:val="24"/>
          <w:szCs w:val="24"/>
        </w:rPr>
        <w:t xml:space="preserve"> a társasági adóról és az osztalékadóról szóló törvény szerint meghatározott </w:t>
      </w:r>
      <w:r w:rsidRPr="00636E8B">
        <w:rPr>
          <w:b/>
          <w:sz w:val="24"/>
          <w:szCs w:val="24"/>
        </w:rPr>
        <w:t>ellenőrzött külföldi társaságnak;</w:t>
      </w:r>
    </w:p>
    <w:p w:rsidR="00317AD1" w:rsidRPr="00636E8B" w:rsidRDefault="00317AD1" w:rsidP="00317AD1">
      <w:pPr>
        <w:numPr>
          <w:ilvl w:val="1"/>
          <w:numId w:val="25"/>
        </w:numPr>
        <w:tabs>
          <w:tab w:val="num" w:pos="1440"/>
        </w:tabs>
        <w:spacing w:after="40"/>
        <w:ind w:left="714" w:hanging="357"/>
        <w:jc w:val="both"/>
        <w:rPr>
          <w:b/>
          <w:sz w:val="24"/>
          <w:szCs w:val="24"/>
        </w:rPr>
      </w:pPr>
      <w:r w:rsidRPr="00636E8B">
        <w:rPr>
          <w:sz w:val="24"/>
          <w:szCs w:val="24"/>
        </w:rPr>
        <w:t xml:space="preserve">a szervezetben </w:t>
      </w:r>
      <w:r w:rsidRPr="00636E8B">
        <w:rPr>
          <w:b/>
          <w:sz w:val="24"/>
          <w:szCs w:val="24"/>
        </w:rPr>
        <w:t>közvetlenül vagy közvetetten több, mint 25%-os tulajdonnal, befolyással vagy szavazati joggal bíró jogi személy, jogi személyiséggel nem rendelkező gazdálkodó szervezet tekintetében az a.), b.) és c.) pont szerinti feltételek fennállnak;</w:t>
      </w:r>
      <w:r w:rsidRPr="00636E8B">
        <w:rPr>
          <w:sz w:val="24"/>
          <w:szCs w:val="24"/>
        </w:rPr>
        <w:t xml:space="preserve"> továbbá</w:t>
      </w:r>
    </w:p>
    <w:p w:rsidR="00317AD1" w:rsidRPr="00636E8B" w:rsidRDefault="00317AD1" w:rsidP="00317AD1">
      <w:pPr>
        <w:numPr>
          <w:ilvl w:val="1"/>
          <w:numId w:val="25"/>
        </w:numPr>
        <w:tabs>
          <w:tab w:val="num" w:pos="1440"/>
        </w:tabs>
        <w:spacing w:after="40"/>
        <w:ind w:left="714" w:hanging="357"/>
        <w:jc w:val="both"/>
        <w:rPr>
          <w:b/>
          <w:sz w:val="24"/>
          <w:szCs w:val="24"/>
        </w:rPr>
      </w:pPr>
      <w:r w:rsidRPr="00636E8B">
        <w:rPr>
          <w:b/>
          <w:sz w:val="24"/>
          <w:szCs w:val="24"/>
        </w:rPr>
        <w:t xml:space="preserve">az államháztartásról szóló 2011. évi CXCV. törvény </w:t>
      </w:r>
      <w:r w:rsidRPr="00636E8B">
        <w:rPr>
          <w:sz w:val="24"/>
          <w:szCs w:val="24"/>
        </w:rPr>
        <w:t>(a továbbiakban:</w:t>
      </w:r>
      <w:r w:rsidRPr="00636E8B">
        <w:rPr>
          <w:b/>
          <w:sz w:val="24"/>
          <w:szCs w:val="24"/>
        </w:rPr>
        <w:t xml:space="preserve"> </w:t>
      </w:r>
      <w:r w:rsidRPr="00636E8B">
        <w:rPr>
          <w:sz w:val="24"/>
          <w:szCs w:val="24"/>
        </w:rPr>
        <w:t>„</w:t>
      </w:r>
      <w:r w:rsidRPr="00636E8B">
        <w:rPr>
          <w:b/>
          <w:sz w:val="24"/>
          <w:szCs w:val="24"/>
        </w:rPr>
        <w:t>Áht.</w:t>
      </w:r>
      <w:r w:rsidRPr="00636E8B">
        <w:rPr>
          <w:sz w:val="24"/>
          <w:szCs w:val="24"/>
        </w:rPr>
        <w:t>”)</w:t>
      </w:r>
      <w:r w:rsidRPr="00636E8B">
        <w:rPr>
          <w:b/>
          <w:sz w:val="24"/>
          <w:szCs w:val="24"/>
        </w:rPr>
        <w:t xml:space="preserve"> 41. § (6) bekezdésének is megfelelően átlátható szervezetnek minősül,</w:t>
      </w:r>
      <w:r w:rsidRPr="00636E8B">
        <w:rPr>
          <w:sz w:val="24"/>
          <w:szCs w:val="24"/>
        </w:rPr>
        <w:t xml:space="preserve"> és </w:t>
      </w:r>
      <w:r w:rsidRPr="00636E8B">
        <w:rPr>
          <w:rFonts w:eastAsiaTheme="minorHAnsi"/>
          <w:color w:val="000000"/>
          <w:sz w:val="24"/>
          <w:szCs w:val="24"/>
        </w:rPr>
        <w:t>a kötelezettségvállaló ezen feltétel ellenőrzése céljából, a szerződésből eredő követelések elévüléséig – az Áht. 54/A. §</w:t>
      </w:r>
      <w:proofErr w:type="spellStart"/>
      <w:r w:rsidRPr="00636E8B">
        <w:rPr>
          <w:rFonts w:eastAsiaTheme="minorHAnsi"/>
          <w:color w:val="000000"/>
          <w:sz w:val="24"/>
          <w:szCs w:val="24"/>
        </w:rPr>
        <w:t>-ában</w:t>
      </w:r>
      <w:proofErr w:type="spellEnd"/>
      <w:r w:rsidRPr="00636E8B">
        <w:rPr>
          <w:rFonts w:eastAsiaTheme="minorHAnsi"/>
          <w:color w:val="000000"/>
          <w:sz w:val="24"/>
          <w:szCs w:val="24"/>
        </w:rPr>
        <w:t xml:space="preserve"> foglaltak szerint – jogosult a jogi személy, jogi személyiséggel nem rendelkező szervezet átláthatóságával összefüggő, az Áht. </w:t>
      </w:r>
      <w:r w:rsidRPr="00636E8B">
        <w:rPr>
          <w:rFonts w:eastAsiaTheme="minorHAnsi"/>
          <w:bCs/>
          <w:color w:val="000000"/>
          <w:sz w:val="24"/>
          <w:szCs w:val="24"/>
        </w:rPr>
        <w:t>54/A. §</w:t>
      </w:r>
      <w:proofErr w:type="spellStart"/>
      <w:r w:rsidRPr="00636E8B">
        <w:rPr>
          <w:rFonts w:eastAsiaTheme="minorHAnsi"/>
          <w:bCs/>
          <w:color w:val="000000"/>
          <w:sz w:val="24"/>
          <w:szCs w:val="24"/>
        </w:rPr>
        <w:t>-á</w:t>
      </w:r>
      <w:r w:rsidRPr="00636E8B">
        <w:rPr>
          <w:rFonts w:eastAsiaTheme="minorHAnsi"/>
          <w:color w:val="000000"/>
          <w:sz w:val="24"/>
          <w:szCs w:val="24"/>
        </w:rPr>
        <w:t>ban</w:t>
      </w:r>
      <w:proofErr w:type="spellEnd"/>
      <w:r w:rsidRPr="00636E8B">
        <w:rPr>
          <w:rFonts w:eastAsiaTheme="minorHAnsi"/>
          <w:color w:val="000000"/>
          <w:sz w:val="24"/>
          <w:szCs w:val="24"/>
        </w:rPr>
        <w:t xml:space="preserve"> meghatározott adatokat kezelni, azzal, hogy ahol az Áht. 54/A. §. kedvezményezettről rendelkezik, azon a jogi személyt, jogi személyiséggel nem rendelkező szervezetet kell érteni.</w:t>
      </w:r>
    </w:p>
    <w:p w:rsidR="00317AD1" w:rsidRPr="00636E8B" w:rsidRDefault="00317AD1" w:rsidP="00317AD1">
      <w:pPr>
        <w:numPr>
          <w:ilvl w:val="0"/>
          <w:numId w:val="25"/>
        </w:numPr>
        <w:tabs>
          <w:tab w:val="num" w:pos="720"/>
        </w:tabs>
        <w:spacing w:before="120" w:after="120"/>
        <w:ind w:left="357" w:hanging="357"/>
        <w:jc w:val="both"/>
        <w:rPr>
          <w:sz w:val="24"/>
          <w:szCs w:val="24"/>
        </w:rPr>
      </w:pPr>
      <w:r w:rsidRPr="00636E8B">
        <w:rPr>
          <w:sz w:val="24"/>
          <w:szCs w:val="24"/>
        </w:rPr>
        <w:t>Tudomásul veszem/vesszük, hogy</w:t>
      </w:r>
    </w:p>
    <w:p w:rsidR="00317AD1" w:rsidRPr="00636E8B" w:rsidRDefault="00317AD1" w:rsidP="00317AD1">
      <w:pPr>
        <w:numPr>
          <w:ilvl w:val="0"/>
          <w:numId w:val="24"/>
        </w:numPr>
        <w:jc w:val="both"/>
        <w:rPr>
          <w:sz w:val="24"/>
          <w:szCs w:val="24"/>
        </w:rPr>
      </w:pPr>
      <w:r w:rsidRPr="00636E8B">
        <w:rPr>
          <w:sz w:val="24"/>
          <w:szCs w:val="24"/>
        </w:rPr>
        <w:lastRenderedPageBreak/>
        <w:t>a kötelezettségvállaló csak a fenti feltételnek megfelelő gazdálkodó szervezet részére teljesíthet szerződés alapján kifizetést;</w:t>
      </w:r>
    </w:p>
    <w:p w:rsidR="00317AD1" w:rsidRPr="00636E8B" w:rsidRDefault="00317AD1" w:rsidP="00317AD1">
      <w:pPr>
        <w:numPr>
          <w:ilvl w:val="0"/>
          <w:numId w:val="24"/>
        </w:numPr>
        <w:jc w:val="both"/>
        <w:rPr>
          <w:sz w:val="24"/>
          <w:szCs w:val="24"/>
        </w:rPr>
      </w:pPr>
      <w:r w:rsidRPr="00636E8B">
        <w:rPr>
          <w:sz w:val="24"/>
          <w:szCs w:val="24"/>
        </w:rPr>
        <w:t>a valótlan tartalmú nyilatkozat alapján kötött szerződés semmis;</w:t>
      </w:r>
    </w:p>
    <w:p w:rsidR="00317AD1" w:rsidRPr="00636E8B" w:rsidRDefault="00317AD1" w:rsidP="00317AD1">
      <w:pPr>
        <w:numPr>
          <w:ilvl w:val="0"/>
          <w:numId w:val="24"/>
        </w:numPr>
        <w:jc w:val="both"/>
        <w:rPr>
          <w:sz w:val="24"/>
          <w:szCs w:val="24"/>
        </w:rPr>
      </w:pPr>
      <w:r w:rsidRPr="00636E8B">
        <w:rPr>
          <w:sz w:val="24"/>
          <w:szCs w:val="24"/>
        </w:rPr>
        <w:t>jelen nyilatkozat késedelmes benyújtásából eredő jogkövetkezmény a nyilatkozattevőt/nyilatkozat</w:t>
      </w:r>
      <w:r w:rsidRPr="00636E8B">
        <w:rPr>
          <w:sz w:val="24"/>
          <w:szCs w:val="24"/>
        </w:rPr>
        <w:softHyphen/>
        <w:t>tevőket terheli.</w:t>
      </w:r>
    </w:p>
    <w:p w:rsidR="00317AD1" w:rsidRPr="00636E8B" w:rsidRDefault="00317AD1" w:rsidP="00317AD1">
      <w:pPr>
        <w:numPr>
          <w:ilvl w:val="0"/>
          <w:numId w:val="25"/>
        </w:numPr>
        <w:tabs>
          <w:tab w:val="num" w:pos="720"/>
        </w:tabs>
        <w:spacing w:before="120"/>
        <w:ind w:left="357" w:hanging="357"/>
        <w:jc w:val="both"/>
        <w:rPr>
          <w:sz w:val="24"/>
          <w:szCs w:val="24"/>
        </w:rPr>
      </w:pPr>
      <w:r w:rsidRPr="00636E8B">
        <w:rPr>
          <w:sz w:val="24"/>
          <w:szCs w:val="24"/>
        </w:rPr>
        <w:t>Kijelentem/kijelentjük és aláírásommal/aláírásunkkal büntetőjogi felelősségem/felelősségünk tudatában igazolom/igazoljuk, hogy a jelen nyilatkozatban foglaltak a valóságnak mindenben megfelelnek.</w:t>
      </w:r>
    </w:p>
    <w:p w:rsidR="00317AD1" w:rsidRPr="00636E8B" w:rsidRDefault="00FF71FE" w:rsidP="00317AD1">
      <w:pPr>
        <w:spacing w:before="240" w:after="240"/>
        <w:rPr>
          <w:sz w:val="24"/>
          <w:szCs w:val="24"/>
        </w:rPr>
      </w:pPr>
      <w:r>
        <w:rPr>
          <w:sz w:val="24"/>
          <w:szCs w:val="24"/>
        </w:rPr>
        <w:t>Kelt.: …………….., 2018</w:t>
      </w:r>
      <w:r w:rsidR="00317AD1" w:rsidRPr="00636E8B">
        <w:rPr>
          <w:sz w:val="24"/>
          <w:szCs w:val="24"/>
        </w:rPr>
        <w:t>. év ……….. hónap …. nap</w:t>
      </w:r>
    </w:p>
    <w:p w:rsidR="00780121" w:rsidRPr="00636E8B" w:rsidRDefault="00317AD1" w:rsidP="00317AD1">
      <w:pPr>
        <w:spacing w:before="240" w:after="240"/>
        <w:rPr>
          <w:sz w:val="24"/>
          <w:szCs w:val="24"/>
        </w:rPr>
      </w:pPr>
      <w:r w:rsidRPr="00636E8B">
        <w:rPr>
          <w:sz w:val="24"/>
          <w:szCs w:val="24"/>
        </w:rPr>
        <w:tab/>
      </w:r>
      <w:r w:rsidRPr="00636E8B">
        <w:rPr>
          <w:sz w:val="24"/>
          <w:szCs w:val="24"/>
        </w:rPr>
        <w:tab/>
      </w:r>
      <w:r w:rsidRPr="00636E8B">
        <w:rPr>
          <w:sz w:val="24"/>
          <w:szCs w:val="24"/>
        </w:rPr>
        <w:tab/>
      </w:r>
      <w:r w:rsidRPr="00636E8B">
        <w:rPr>
          <w:sz w:val="24"/>
          <w:szCs w:val="24"/>
        </w:rPr>
        <w:tab/>
      </w:r>
    </w:p>
    <w:p w:rsidR="00317AD1" w:rsidRPr="00636E8B" w:rsidRDefault="00317AD1" w:rsidP="00317AD1">
      <w:pPr>
        <w:spacing w:before="240" w:after="240"/>
        <w:rPr>
          <w:sz w:val="24"/>
          <w:szCs w:val="24"/>
        </w:rPr>
      </w:pPr>
      <w:r w:rsidRPr="00636E8B">
        <w:rPr>
          <w:sz w:val="24"/>
          <w:szCs w:val="24"/>
        </w:rPr>
        <w:tab/>
      </w:r>
      <w:r w:rsidRPr="00636E8B">
        <w:rPr>
          <w:sz w:val="24"/>
          <w:szCs w:val="24"/>
        </w:rPr>
        <w:tab/>
      </w:r>
      <w:r w:rsidRPr="00636E8B">
        <w:rPr>
          <w:sz w:val="24"/>
          <w:szCs w:val="24"/>
        </w:rPr>
        <w:tab/>
      </w:r>
      <w:r w:rsidRPr="00636E8B">
        <w:rPr>
          <w:sz w:val="24"/>
          <w:szCs w:val="24"/>
        </w:rPr>
        <w:tab/>
      </w:r>
    </w:p>
    <w:p w:rsidR="00317AD1" w:rsidRPr="00636E8B" w:rsidRDefault="0023398A" w:rsidP="00317AD1">
      <w:pPr>
        <w:spacing w:before="240" w:after="240"/>
        <w:rPr>
          <w:sz w:val="24"/>
          <w:szCs w:val="24"/>
        </w:rPr>
      </w:pPr>
      <w:r>
        <w:rPr>
          <w:sz w:val="24"/>
          <w:szCs w:val="24"/>
        </w:rPr>
        <w:tab/>
      </w:r>
      <w:r>
        <w:rPr>
          <w:sz w:val="24"/>
          <w:szCs w:val="24"/>
        </w:rPr>
        <w:tab/>
      </w:r>
      <w:r>
        <w:rPr>
          <w:sz w:val="24"/>
          <w:szCs w:val="24"/>
        </w:rPr>
        <w:tab/>
      </w:r>
      <w:r>
        <w:rPr>
          <w:sz w:val="24"/>
          <w:szCs w:val="24"/>
        </w:rPr>
        <w:tab/>
      </w:r>
      <w:r w:rsidR="00317AD1" w:rsidRPr="00636E8B">
        <w:rPr>
          <w:sz w:val="24"/>
          <w:szCs w:val="24"/>
        </w:rPr>
        <w:tab/>
      </w:r>
      <w:r w:rsidR="00317AD1" w:rsidRPr="00636E8B">
        <w:rPr>
          <w:sz w:val="24"/>
          <w:szCs w:val="24"/>
        </w:rPr>
        <w:tab/>
      </w:r>
      <w:r w:rsidR="00317AD1" w:rsidRPr="00636E8B">
        <w:rPr>
          <w:sz w:val="24"/>
          <w:szCs w:val="24"/>
        </w:rPr>
        <w:tab/>
      </w:r>
      <w:r w:rsidR="00317AD1" w:rsidRPr="00636E8B">
        <w:rPr>
          <w:sz w:val="24"/>
          <w:szCs w:val="24"/>
        </w:rPr>
        <w:tab/>
      </w:r>
      <w:r w:rsidR="00780121" w:rsidRPr="00636E8B">
        <w:rPr>
          <w:sz w:val="24"/>
          <w:szCs w:val="24"/>
        </w:rPr>
        <w:t xml:space="preserve">   </w:t>
      </w:r>
      <w:r w:rsidR="00317AD1" w:rsidRPr="00636E8B">
        <w:rPr>
          <w:sz w:val="24"/>
          <w:szCs w:val="24"/>
        </w:rPr>
        <w:t>…………………………….</w:t>
      </w:r>
    </w:p>
    <w:p w:rsidR="00317AD1" w:rsidRPr="00636E8B" w:rsidRDefault="00317AD1" w:rsidP="00317AD1">
      <w:pPr>
        <w:rPr>
          <w:sz w:val="24"/>
          <w:szCs w:val="24"/>
        </w:rPr>
      </w:pPr>
      <w:r w:rsidRPr="00636E8B">
        <w:rPr>
          <w:sz w:val="24"/>
          <w:szCs w:val="24"/>
        </w:rPr>
        <w:tab/>
      </w:r>
      <w:r w:rsidRPr="00636E8B">
        <w:rPr>
          <w:sz w:val="24"/>
          <w:szCs w:val="24"/>
        </w:rPr>
        <w:tab/>
      </w:r>
      <w:r w:rsidRPr="00636E8B">
        <w:rPr>
          <w:sz w:val="24"/>
          <w:szCs w:val="24"/>
        </w:rPr>
        <w:tab/>
      </w:r>
      <w:r w:rsidRPr="00636E8B">
        <w:rPr>
          <w:sz w:val="24"/>
          <w:szCs w:val="24"/>
        </w:rPr>
        <w:tab/>
      </w:r>
      <w:r w:rsidRPr="00636E8B">
        <w:rPr>
          <w:sz w:val="24"/>
          <w:szCs w:val="24"/>
        </w:rPr>
        <w:tab/>
        <w:t xml:space="preserve">  </w:t>
      </w:r>
      <w:r w:rsidRPr="00636E8B">
        <w:rPr>
          <w:sz w:val="24"/>
          <w:szCs w:val="24"/>
        </w:rPr>
        <w:tab/>
        <w:t xml:space="preserve"> </w:t>
      </w:r>
      <w:r w:rsidR="0023398A">
        <w:rPr>
          <w:sz w:val="24"/>
          <w:szCs w:val="24"/>
        </w:rPr>
        <w:tab/>
      </w:r>
      <w:r w:rsidR="0023398A">
        <w:rPr>
          <w:sz w:val="24"/>
          <w:szCs w:val="24"/>
        </w:rPr>
        <w:tab/>
      </w:r>
      <w:r w:rsidR="0023398A">
        <w:rPr>
          <w:sz w:val="24"/>
          <w:szCs w:val="24"/>
        </w:rPr>
        <w:tab/>
      </w:r>
      <w:r w:rsidRPr="00636E8B">
        <w:rPr>
          <w:sz w:val="24"/>
          <w:szCs w:val="24"/>
        </w:rPr>
        <w:t xml:space="preserve"> cégszerű aláírás</w:t>
      </w:r>
    </w:p>
    <w:p w:rsidR="00317AD1" w:rsidRPr="00636E8B" w:rsidRDefault="00317AD1" w:rsidP="00317AD1">
      <w:pPr>
        <w:rPr>
          <w:sz w:val="24"/>
          <w:szCs w:val="24"/>
        </w:rPr>
      </w:pPr>
    </w:p>
    <w:p w:rsidR="00317AD1" w:rsidRPr="00636E8B" w:rsidRDefault="00317AD1" w:rsidP="00317AD1">
      <w:pPr>
        <w:pStyle w:val="Alap"/>
        <w:rPr>
          <w:rFonts w:cs="Times New Roman"/>
          <w:snapToGrid w:val="0"/>
          <w:sz w:val="24"/>
          <w:szCs w:val="24"/>
          <w:lang w:eastAsia="hu-HU"/>
        </w:rPr>
      </w:pPr>
    </w:p>
    <w:p w:rsidR="00317AD1" w:rsidRPr="00636E8B" w:rsidRDefault="00317AD1" w:rsidP="00317AD1">
      <w:pPr>
        <w:pStyle w:val="Alap"/>
        <w:rPr>
          <w:rFonts w:cs="Times New Roman"/>
          <w:snapToGrid w:val="0"/>
          <w:sz w:val="24"/>
          <w:szCs w:val="24"/>
          <w:lang w:eastAsia="hu-HU"/>
        </w:rPr>
      </w:pPr>
    </w:p>
    <w:p w:rsidR="00317AD1" w:rsidRPr="00636E8B" w:rsidRDefault="00317AD1" w:rsidP="00317AD1">
      <w:pPr>
        <w:pStyle w:val="Alap"/>
        <w:rPr>
          <w:rFonts w:cs="Times New Roman"/>
          <w:snapToGrid w:val="0"/>
          <w:sz w:val="24"/>
          <w:szCs w:val="24"/>
          <w:lang w:eastAsia="hu-HU"/>
        </w:rPr>
      </w:pPr>
    </w:p>
    <w:p w:rsidR="00317AD1" w:rsidRPr="00636E8B" w:rsidRDefault="00317AD1" w:rsidP="00317AD1">
      <w:pPr>
        <w:pStyle w:val="Alap"/>
        <w:rPr>
          <w:rFonts w:cs="Times New Roman"/>
          <w:snapToGrid w:val="0"/>
          <w:sz w:val="24"/>
          <w:szCs w:val="24"/>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pStyle w:val="Alap"/>
        <w:rPr>
          <w:snapToGrid w:val="0"/>
          <w:lang w:eastAsia="hu-HU"/>
        </w:rPr>
      </w:pPr>
    </w:p>
    <w:p w:rsidR="00317AD1" w:rsidRPr="00636E8B" w:rsidRDefault="00317AD1" w:rsidP="00317AD1">
      <w:pPr>
        <w:tabs>
          <w:tab w:val="left" w:pos="426"/>
        </w:tabs>
        <w:rPr>
          <w:rFonts w:eastAsiaTheme="minorHAnsi"/>
          <w:snapToGrid w:val="0"/>
        </w:rPr>
      </w:pPr>
    </w:p>
    <w:p w:rsidR="00780121" w:rsidRPr="00636E8B" w:rsidRDefault="00780121" w:rsidP="00317AD1">
      <w:pPr>
        <w:tabs>
          <w:tab w:val="left" w:pos="426"/>
        </w:tabs>
        <w:rPr>
          <w:rFonts w:eastAsiaTheme="minorHAnsi"/>
          <w:snapToGrid w:val="0"/>
        </w:rPr>
      </w:pPr>
    </w:p>
    <w:p w:rsidR="00780121" w:rsidRPr="00636E8B" w:rsidRDefault="00780121" w:rsidP="00317AD1">
      <w:pPr>
        <w:tabs>
          <w:tab w:val="left" w:pos="426"/>
        </w:tabs>
        <w:rPr>
          <w:rFonts w:eastAsiaTheme="minorHAnsi"/>
          <w:snapToGrid w:val="0"/>
        </w:rPr>
      </w:pPr>
    </w:p>
    <w:p w:rsidR="00780121" w:rsidRPr="00636E8B" w:rsidRDefault="00780121" w:rsidP="00317AD1">
      <w:pPr>
        <w:tabs>
          <w:tab w:val="left" w:pos="426"/>
        </w:tabs>
        <w:rPr>
          <w:rFonts w:eastAsiaTheme="minorHAnsi"/>
          <w:snapToGrid w:val="0"/>
        </w:rPr>
      </w:pPr>
    </w:p>
    <w:p w:rsidR="00780121" w:rsidRPr="00636E8B" w:rsidRDefault="00780121" w:rsidP="00317AD1">
      <w:pPr>
        <w:tabs>
          <w:tab w:val="left" w:pos="426"/>
        </w:tabs>
        <w:rPr>
          <w:rFonts w:eastAsiaTheme="minorHAnsi"/>
          <w:snapToGrid w:val="0"/>
        </w:rPr>
      </w:pPr>
    </w:p>
    <w:p w:rsidR="00780121" w:rsidRPr="00636E8B" w:rsidRDefault="00780121" w:rsidP="00317AD1">
      <w:pPr>
        <w:tabs>
          <w:tab w:val="left" w:pos="426"/>
        </w:tabs>
        <w:rPr>
          <w:rFonts w:eastAsiaTheme="minorHAnsi"/>
          <w:snapToGrid w:val="0"/>
        </w:rPr>
      </w:pPr>
    </w:p>
    <w:p w:rsidR="00780121" w:rsidRPr="00636E8B" w:rsidRDefault="00780121" w:rsidP="00317AD1">
      <w:pPr>
        <w:tabs>
          <w:tab w:val="left" w:pos="426"/>
        </w:tabs>
        <w:rPr>
          <w:rFonts w:eastAsiaTheme="minorHAnsi"/>
          <w:snapToGrid w:val="0"/>
        </w:rPr>
      </w:pPr>
    </w:p>
    <w:p w:rsidR="00A31C85" w:rsidRDefault="00A31C85">
      <w:pPr>
        <w:rPr>
          <w:rFonts w:asciiTheme="minorHAnsi" w:hAnsiTheme="minorHAnsi"/>
          <w:b/>
          <w:bCs/>
          <w:u w:val="single"/>
        </w:rPr>
      </w:pPr>
      <w:r>
        <w:rPr>
          <w:rFonts w:asciiTheme="minorHAnsi" w:hAnsiTheme="minorHAnsi"/>
          <w:b/>
          <w:bCs/>
          <w:u w:val="single"/>
        </w:rPr>
        <w:br w:type="page"/>
      </w:r>
    </w:p>
    <w:p w:rsidR="00317AD1" w:rsidRPr="00636E8B" w:rsidRDefault="00317AD1" w:rsidP="00317AD1">
      <w:pPr>
        <w:tabs>
          <w:tab w:val="left" w:pos="426"/>
        </w:tabs>
        <w:rPr>
          <w:rFonts w:asciiTheme="minorHAnsi" w:hAnsiTheme="minorHAnsi"/>
          <w:b/>
          <w:bCs/>
          <w:u w:val="single"/>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EC073E" w:rsidRPr="00636E8B" w:rsidRDefault="00EC073E" w:rsidP="007835BF">
      <w:pPr>
        <w:pStyle w:val="Szvegtrzs"/>
        <w:rPr>
          <w:sz w:val="24"/>
          <w:szCs w:val="24"/>
        </w:rPr>
      </w:pPr>
    </w:p>
    <w:p w:rsidR="00947C3C" w:rsidRPr="00636E8B" w:rsidRDefault="00947C3C" w:rsidP="007835BF">
      <w:pPr>
        <w:spacing w:before="240" w:after="120"/>
        <w:rPr>
          <w:b/>
          <w:caps/>
          <w:color w:val="000000"/>
          <w:sz w:val="28"/>
          <w:szCs w:val="28"/>
        </w:rPr>
      </w:pPr>
    </w:p>
    <w:p w:rsidR="00947C3C" w:rsidRPr="00636E8B" w:rsidRDefault="00947C3C" w:rsidP="00947C3C">
      <w:pPr>
        <w:spacing w:before="240" w:after="120"/>
        <w:jc w:val="center"/>
        <w:rPr>
          <w:b/>
          <w:caps/>
          <w:color w:val="000000"/>
          <w:sz w:val="28"/>
          <w:szCs w:val="28"/>
        </w:rPr>
      </w:pPr>
      <w:r w:rsidRPr="00636E8B">
        <w:rPr>
          <w:b/>
          <w:caps/>
          <w:color w:val="000000"/>
          <w:sz w:val="28"/>
          <w:szCs w:val="28"/>
        </w:rPr>
        <w:t>V.</w:t>
      </w:r>
      <w:r w:rsidRPr="00636E8B">
        <w:rPr>
          <w:b/>
          <w:caps/>
          <w:color w:val="000000"/>
          <w:sz w:val="28"/>
          <w:szCs w:val="28"/>
        </w:rPr>
        <w:tab/>
        <w:t>fejezet</w:t>
      </w:r>
    </w:p>
    <w:p w:rsidR="00947C3C" w:rsidRPr="00636E8B" w:rsidRDefault="00947C3C" w:rsidP="00947C3C">
      <w:pPr>
        <w:spacing w:before="240" w:after="120"/>
        <w:jc w:val="center"/>
        <w:rPr>
          <w:b/>
          <w:caps/>
          <w:color w:val="000000"/>
          <w:sz w:val="28"/>
          <w:szCs w:val="28"/>
        </w:rPr>
      </w:pPr>
      <w:r w:rsidRPr="00636E8B">
        <w:rPr>
          <w:b/>
          <w:caps/>
          <w:color w:val="000000"/>
          <w:sz w:val="28"/>
          <w:szCs w:val="28"/>
        </w:rPr>
        <w:t>Iratminták</w:t>
      </w:r>
    </w:p>
    <w:p w:rsidR="007A2DA9" w:rsidRPr="00636E8B" w:rsidRDefault="007A2DA9" w:rsidP="00B93EB8">
      <w:pPr>
        <w:pStyle w:val="Cm"/>
        <w:spacing w:before="240"/>
        <w:rPr>
          <w:rFonts w:ascii="Times New Roman" w:hAnsi="Times New Roman"/>
          <w:sz w:val="28"/>
        </w:rPr>
      </w:pPr>
    </w:p>
    <w:p w:rsidR="007A2DA9" w:rsidRPr="00636E8B" w:rsidRDefault="007A2DA9" w:rsidP="00B93EB8">
      <w:pPr>
        <w:pStyle w:val="Cm"/>
        <w:spacing w:before="240"/>
        <w:rPr>
          <w:rFonts w:ascii="Times New Roman" w:hAnsi="Times New Roman"/>
          <w:sz w:val="28"/>
        </w:rPr>
      </w:pPr>
    </w:p>
    <w:p w:rsidR="007A2DA9" w:rsidRPr="00636E8B" w:rsidRDefault="007A2DA9" w:rsidP="00B93EB8">
      <w:pPr>
        <w:pStyle w:val="Cm"/>
        <w:spacing w:before="240"/>
        <w:rPr>
          <w:rFonts w:ascii="Times New Roman" w:hAnsi="Times New Roman"/>
          <w:sz w:val="28"/>
        </w:rPr>
      </w:pPr>
    </w:p>
    <w:p w:rsidR="007A2DA9" w:rsidRPr="00636E8B" w:rsidRDefault="007A2DA9" w:rsidP="00B93EB8">
      <w:pPr>
        <w:pStyle w:val="Cm"/>
        <w:spacing w:before="240"/>
        <w:rPr>
          <w:rFonts w:ascii="Times New Roman" w:hAnsi="Times New Roman"/>
          <w:sz w:val="28"/>
        </w:rPr>
      </w:pPr>
    </w:p>
    <w:p w:rsidR="002A271E" w:rsidRPr="00636E8B" w:rsidRDefault="002A271E" w:rsidP="00935EC0">
      <w:pPr>
        <w:pStyle w:val="Cm"/>
        <w:spacing w:before="240"/>
        <w:ind w:left="720"/>
        <w:jc w:val="right"/>
        <w:rPr>
          <w:rFonts w:ascii="Times New Roman" w:hAnsi="Times New Roman"/>
          <w:sz w:val="28"/>
        </w:rPr>
      </w:pPr>
    </w:p>
    <w:p w:rsidR="002A271E" w:rsidRPr="00636E8B" w:rsidRDefault="002A271E" w:rsidP="00935EC0">
      <w:pPr>
        <w:pStyle w:val="Cm"/>
        <w:spacing w:before="240"/>
        <w:ind w:left="720"/>
        <w:jc w:val="right"/>
        <w:rPr>
          <w:rFonts w:ascii="Times New Roman" w:hAnsi="Times New Roman"/>
          <w:sz w:val="28"/>
        </w:rPr>
      </w:pPr>
    </w:p>
    <w:p w:rsidR="002A271E" w:rsidRPr="00636E8B" w:rsidRDefault="002A271E" w:rsidP="00935EC0">
      <w:pPr>
        <w:pStyle w:val="Cm"/>
        <w:spacing w:before="240"/>
        <w:ind w:left="720"/>
        <w:jc w:val="right"/>
        <w:rPr>
          <w:rFonts w:ascii="Times New Roman" w:hAnsi="Times New Roman"/>
          <w:sz w:val="28"/>
        </w:rPr>
      </w:pPr>
    </w:p>
    <w:p w:rsidR="002A271E" w:rsidRPr="00636E8B" w:rsidRDefault="002A271E" w:rsidP="00935EC0">
      <w:pPr>
        <w:pStyle w:val="Cm"/>
        <w:spacing w:before="240"/>
        <w:ind w:left="720"/>
        <w:jc w:val="right"/>
        <w:rPr>
          <w:rFonts w:ascii="Times New Roman" w:hAnsi="Times New Roman"/>
          <w:sz w:val="28"/>
        </w:rPr>
      </w:pPr>
    </w:p>
    <w:p w:rsidR="002A271E" w:rsidRPr="00636E8B" w:rsidRDefault="002A271E" w:rsidP="00935EC0">
      <w:pPr>
        <w:pStyle w:val="Cm"/>
        <w:spacing w:before="240"/>
        <w:ind w:left="720"/>
        <w:jc w:val="right"/>
        <w:rPr>
          <w:rFonts w:ascii="Times New Roman" w:hAnsi="Times New Roman"/>
          <w:sz w:val="28"/>
        </w:rPr>
      </w:pPr>
    </w:p>
    <w:p w:rsidR="00BB7BF1" w:rsidRDefault="00BB7BF1" w:rsidP="000D1641">
      <w:pPr>
        <w:rPr>
          <w:b/>
          <w:bCs/>
          <w:sz w:val="28"/>
          <w:szCs w:val="24"/>
        </w:rPr>
      </w:pPr>
    </w:p>
    <w:p w:rsidR="00A31C85" w:rsidRDefault="00A31C85">
      <w:pPr>
        <w:rPr>
          <w:b/>
          <w:bCs/>
          <w:sz w:val="28"/>
          <w:szCs w:val="24"/>
        </w:rPr>
      </w:pPr>
      <w:r>
        <w:rPr>
          <w:b/>
          <w:bCs/>
          <w:sz w:val="28"/>
          <w:szCs w:val="24"/>
        </w:rPr>
        <w:br w:type="page"/>
      </w:r>
    </w:p>
    <w:p w:rsidR="00D37A64" w:rsidRPr="003A0BF5" w:rsidRDefault="00D37A64" w:rsidP="00D37A64">
      <w:pPr>
        <w:pStyle w:val="Cm"/>
        <w:spacing w:before="240"/>
        <w:ind w:left="720"/>
        <w:jc w:val="right"/>
        <w:rPr>
          <w:rFonts w:ascii="Times New Roman" w:hAnsi="Times New Roman"/>
          <w:sz w:val="24"/>
        </w:rPr>
      </w:pPr>
      <w:r>
        <w:rPr>
          <w:rFonts w:ascii="Times New Roman" w:hAnsi="Times New Roman"/>
          <w:sz w:val="24"/>
        </w:rPr>
        <w:lastRenderedPageBreak/>
        <w:t>1</w:t>
      </w:r>
      <w:r w:rsidRPr="003A0BF5">
        <w:rPr>
          <w:rFonts w:ascii="Times New Roman" w:hAnsi="Times New Roman"/>
          <w:sz w:val="24"/>
        </w:rPr>
        <w:t>. sz. iratminta</w:t>
      </w:r>
    </w:p>
    <w:p w:rsidR="00D37A64" w:rsidRPr="003A0BF5" w:rsidRDefault="00D37A64" w:rsidP="00D37A64">
      <w:pPr>
        <w:jc w:val="center"/>
        <w:rPr>
          <w:b/>
          <w:sz w:val="28"/>
          <w:szCs w:val="28"/>
        </w:rPr>
      </w:pPr>
    </w:p>
    <w:p w:rsidR="00D37A64" w:rsidRPr="003A0BF5" w:rsidRDefault="00D37A64" w:rsidP="00D37A64">
      <w:pPr>
        <w:jc w:val="center"/>
        <w:rPr>
          <w:b/>
          <w:sz w:val="28"/>
          <w:szCs w:val="28"/>
        </w:rPr>
      </w:pPr>
    </w:p>
    <w:p w:rsidR="00D37A64" w:rsidRPr="003A0BF5" w:rsidRDefault="00D37A64" w:rsidP="00D37A64">
      <w:pPr>
        <w:jc w:val="center"/>
        <w:rPr>
          <w:b/>
          <w:sz w:val="28"/>
          <w:szCs w:val="28"/>
        </w:rPr>
      </w:pPr>
      <w:r w:rsidRPr="003A0BF5">
        <w:rPr>
          <w:b/>
          <w:sz w:val="28"/>
          <w:szCs w:val="28"/>
        </w:rPr>
        <w:t>REGISZTRÁCIÓS LAP</w:t>
      </w:r>
    </w:p>
    <w:p w:rsidR="00D37A64" w:rsidRPr="003A0BF5" w:rsidRDefault="00D37A64" w:rsidP="00D37A64">
      <w:pPr>
        <w:jc w:val="center"/>
        <w:rPr>
          <w:sz w:val="22"/>
        </w:rPr>
      </w:pPr>
    </w:p>
    <w:p w:rsidR="00D37A64" w:rsidRPr="003A0BF5" w:rsidRDefault="00D37A64" w:rsidP="00D37A64">
      <w:pPr>
        <w:pStyle w:val="Cmsor"/>
        <w:spacing w:line="240" w:lineRule="auto"/>
        <w:rPr>
          <w:rFonts w:ascii="Times New Roman" w:hAnsi="Times New Roman" w:cs="Times New Roman"/>
          <w:sz w:val="24"/>
        </w:rPr>
      </w:pPr>
    </w:p>
    <w:p w:rsidR="0023398A" w:rsidRDefault="00DA37FF" w:rsidP="00D37A64">
      <w:pPr>
        <w:jc w:val="center"/>
        <w:rPr>
          <w:b/>
          <w:sz w:val="24"/>
          <w:szCs w:val="24"/>
        </w:rPr>
      </w:pPr>
      <w:r>
        <w:rPr>
          <w:b/>
          <w:sz w:val="24"/>
          <w:szCs w:val="24"/>
        </w:rPr>
        <w:t>ÁLMOSD KÖZSÉG ÖNKORMÁNYZATA</w:t>
      </w:r>
    </w:p>
    <w:p w:rsidR="0058566C" w:rsidRPr="00D37A64" w:rsidRDefault="0058566C" w:rsidP="00D37A64">
      <w:pPr>
        <w:jc w:val="center"/>
        <w:rPr>
          <w:b/>
          <w:bCs/>
          <w:sz w:val="24"/>
          <w:szCs w:val="24"/>
        </w:rPr>
      </w:pPr>
    </w:p>
    <w:p w:rsidR="00B51AA7" w:rsidRPr="00824EEB" w:rsidRDefault="00BB0F15" w:rsidP="00824EEB">
      <w:pPr>
        <w:jc w:val="center"/>
        <w:rPr>
          <w:sz w:val="24"/>
          <w:szCs w:val="24"/>
        </w:rPr>
      </w:pPr>
      <w:r w:rsidRPr="00BB0F15">
        <w:rPr>
          <w:b/>
          <w:sz w:val="24"/>
          <w:szCs w:val="24"/>
        </w:rPr>
        <w:t>„</w:t>
      </w:r>
      <w:r w:rsidR="00DA37FF">
        <w:rPr>
          <w:b/>
          <w:sz w:val="24"/>
          <w:szCs w:val="24"/>
        </w:rPr>
        <w:t xml:space="preserve">Vállalkozási szerződés az Álmosdi </w:t>
      </w:r>
      <w:proofErr w:type="spellStart"/>
      <w:r w:rsidR="00DA37FF">
        <w:rPr>
          <w:b/>
          <w:sz w:val="24"/>
          <w:szCs w:val="24"/>
        </w:rPr>
        <w:t>Chernel</w:t>
      </w:r>
      <w:proofErr w:type="spellEnd"/>
      <w:r w:rsidR="00DA37FF">
        <w:rPr>
          <w:b/>
          <w:sz w:val="24"/>
          <w:szCs w:val="24"/>
        </w:rPr>
        <w:t xml:space="preserve"> József Önkormányzati Óvoda építésére</w:t>
      </w:r>
      <w:r w:rsidRPr="00BB0F15">
        <w:rPr>
          <w:b/>
          <w:i/>
          <w:sz w:val="24"/>
          <w:szCs w:val="24"/>
        </w:rPr>
        <w:t>”</w:t>
      </w:r>
    </w:p>
    <w:p w:rsidR="00824EEB" w:rsidRDefault="00824EEB" w:rsidP="00D37A64">
      <w:pPr>
        <w:spacing w:line="360" w:lineRule="auto"/>
        <w:jc w:val="center"/>
        <w:rPr>
          <w:sz w:val="24"/>
          <w:szCs w:val="24"/>
        </w:rPr>
      </w:pPr>
    </w:p>
    <w:p w:rsidR="00D37A64" w:rsidRPr="00636E8B" w:rsidRDefault="00D37A64" w:rsidP="00D37A64">
      <w:pPr>
        <w:spacing w:line="360" w:lineRule="auto"/>
        <w:jc w:val="center"/>
        <w:rPr>
          <w:sz w:val="24"/>
          <w:szCs w:val="24"/>
        </w:rPr>
      </w:pPr>
      <w:r w:rsidRPr="00636E8B">
        <w:rPr>
          <w:sz w:val="24"/>
          <w:szCs w:val="24"/>
        </w:rPr>
        <w:t>tárgyú közbeszerzési eljárásban</w:t>
      </w:r>
    </w:p>
    <w:p w:rsidR="00D37A64" w:rsidRPr="003A0BF5" w:rsidRDefault="00D37A64" w:rsidP="00D37A64">
      <w:pPr>
        <w:spacing w:line="360" w:lineRule="auto"/>
        <w:rPr>
          <w:b/>
          <w:sz w:val="24"/>
          <w:szCs w:val="24"/>
        </w:rPr>
      </w:pPr>
      <w:r w:rsidRPr="003A0BF5">
        <w:rPr>
          <w:b/>
          <w:sz w:val="24"/>
          <w:szCs w:val="24"/>
        </w:rPr>
        <w:t>A közbeszerzési eljárásban részt vevő gazdasági szereplő adatai:</w:t>
      </w:r>
    </w:p>
    <w:tbl>
      <w:tblPr>
        <w:tblW w:w="0" w:type="auto"/>
        <w:tblInd w:w="-5" w:type="dxa"/>
        <w:tblLayout w:type="fixed"/>
        <w:tblLook w:val="0000" w:firstRow="0" w:lastRow="0" w:firstColumn="0" w:lastColumn="0" w:noHBand="0" w:noVBand="0"/>
      </w:tblPr>
      <w:tblGrid>
        <w:gridCol w:w="3070"/>
        <w:gridCol w:w="6048"/>
      </w:tblGrid>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autoSpaceDE w:val="0"/>
              <w:spacing w:line="360" w:lineRule="auto"/>
              <w:rPr>
                <w:sz w:val="24"/>
                <w:szCs w:val="24"/>
              </w:rPr>
            </w:pPr>
            <w:r w:rsidRPr="003A0BF5">
              <w:rPr>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spacing w:line="360" w:lineRule="auto"/>
              <w:rPr>
                <w:sz w:val="24"/>
                <w:szCs w:val="24"/>
              </w:rPr>
            </w:pPr>
            <w:r w:rsidRPr="003A0BF5">
              <w:rPr>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spacing w:line="360" w:lineRule="auto"/>
              <w:rPr>
                <w:sz w:val="24"/>
                <w:szCs w:val="24"/>
              </w:rPr>
            </w:pPr>
            <w:r w:rsidRPr="003A0BF5">
              <w:rPr>
                <w:sz w:val="24"/>
                <w:szCs w:val="24"/>
              </w:rPr>
              <w:t>Cégjegyzékszám</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spacing w:line="360" w:lineRule="auto"/>
              <w:rPr>
                <w:sz w:val="24"/>
                <w:szCs w:val="24"/>
              </w:rPr>
            </w:pPr>
            <w:r w:rsidRPr="003A0BF5">
              <w:rPr>
                <w:sz w:val="24"/>
                <w:szCs w:val="24"/>
              </w:rPr>
              <w:t>Kapcsolattartó személy 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spacing w:line="360" w:lineRule="auto"/>
              <w:rPr>
                <w:sz w:val="24"/>
                <w:szCs w:val="24"/>
              </w:rPr>
            </w:pPr>
            <w:r w:rsidRPr="003A0BF5">
              <w:rPr>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spacing w:line="360" w:lineRule="auto"/>
              <w:rPr>
                <w:sz w:val="24"/>
                <w:szCs w:val="24"/>
              </w:rPr>
            </w:pPr>
            <w:r w:rsidRPr="003A0BF5">
              <w:rPr>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r w:rsidR="00D37A64" w:rsidRPr="003A0BF5" w:rsidTr="005743B6">
        <w:tc>
          <w:tcPr>
            <w:tcW w:w="3070" w:type="dxa"/>
            <w:tcBorders>
              <w:top w:val="single" w:sz="4" w:space="0" w:color="000000"/>
              <w:left w:val="single" w:sz="4" w:space="0" w:color="000000"/>
              <w:bottom w:val="single" w:sz="4" w:space="0" w:color="000000"/>
            </w:tcBorders>
            <w:shd w:val="clear" w:color="auto" w:fill="auto"/>
          </w:tcPr>
          <w:p w:rsidR="00D37A64" w:rsidRPr="003A0BF5" w:rsidRDefault="00D37A64" w:rsidP="005743B6">
            <w:pPr>
              <w:spacing w:line="360" w:lineRule="auto"/>
              <w:rPr>
                <w:sz w:val="24"/>
                <w:szCs w:val="24"/>
              </w:rPr>
            </w:pPr>
            <w:r w:rsidRPr="003A0BF5">
              <w:rPr>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D37A64" w:rsidRPr="003A0BF5" w:rsidRDefault="00D37A64" w:rsidP="005743B6">
            <w:pPr>
              <w:snapToGrid w:val="0"/>
              <w:spacing w:line="360" w:lineRule="auto"/>
              <w:rPr>
                <w:sz w:val="24"/>
                <w:szCs w:val="24"/>
              </w:rPr>
            </w:pPr>
          </w:p>
        </w:tc>
      </w:tr>
    </w:tbl>
    <w:p w:rsidR="00D37A64" w:rsidRPr="003A0BF5" w:rsidRDefault="00D37A64" w:rsidP="00D37A64">
      <w:pPr>
        <w:spacing w:line="360" w:lineRule="auto"/>
        <w:rPr>
          <w:b/>
          <w:color w:val="FF0000"/>
          <w:sz w:val="24"/>
          <w:szCs w:val="24"/>
        </w:rPr>
      </w:pPr>
    </w:p>
    <w:p w:rsidR="00D37A64" w:rsidRPr="003A0BF5" w:rsidRDefault="00D37A64" w:rsidP="00D37A64">
      <w:pPr>
        <w:pStyle w:val="Szvegtrzs210"/>
        <w:spacing w:after="0" w:line="240" w:lineRule="auto"/>
        <w:rPr>
          <w:color w:val="000000"/>
          <w:sz w:val="24"/>
          <w:szCs w:val="24"/>
        </w:rPr>
      </w:pPr>
      <w:r w:rsidRPr="003A0BF5">
        <w:rPr>
          <w:sz w:val="24"/>
          <w:szCs w:val="24"/>
        </w:rPr>
        <w:t>Keltezés (helység, év, hónap, nap)</w:t>
      </w:r>
    </w:p>
    <w:p w:rsidR="00D37A64" w:rsidRPr="003A0BF5" w:rsidRDefault="00D37A64" w:rsidP="00D37A64">
      <w:pPr>
        <w:tabs>
          <w:tab w:val="left" w:pos="5220"/>
          <w:tab w:val="left" w:leader="dot" w:pos="8460"/>
        </w:tabs>
        <w:spacing w:before="120"/>
        <w:rPr>
          <w:color w:val="000000"/>
          <w:sz w:val="24"/>
          <w:szCs w:val="24"/>
        </w:rPr>
      </w:pPr>
      <w:r w:rsidRPr="003A0BF5">
        <w:rPr>
          <w:color w:val="000000"/>
          <w:sz w:val="24"/>
          <w:szCs w:val="24"/>
        </w:rPr>
        <w:t xml:space="preserve"> </w:t>
      </w:r>
      <w:r w:rsidRPr="003A0BF5">
        <w:rPr>
          <w:color w:val="000000"/>
          <w:sz w:val="24"/>
          <w:szCs w:val="24"/>
        </w:rPr>
        <w:tab/>
      </w:r>
    </w:p>
    <w:p w:rsidR="00D37A64" w:rsidRPr="003A0BF5" w:rsidRDefault="00D37A64" w:rsidP="00D37A64">
      <w:pPr>
        <w:tabs>
          <w:tab w:val="left" w:pos="5220"/>
          <w:tab w:val="left" w:leader="dot" w:pos="8460"/>
        </w:tabs>
        <w:spacing w:before="120"/>
        <w:rPr>
          <w:sz w:val="24"/>
          <w:szCs w:val="24"/>
        </w:rPr>
      </w:pPr>
      <w:r w:rsidRPr="003A0BF5">
        <w:rPr>
          <w:color w:val="000000"/>
          <w:sz w:val="24"/>
          <w:szCs w:val="24"/>
        </w:rPr>
        <w:tab/>
        <w:t>…………………………….......</w:t>
      </w:r>
    </w:p>
    <w:p w:rsidR="00D37A64" w:rsidRPr="003A0BF5" w:rsidRDefault="00D37A64" w:rsidP="00D37A64">
      <w:pPr>
        <w:tabs>
          <w:tab w:val="center" w:pos="6804"/>
        </w:tabs>
        <w:rPr>
          <w:i/>
          <w:iCs/>
          <w:sz w:val="24"/>
          <w:szCs w:val="24"/>
          <w:shd w:val="clear" w:color="auto" w:fill="FFFF00"/>
        </w:rPr>
      </w:pPr>
      <w:r w:rsidRPr="003A0BF5">
        <w:rPr>
          <w:sz w:val="24"/>
          <w:szCs w:val="24"/>
        </w:rPr>
        <w:t xml:space="preserve"> </w:t>
      </w:r>
      <w:r w:rsidRPr="003A0BF5">
        <w:rPr>
          <w:sz w:val="24"/>
          <w:szCs w:val="24"/>
        </w:rPr>
        <w:tab/>
        <w:t>cégszerű aláírás</w:t>
      </w:r>
    </w:p>
    <w:p w:rsidR="00D37A64" w:rsidRPr="003A0BF5" w:rsidRDefault="00D37A64" w:rsidP="00D37A64">
      <w:pPr>
        <w:spacing w:line="360" w:lineRule="auto"/>
      </w:pPr>
    </w:p>
    <w:p w:rsidR="00D37A64" w:rsidRDefault="00D37A64" w:rsidP="00D37A64">
      <w:pPr>
        <w:rPr>
          <w:color w:val="000000"/>
          <w:sz w:val="24"/>
          <w:szCs w:val="24"/>
        </w:rPr>
      </w:pPr>
    </w:p>
    <w:p w:rsidR="00D37A64" w:rsidRDefault="00D37A64" w:rsidP="00D37A64">
      <w:pPr>
        <w:rPr>
          <w:b/>
          <w:sz w:val="24"/>
          <w:szCs w:val="24"/>
        </w:rPr>
      </w:pPr>
      <w:r>
        <w:rPr>
          <w:b/>
          <w:sz w:val="24"/>
          <w:szCs w:val="24"/>
        </w:rPr>
        <w:br w:type="page"/>
      </w:r>
    </w:p>
    <w:p w:rsidR="00D37A64" w:rsidRPr="003A0BF5" w:rsidRDefault="00D37A64" w:rsidP="00D37A64">
      <w:pPr>
        <w:pStyle w:val="Cm"/>
        <w:spacing w:before="240"/>
        <w:ind w:left="720"/>
        <w:jc w:val="right"/>
        <w:rPr>
          <w:rFonts w:ascii="Times New Roman" w:hAnsi="Times New Roman"/>
          <w:sz w:val="24"/>
        </w:rPr>
      </w:pPr>
      <w:r>
        <w:rPr>
          <w:rFonts w:ascii="Times New Roman" w:hAnsi="Times New Roman"/>
          <w:sz w:val="24"/>
        </w:rPr>
        <w:lastRenderedPageBreak/>
        <w:t>2</w:t>
      </w:r>
      <w:r w:rsidRPr="003A0BF5">
        <w:rPr>
          <w:rFonts w:ascii="Times New Roman" w:hAnsi="Times New Roman"/>
          <w:sz w:val="24"/>
        </w:rPr>
        <w:t>. sz. iratminta</w:t>
      </w:r>
    </w:p>
    <w:p w:rsidR="00B42771" w:rsidRPr="00636E8B" w:rsidRDefault="009E71DC" w:rsidP="002A271E">
      <w:pPr>
        <w:jc w:val="center"/>
        <w:rPr>
          <w:b/>
          <w:caps/>
          <w:color w:val="000000"/>
          <w:sz w:val="28"/>
          <w:szCs w:val="28"/>
        </w:rPr>
      </w:pPr>
      <w:r w:rsidRPr="00636E8B">
        <w:rPr>
          <w:b/>
          <w:caps/>
          <w:color w:val="000000"/>
          <w:sz w:val="28"/>
          <w:szCs w:val="28"/>
        </w:rPr>
        <w:t>felolvasólap</w:t>
      </w:r>
      <w:r w:rsidR="003C4D0E" w:rsidRPr="00636E8B">
        <w:rPr>
          <w:b/>
          <w:caps/>
          <w:color w:val="000000"/>
          <w:sz w:val="28"/>
          <w:szCs w:val="28"/>
        </w:rPr>
        <w:t>*</w:t>
      </w:r>
    </w:p>
    <w:p w:rsidR="00E77115" w:rsidRPr="00636E8B" w:rsidRDefault="00E77115" w:rsidP="00EC073E">
      <w:pPr>
        <w:pStyle w:val="Cmsor"/>
        <w:spacing w:line="240" w:lineRule="auto"/>
        <w:rPr>
          <w:rFonts w:ascii="Times New Roman" w:hAnsi="Times New Roman" w:cs="Times New Roman"/>
          <w:sz w:val="22"/>
          <w:szCs w:val="22"/>
        </w:rPr>
      </w:pPr>
    </w:p>
    <w:p w:rsidR="0058566C" w:rsidRDefault="00DA37FF" w:rsidP="0058566C">
      <w:pPr>
        <w:jc w:val="center"/>
        <w:rPr>
          <w:b/>
          <w:sz w:val="24"/>
          <w:szCs w:val="24"/>
        </w:rPr>
      </w:pPr>
      <w:r>
        <w:rPr>
          <w:b/>
          <w:sz w:val="24"/>
          <w:szCs w:val="24"/>
        </w:rPr>
        <w:t>ÁLMOSD KÖZSÉG ÖNKORMÁNYZATA</w:t>
      </w:r>
    </w:p>
    <w:p w:rsidR="0058566C" w:rsidRDefault="0058566C" w:rsidP="0058566C">
      <w:pPr>
        <w:jc w:val="center"/>
        <w:rPr>
          <w:b/>
          <w:sz w:val="24"/>
          <w:szCs w:val="24"/>
        </w:rPr>
      </w:pPr>
      <w:r w:rsidRPr="00BB0F15">
        <w:rPr>
          <w:b/>
          <w:sz w:val="24"/>
          <w:szCs w:val="24"/>
        </w:rPr>
        <w:t xml:space="preserve"> </w:t>
      </w:r>
    </w:p>
    <w:p w:rsidR="00BB0F15" w:rsidRPr="00824EEB" w:rsidRDefault="00BB0F15" w:rsidP="0058566C">
      <w:pPr>
        <w:jc w:val="center"/>
        <w:rPr>
          <w:sz w:val="24"/>
          <w:szCs w:val="24"/>
        </w:rPr>
      </w:pPr>
      <w:r w:rsidRPr="00BB0F15">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824EEB" w:rsidRDefault="00824EEB" w:rsidP="00824EEB">
      <w:pPr>
        <w:spacing w:line="360" w:lineRule="auto"/>
        <w:jc w:val="center"/>
        <w:rPr>
          <w:sz w:val="24"/>
          <w:szCs w:val="24"/>
        </w:rPr>
      </w:pPr>
    </w:p>
    <w:p w:rsidR="00824EEB" w:rsidRPr="00636E8B" w:rsidRDefault="00824EEB" w:rsidP="00824EEB">
      <w:pPr>
        <w:spacing w:line="360" w:lineRule="auto"/>
        <w:jc w:val="center"/>
        <w:rPr>
          <w:sz w:val="24"/>
          <w:szCs w:val="24"/>
        </w:rPr>
      </w:pPr>
      <w:r w:rsidRPr="00636E8B">
        <w:rPr>
          <w:sz w:val="24"/>
          <w:szCs w:val="24"/>
        </w:rPr>
        <w:t>tárgyú közbeszerzési eljárásban</w:t>
      </w:r>
    </w:p>
    <w:p w:rsidR="00314D94" w:rsidRPr="00636E8B" w:rsidRDefault="00314D94" w:rsidP="00314D94">
      <w:pPr>
        <w:rPr>
          <w:b/>
          <w:color w:val="000000"/>
          <w:sz w:val="24"/>
          <w:szCs w:val="24"/>
        </w:rPr>
      </w:pPr>
      <w:r w:rsidRPr="00636E8B">
        <w:rPr>
          <w:b/>
          <w:color w:val="000000"/>
          <w:sz w:val="24"/>
          <w:szCs w:val="24"/>
        </w:rPr>
        <w:t>Ajánlattevő adatai:</w:t>
      </w:r>
    </w:p>
    <w:p w:rsidR="00FD7D72" w:rsidRPr="00636E8B" w:rsidRDefault="00FD7D72" w:rsidP="00314D94">
      <w:pPr>
        <w:rPr>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650"/>
      </w:tblGrid>
      <w:tr w:rsidR="00314D94" w:rsidRPr="00636E8B" w:rsidTr="00FD7D72">
        <w:trPr>
          <w:jc w:val="center"/>
        </w:trPr>
        <w:tc>
          <w:tcPr>
            <w:tcW w:w="3070" w:type="dxa"/>
          </w:tcPr>
          <w:p w:rsidR="00314D94" w:rsidRPr="00636E8B" w:rsidRDefault="00314D94" w:rsidP="00630261">
            <w:pPr>
              <w:autoSpaceDE w:val="0"/>
              <w:spacing w:line="360" w:lineRule="auto"/>
              <w:rPr>
                <w:sz w:val="24"/>
                <w:szCs w:val="24"/>
              </w:rPr>
            </w:pPr>
            <w:r w:rsidRPr="00636E8B">
              <w:rPr>
                <w:sz w:val="24"/>
                <w:szCs w:val="24"/>
              </w:rPr>
              <w:t>Neve</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rPr>
            </w:pPr>
            <w:r w:rsidRPr="00636E8B">
              <w:rPr>
                <w:sz w:val="24"/>
                <w:szCs w:val="24"/>
              </w:rPr>
              <w:t>Székhelye:</w:t>
            </w:r>
          </w:p>
        </w:tc>
        <w:tc>
          <w:tcPr>
            <w:tcW w:w="6677" w:type="dxa"/>
          </w:tcPr>
          <w:p w:rsidR="00314D94" w:rsidRPr="00636E8B" w:rsidRDefault="00314D94" w:rsidP="00630261">
            <w:pPr>
              <w:spacing w:line="360" w:lineRule="auto"/>
              <w:rPr>
                <w:sz w:val="24"/>
                <w:szCs w:val="24"/>
              </w:rPr>
            </w:pPr>
          </w:p>
        </w:tc>
      </w:tr>
    </w:tbl>
    <w:p w:rsidR="00FD7D72" w:rsidRDefault="00FD7D72" w:rsidP="00314D94">
      <w:pPr>
        <w:spacing w:before="120" w:line="360" w:lineRule="auto"/>
        <w:rPr>
          <w:b/>
          <w:sz w:val="24"/>
          <w:szCs w:val="24"/>
        </w:rPr>
      </w:pPr>
    </w:p>
    <w:p w:rsidR="00314D94" w:rsidRPr="00636E8B" w:rsidRDefault="00D90825" w:rsidP="00314D94">
      <w:pPr>
        <w:spacing w:before="120" w:line="360" w:lineRule="auto"/>
        <w:rPr>
          <w:b/>
          <w:sz w:val="24"/>
          <w:szCs w:val="24"/>
        </w:rPr>
      </w:pPr>
      <w:r>
        <w:rPr>
          <w:b/>
          <w:sz w:val="24"/>
          <w:szCs w:val="24"/>
        </w:rPr>
        <w:t>Közös a</w:t>
      </w:r>
      <w:r w:rsidR="00314D94" w:rsidRPr="00636E8B">
        <w:rPr>
          <w:b/>
          <w:sz w:val="24"/>
          <w:szCs w:val="24"/>
        </w:rPr>
        <w:t>jánlattevők esetén a tagok adatai:</w:t>
      </w:r>
      <w:r w:rsidR="00314D94" w:rsidRPr="00636E8B">
        <w:rPr>
          <w:sz w:val="24"/>
          <w:szCs w:val="24"/>
          <w:vertAlign w:val="superscript"/>
        </w:rPr>
        <w:t>1</w:t>
      </w:r>
      <w:r w:rsidR="00314D94" w:rsidRPr="00636E8B">
        <w:rPr>
          <w:b/>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649"/>
      </w:tblGrid>
      <w:tr w:rsidR="00314D94" w:rsidRPr="00636E8B" w:rsidTr="00FD7D72">
        <w:trPr>
          <w:jc w:val="center"/>
        </w:trPr>
        <w:tc>
          <w:tcPr>
            <w:tcW w:w="3070" w:type="dxa"/>
          </w:tcPr>
          <w:p w:rsidR="00314D94" w:rsidRPr="00636E8B" w:rsidRDefault="00314D94" w:rsidP="00630261">
            <w:pPr>
              <w:autoSpaceDE w:val="0"/>
              <w:spacing w:line="360" w:lineRule="auto"/>
              <w:rPr>
                <w:sz w:val="24"/>
                <w:szCs w:val="24"/>
              </w:rPr>
            </w:pPr>
            <w:r w:rsidRPr="00636E8B">
              <w:rPr>
                <w:b/>
                <w:sz w:val="24"/>
                <w:szCs w:val="24"/>
              </w:rPr>
              <w:t>Vezető tag</w:t>
            </w:r>
            <w:r w:rsidRPr="00636E8B">
              <w:rPr>
                <w:sz w:val="24"/>
                <w:szCs w:val="24"/>
              </w:rPr>
              <w:t xml:space="preserve"> neve</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rPr>
            </w:pPr>
            <w:r w:rsidRPr="00636E8B">
              <w:rPr>
                <w:sz w:val="24"/>
                <w:szCs w:val="24"/>
              </w:rPr>
              <w:t>Székhelye:</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rPr>
            </w:pPr>
            <w:r w:rsidRPr="00636E8B">
              <w:rPr>
                <w:b/>
                <w:sz w:val="24"/>
                <w:szCs w:val="24"/>
              </w:rPr>
              <w:t>Tag</w:t>
            </w:r>
            <w:r w:rsidRPr="00636E8B">
              <w:rPr>
                <w:sz w:val="24"/>
                <w:szCs w:val="24"/>
              </w:rPr>
              <w:t xml:space="preserve"> neve:</w:t>
            </w:r>
            <w:r w:rsidRPr="00636E8B">
              <w:rPr>
                <w:sz w:val="24"/>
                <w:szCs w:val="24"/>
                <w:vertAlign w:val="superscript"/>
              </w:rPr>
              <w:t>2</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vertAlign w:val="superscript"/>
              </w:rPr>
            </w:pPr>
            <w:r w:rsidRPr="00636E8B">
              <w:rPr>
                <w:sz w:val="24"/>
                <w:szCs w:val="24"/>
              </w:rPr>
              <w:t>Székhelye:</w:t>
            </w:r>
            <w:r w:rsidRPr="00636E8B">
              <w:rPr>
                <w:sz w:val="24"/>
                <w:szCs w:val="24"/>
                <w:vertAlign w:val="superscript"/>
              </w:rPr>
              <w:t>2</w:t>
            </w:r>
          </w:p>
        </w:tc>
        <w:tc>
          <w:tcPr>
            <w:tcW w:w="6677" w:type="dxa"/>
          </w:tcPr>
          <w:p w:rsidR="00314D94" w:rsidRPr="00636E8B" w:rsidRDefault="00314D94" w:rsidP="00630261">
            <w:pPr>
              <w:spacing w:line="360" w:lineRule="auto"/>
              <w:rPr>
                <w:sz w:val="24"/>
                <w:szCs w:val="24"/>
              </w:rPr>
            </w:pPr>
          </w:p>
        </w:tc>
      </w:tr>
    </w:tbl>
    <w:p w:rsidR="00FD7D72" w:rsidRDefault="00FD7D72" w:rsidP="00314D94">
      <w:pPr>
        <w:spacing w:before="120" w:line="360" w:lineRule="auto"/>
        <w:rPr>
          <w:b/>
          <w:sz w:val="24"/>
          <w:szCs w:val="24"/>
        </w:rPr>
      </w:pPr>
    </w:p>
    <w:p w:rsidR="00314D94" w:rsidRPr="00636E8B" w:rsidRDefault="00314D94" w:rsidP="00314D94">
      <w:pPr>
        <w:spacing w:before="120" w:line="360" w:lineRule="auto"/>
        <w:rPr>
          <w:b/>
          <w:sz w:val="24"/>
          <w:szCs w:val="24"/>
        </w:rPr>
      </w:pPr>
      <w:r w:rsidRPr="00636E8B">
        <w:rPr>
          <w:b/>
          <w:sz w:val="24"/>
          <w:szCs w:val="24"/>
        </w:rPr>
        <w:t xml:space="preserve">Kapcsolattartó </w:t>
      </w:r>
      <w:r w:rsidRPr="00636E8B">
        <w:rPr>
          <w:b/>
          <w:color w:val="000000"/>
          <w:sz w:val="24"/>
          <w:szCs w:val="24"/>
        </w:rPr>
        <w:t>adatai:</w:t>
      </w:r>
      <w:r w:rsidRPr="00636E8B">
        <w:rPr>
          <w:b/>
          <w:color w:val="000000"/>
          <w:sz w:val="24"/>
          <w:szCs w:val="24"/>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6648"/>
      </w:tblGrid>
      <w:tr w:rsidR="00314D94" w:rsidRPr="00636E8B" w:rsidTr="00FD7D72">
        <w:trPr>
          <w:jc w:val="center"/>
        </w:trPr>
        <w:tc>
          <w:tcPr>
            <w:tcW w:w="3070" w:type="dxa"/>
          </w:tcPr>
          <w:p w:rsidR="00314D94" w:rsidRPr="00636E8B" w:rsidRDefault="00314D94" w:rsidP="00630261">
            <w:pPr>
              <w:autoSpaceDE w:val="0"/>
              <w:spacing w:line="360" w:lineRule="auto"/>
              <w:rPr>
                <w:sz w:val="24"/>
                <w:szCs w:val="24"/>
              </w:rPr>
            </w:pPr>
            <w:r w:rsidRPr="00636E8B">
              <w:rPr>
                <w:sz w:val="24"/>
                <w:szCs w:val="24"/>
              </w:rPr>
              <w:t>Neve</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rPr>
            </w:pPr>
            <w:r w:rsidRPr="00636E8B">
              <w:rPr>
                <w:sz w:val="24"/>
                <w:szCs w:val="24"/>
              </w:rPr>
              <w:t>Telefonszáma:</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rPr>
            </w:pPr>
            <w:r w:rsidRPr="00636E8B">
              <w:rPr>
                <w:sz w:val="24"/>
                <w:szCs w:val="24"/>
              </w:rPr>
              <w:t>Telefaxszáma:</w:t>
            </w:r>
          </w:p>
        </w:tc>
        <w:tc>
          <w:tcPr>
            <w:tcW w:w="6677" w:type="dxa"/>
          </w:tcPr>
          <w:p w:rsidR="00314D94" w:rsidRPr="00636E8B" w:rsidRDefault="00314D94" w:rsidP="00630261">
            <w:pPr>
              <w:spacing w:line="360" w:lineRule="auto"/>
              <w:rPr>
                <w:sz w:val="24"/>
                <w:szCs w:val="24"/>
              </w:rPr>
            </w:pPr>
          </w:p>
        </w:tc>
      </w:tr>
      <w:tr w:rsidR="00314D94" w:rsidRPr="00636E8B" w:rsidTr="00FD7D72">
        <w:trPr>
          <w:jc w:val="center"/>
        </w:trPr>
        <w:tc>
          <w:tcPr>
            <w:tcW w:w="3070" w:type="dxa"/>
          </w:tcPr>
          <w:p w:rsidR="00314D94" w:rsidRPr="00636E8B" w:rsidRDefault="00314D94" w:rsidP="00630261">
            <w:pPr>
              <w:spacing w:line="360" w:lineRule="auto"/>
              <w:rPr>
                <w:sz w:val="24"/>
                <w:szCs w:val="24"/>
              </w:rPr>
            </w:pPr>
            <w:r w:rsidRPr="00636E8B">
              <w:rPr>
                <w:sz w:val="24"/>
                <w:szCs w:val="24"/>
              </w:rPr>
              <w:t>E-mail címe:</w:t>
            </w:r>
          </w:p>
        </w:tc>
        <w:tc>
          <w:tcPr>
            <w:tcW w:w="6677" w:type="dxa"/>
          </w:tcPr>
          <w:p w:rsidR="00314D94" w:rsidRPr="00636E8B" w:rsidRDefault="00314D94" w:rsidP="00630261">
            <w:pPr>
              <w:spacing w:line="360" w:lineRule="auto"/>
              <w:rPr>
                <w:sz w:val="24"/>
                <w:szCs w:val="24"/>
              </w:rPr>
            </w:pPr>
          </w:p>
        </w:tc>
      </w:tr>
    </w:tbl>
    <w:p w:rsidR="004A561B" w:rsidRDefault="004A561B" w:rsidP="00314D94">
      <w:pPr>
        <w:jc w:val="both"/>
        <w:rPr>
          <w:b/>
          <w:sz w:val="24"/>
          <w:szCs w:val="24"/>
        </w:rPr>
      </w:pPr>
    </w:p>
    <w:p w:rsidR="00FD7D72" w:rsidRDefault="00FD7D72" w:rsidP="00314D94">
      <w:pPr>
        <w:jc w:val="both"/>
        <w:rPr>
          <w:b/>
          <w:sz w:val="24"/>
          <w:szCs w:val="24"/>
        </w:rPr>
      </w:pPr>
    </w:p>
    <w:p w:rsidR="0023398A" w:rsidRDefault="0023398A" w:rsidP="00314D94">
      <w:pPr>
        <w:jc w:val="both"/>
        <w:rPr>
          <w:b/>
          <w:sz w:val="24"/>
          <w:szCs w:val="24"/>
        </w:rPr>
      </w:pPr>
    </w:p>
    <w:p w:rsidR="00FD7D72" w:rsidRDefault="00FD7D72" w:rsidP="00314D94">
      <w:pPr>
        <w:jc w:val="both"/>
        <w:rPr>
          <w:b/>
          <w:sz w:val="24"/>
          <w:szCs w:val="24"/>
        </w:rPr>
      </w:pPr>
    </w:p>
    <w:p w:rsidR="00FD7D72" w:rsidRDefault="00FD7D72" w:rsidP="00314D94">
      <w:pPr>
        <w:jc w:val="both"/>
        <w:rPr>
          <w:b/>
          <w:sz w:val="24"/>
          <w:szCs w:val="24"/>
        </w:rPr>
      </w:pPr>
    </w:p>
    <w:p w:rsidR="00FD7D72" w:rsidRDefault="00FD7D72" w:rsidP="00314D94">
      <w:pPr>
        <w:jc w:val="both"/>
        <w:rPr>
          <w:b/>
          <w:sz w:val="24"/>
          <w:szCs w:val="24"/>
        </w:rPr>
      </w:pPr>
    </w:p>
    <w:p w:rsidR="00FF71FE" w:rsidRDefault="00FF71FE" w:rsidP="00314D94">
      <w:pPr>
        <w:jc w:val="both"/>
        <w:rPr>
          <w:b/>
          <w:sz w:val="24"/>
          <w:szCs w:val="24"/>
        </w:rPr>
      </w:pPr>
    </w:p>
    <w:p w:rsidR="00FF71FE" w:rsidRDefault="00FF71FE" w:rsidP="00314D94">
      <w:pPr>
        <w:jc w:val="both"/>
        <w:rPr>
          <w:b/>
          <w:sz w:val="24"/>
          <w:szCs w:val="24"/>
        </w:rPr>
      </w:pPr>
    </w:p>
    <w:p w:rsidR="00FF71FE" w:rsidRDefault="00FF71FE" w:rsidP="00314D94">
      <w:pPr>
        <w:jc w:val="both"/>
        <w:rPr>
          <w:b/>
          <w:sz w:val="24"/>
          <w:szCs w:val="24"/>
        </w:rPr>
      </w:pPr>
    </w:p>
    <w:p w:rsidR="00FF71FE" w:rsidRDefault="00FF71FE" w:rsidP="00314D94">
      <w:pPr>
        <w:jc w:val="both"/>
        <w:rPr>
          <w:b/>
          <w:sz w:val="24"/>
          <w:szCs w:val="24"/>
        </w:rPr>
      </w:pPr>
    </w:p>
    <w:p w:rsidR="00FF71FE" w:rsidRDefault="00FF71FE" w:rsidP="00314D94">
      <w:pPr>
        <w:jc w:val="both"/>
        <w:rPr>
          <w:b/>
          <w:sz w:val="24"/>
          <w:szCs w:val="24"/>
        </w:rPr>
      </w:pPr>
    </w:p>
    <w:p w:rsidR="00FF71FE" w:rsidRDefault="00FF71FE" w:rsidP="00314D94">
      <w:pPr>
        <w:jc w:val="both"/>
        <w:rPr>
          <w:b/>
          <w:sz w:val="24"/>
          <w:szCs w:val="24"/>
        </w:rPr>
      </w:pPr>
    </w:p>
    <w:p w:rsidR="00FD7D72" w:rsidRDefault="00FD7D72" w:rsidP="00314D94">
      <w:pPr>
        <w:jc w:val="both"/>
        <w:rPr>
          <w:b/>
          <w:sz w:val="24"/>
          <w:szCs w:val="24"/>
        </w:rPr>
      </w:pPr>
    </w:p>
    <w:p w:rsidR="00FD7D72" w:rsidRDefault="00FD7D72" w:rsidP="00314D94">
      <w:pPr>
        <w:jc w:val="both"/>
        <w:rPr>
          <w:b/>
          <w:sz w:val="24"/>
          <w:szCs w:val="24"/>
        </w:rPr>
      </w:pPr>
    </w:p>
    <w:p w:rsidR="00FD7D72" w:rsidRDefault="00FD7D72" w:rsidP="00314D94">
      <w:pPr>
        <w:jc w:val="both"/>
        <w:rPr>
          <w:b/>
          <w:sz w:val="24"/>
          <w:szCs w:val="24"/>
        </w:rPr>
      </w:pPr>
    </w:p>
    <w:p w:rsidR="00FD7D72" w:rsidRDefault="00FD7D72" w:rsidP="00314D94">
      <w:pPr>
        <w:jc w:val="both"/>
        <w:rPr>
          <w:b/>
          <w:sz w:val="24"/>
          <w:szCs w:val="24"/>
        </w:rPr>
      </w:pPr>
    </w:p>
    <w:p w:rsidR="00FD7D72" w:rsidRDefault="00FD7D72" w:rsidP="00314D94">
      <w:pPr>
        <w:jc w:val="both"/>
        <w:rPr>
          <w:b/>
          <w:sz w:val="24"/>
          <w:szCs w:val="24"/>
        </w:rPr>
      </w:pPr>
    </w:p>
    <w:p w:rsidR="00314D94" w:rsidRDefault="00314D94" w:rsidP="00314D94">
      <w:pPr>
        <w:jc w:val="both"/>
        <w:rPr>
          <w:sz w:val="24"/>
          <w:szCs w:val="24"/>
        </w:rPr>
      </w:pPr>
      <w:r w:rsidRPr="00636E8B">
        <w:rPr>
          <w:sz w:val="24"/>
          <w:szCs w:val="24"/>
        </w:rPr>
        <w:lastRenderedPageBreak/>
        <w:t>Az ajánlat főbb, számszerűsíthető adatai, amelyek alapján az ajánlatok értékelésre kerülnek:</w:t>
      </w:r>
    </w:p>
    <w:p w:rsidR="002A476D" w:rsidRPr="00636E8B" w:rsidRDefault="002A476D" w:rsidP="00314D94">
      <w:pPr>
        <w:jc w:val="both"/>
        <w:rPr>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3136"/>
      </w:tblGrid>
      <w:tr w:rsidR="00FD7D72" w:rsidRPr="00B5444E" w:rsidTr="005743B6">
        <w:trPr>
          <w:trHeight w:val="475"/>
        </w:trPr>
        <w:tc>
          <w:tcPr>
            <w:tcW w:w="6947" w:type="dxa"/>
            <w:shd w:val="clear" w:color="auto" w:fill="auto"/>
            <w:vAlign w:val="center"/>
          </w:tcPr>
          <w:p w:rsidR="00FD7D72" w:rsidRPr="00071ADB" w:rsidRDefault="00FD7D72" w:rsidP="005743B6">
            <w:pPr>
              <w:pStyle w:val="Szvegtrzs2"/>
              <w:spacing w:after="0" w:line="240" w:lineRule="auto"/>
              <w:rPr>
                <w:b/>
                <w:sz w:val="22"/>
                <w:szCs w:val="22"/>
              </w:rPr>
            </w:pPr>
            <w:r w:rsidRPr="00D170BA">
              <w:rPr>
                <w:b/>
                <w:sz w:val="22"/>
                <w:szCs w:val="22"/>
              </w:rPr>
              <w:t xml:space="preserve">1. </w:t>
            </w:r>
            <w:r w:rsidR="00FF71FE" w:rsidRPr="00FF71FE">
              <w:rPr>
                <w:b/>
                <w:sz w:val="22"/>
                <w:szCs w:val="22"/>
              </w:rPr>
              <w:t>Egyösszegű nettó ajánlati ár (Ft)</w:t>
            </w:r>
          </w:p>
        </w:tc>
        <w:tc>
          <w:tcPr>
            <w:tcW w:w="3149" w:type="dxa"/>
            <w:shd w:val="clear" w:color="auto" w:fill="auto"/>
            <w:vAlign w:val="center"/>
          </w:tcPr>
          <w:p w:rsidR="00FD7D72" w:rsidRPr="00071ADB" w:rsidRDefault="00FD7D72" w:rsidP="005743B6">
            <w:pPr>
              <w:pStyle w:val="Szvegtrzs2"/>
              <w:spacing w:after="0" w:line="240" w:lineRule="auto"/>
              <w:jc w:val="center"/>
              <w:rPr>
                <w:b/>
                <w:sz w:val="22"/>
                <w:szCs w:val="22"/>
              </w:rPr>
            </w:pPr>
            <w:r w:rsidRPr="00071ADB">
              <w:rPr>
                <w:b/>
                <w:sz w:val="22"/>
                <w:szCs w:val="22"/>
              </w:rPr>
              <w:t>nettó ………………….. Ft</w:t>
            </w:r>
          </w:p>
        </w:tc>
      </w:tr>
      <w:tr w:rsidR="00FD7D72" w:rsidRPr="00B5444E" w:rsidTr="005743B6">
        <w:trPr>
          <w:trHeight w:val="885"/>
        </w:trPr>
        <w:tc>
          <w:tcPr>
            <w:tcW w:w="6947" w:type="dxa"/>
            <w:shd w:val="clear" w:color="auto" w:fill="auto"/>
            <w:vAlign w:val="center"/>
          </w:tcPr>
          <w:p w:rsidR="00FD7D72" w:rsidRPr="00071ADB" w:rsidRDefault="0040756C" w:rsidP="005743B6">
            <w:pPr>
              <w:pStyle w:val="Szvegtrzs2"/>
              <w:spacing w:after="0" w:line="240" w:lineRule="auto"/>
              <w:jc w:val="both"/>
              <w:rPr>
                <w:b/>
                <w:sz w:val="22"/>
                <w:szCs w:val="22"/>
              </w:rPr>
            </w:pPr>
            <w:r w:rsidRPr="002A476D">
              <w:rPr>
                <w:b/>
                <w:sz w:val="22"/>
                <w:szCs w:val="22"/>
              </w:rPr>
              <w:t xml:space="preserve">2. </w:t>
            </w:r>
            <w:r w:rsidR="00FF71FE" w:rsidRPr="00FF71FE">
              <w:rPr>
                <w:b/>
                <w:sz w:val="22"/>
                <w:szCs w:val="22"/>
              </w:rPr>
              <w:t>A szerződés teljesítésében részt vevő műszaki vezető magasépítési munkák területén szerzett szakmai tapasztalata (hónap) (minimum 0 hónap, maximum 36 hónap kerül értékelésre)</w:t>
            </w:r>
          </w:p>
        </w:tc>
        <w:tc>
          <w:tcPr>
            <w:tcW w:w="3149" w:type="dxa"/>
            <w:shd w:val="clear" w:color="auto" w:fill="auto"/>
            <w:vAlign w:val="center"/>
          </w:tcPr>
          <w:p w:rsidR="00FD7D72" w:rsidRPr="00071ADB" w:rsidRDefault="002A476D" w:rsidP="005743B6">
            <w:pPr>
              <w:pStyle w:val="Szvegtrzs2"/>
              <w:spacing w:after="0" w:line="240" w:lineRule="auto"/>
              <w:jc w:val="center"/>
              <w:rPr>
                <w:b/>
                <w:sz w:val="22"/>
                <w:szCs w:val="22"/>
              </w:rPr>
            </w:pPr>
            <w:r>
              <w:rPr>
                <w:b/>
                <w:sz w:val="22"/>
                <w:szCs w:val="22"/>
              </w:rPr>
              <w:t>………… hónap</w:t>
            </w:r>
          </w:p>
        </w:tc>
      </w:tr>
      <w:tr w:rsidR="00FF71FE" w:rsidRPr="00B5444E" w:rsidTr="005743B6">
        <w:trPr>
          <w:trHeight w:val="885"/>
        </w:trPr>
        <w:tc>
          <w:tcPr>
            <w:tcW w:w="6947" w:type="dxa"/>
            <w:shd w:val="clear" w:color="auto" w:fill="auto"/>
            <w:vAlign w:val="center"/>
          </w:tcPr>
          <w:p w:rsidR="00FF71FE" w:rsidRPr="002A476D" w:rsidRDefault="00FF71FE" w:rsidP="00753225">
            <w:pPr>
              <w:pStyle w:val="Szvegtrzs2"/>
              <w:spacing w:after="0" w:line="240" w:lineRule="auto"/>
              <w:jc w:val="both"/>
              <w:rPr>
                <w:b/>
                <w:sz w:val="22"/>
                <w:szCs w:val="22"/>
              </w:rPr>
            </w:pPr>
            <w:r>
              <w:rPr>
                <w:b/>
                <w:sz w:val="22"/>
                <w:szCs w:val="22"/>
              </w:rPr>
              <w:t xml:space="preserve">3. </w:t>
            </w:r>
            <w:r w:rsidR="00933325" w:rsidRPr="00933325">
              <w:rPr>
                <w:b/>
                <w:sz w:val="22"/>
                <w:szCs w:val="22"/>
              </w:rPr>
              <w:t xml:space="preserve">A 181/2003. (XI.5.) Korm. rendelet által kötelezően előírt jótállási időn felül vállalt többlet jótállás időtartama (hónap) (min. 0 hónap - </w:t>
            </w:r>
            <w:proofErr w:type="spellStart"/>
            <w:r w:rsidR="00933325" w:rsidRPr="00933325">
              <w:rPr>
                <w:b/>
                <w:sz w:val="22"/>
                <w:szCs w:val="22"/>
              </w:rPr>
              <w:t>max</w:t>
            </w:r>
            <w:proofErr w:type="spellEnd"/>
            <w:r w:rsidR="00933325" w:rsidRPr="00933325">
              <w:rPr>
                <w:b/>
                <w:sz w:val="22"/>
                <w:szCs w:val="22"/>
              </w:rPr>
              <w:t>. 12 hónap)</w:t>
            </w:r>
          </w:p>
        </w:tc>
        <w:tc>
          <w:tcPr>
            <w:tcW w:w="3149" w:type="dxa"/>
            <w:shd w:val="clear" w:color="auto" w:fill="auto"/>
            <w:vAlign w:val="center"/>
          </w:tcPr>
          <w:p w:rsidR="00FF71FE" w:rsidRDefault="00FF71FE" w:rsidP="005743B6">
            <w:pPr>
              <w:pStyle w:val="Szvegtrzs2"/>
              <w:spacing w:after="0" w:line="240" w:lineRule="auto"/>
              <w:jc w:val="center"/>
              <w:rPr>
                <w:b/>
                <w:sz w:val="22"/>
                <w:szCs w:val="22"/>
              </w:rPr>
            </w:pPr>
            <w:r>
              <w:rPr>
                <w:b/>
                <w:sz w:val="22"/>
                <w:szCs w:val="22"/>
              </w:rPr>
              <w:t>………… hónap</w:t>
            </w:r>
          </w:p>
        </w:tc>
      </w:tr>
    </w:tbl>
    <w:p w:rsidR="00FD7D72" w:rsidRDefault="00FD7D72" w:rsidP="006650E0">
      <w:pPr>
        <w:rPr>
          <w:b/>
          <w:sz w:val="24"/>
          <w:szCs w:val="24"/>
        </w:rPr>
      </w:pPr>
    </w:p>
    <w:p w:rsidR="000F469F" w:rsidRPr="00DD6FC0" w:rsidRDefault="00DD6FC0" w:rsidP="006650E0">
      <w:pPr>
        <w:rPr>
          <w:sz w:val="24"/>
          <w:szCs w:val="24"/>
        </w:rPr>
      </w:pPr>
      <w:r w:rsidRPr="00DD6FC0">
        <w:rPr>
          <w:sz w:val="24"/>
          <w:szCs w:val="24"/>
        </w:rPr>
        <w:t>Dátum:</w:t>
      </w:r>
    </w:p>
    <w:p w:rsidR="000F469F" w:rsidRDefault="000F469F" w:rsidP="006650E0">
      <w:pPr>
        <w:rPr>
          <w:b/>
          <w:sz w:val="24"/>
          <w:szCs w:val="24"/>
        </w:rPr>
      </w:pPr>
    </w:p>
    <w:p w:rsidR="000F469F" w:rsidRDefault="000F469F" w:rsidP="006650E0">
      <w:pPr>
        <w:rPr>
          <w:b/>
          <w:sz w:val="24"/>
          <w:szCs w:val="24"/>
        </w:rPr>
      </w:pPr>
    </w:p>
    <w:p w:rsidR="000F469F" w:rsidRDefault="000F469F" w:rsidP="006650E0">
      <w:pPr>
        <w:rPr>
          <w:b/>
          <w:sz w:val="24"/>
          <w:szCs w:val="24"/>
        </w:rPr>
      </w:pPr>
    </w:p>
    <w:p w:rsidR="00314D94" w:rsidRPr="00636E8B" w:rsidRDefault="00314D94" w:rsidP="005B2AB8">
      <w:pPr>
        <w:tabs>
          <w:tab w:val="left" w:pos="5220"/>
          <w:tab w:val="left" w:leader="dot" w:pos="8460"/>
        </w:tabs>
        <w:rPr>
          <w:color w:val="000000"/>
          <w:sz w:val="24"/>
          <w:szCs w:val="24"/>
        </w:rPr>
      </w:pPr>
      <w:r w:rsidRPr="00636E8B">
        <w:rPr>
          <w:color w:val="000000"/>
          <w:sz w:val="24"/>
          <w:szCs w:val="24"/>
        </w:rPr>
        <w:tab/>
      </w:r>
      <w:r w:rsidRPr="00636E8B">
        <w:rPr>
          <w:color w:val="000000"/>
          <w:sz w:val="24"/>
          <w:szCs w:val="24"/>
        </w:rPr>
        <w:tab/>
      </w:r>
    </w:p>
    <w:p w:rsidR="00314D94" w:rsidRPr="00636E8B" w:rsidRDefault="00314D94" w:rsidP="005B2AB8">
      <w:pPr>
        <w:tabs>
          <w:tab w:val="center" w:pos="6804"/>
        </w:tabs>
        <w:rPr>
          <w:sz w:val="24"/>
          <w:szCs w:val="24"/>
        </w:rPr>
      </w:pPr>
      <w:r w:rsidRPr="00636E8B">
        <w:rPr>
          <w:sz w:val="24"/>
          <w:szCs w:val="24"/>
        </w:rPr>
        <w:tab/>
        <w:t>ajánlattevő(k) cégszerű aláírása</w:t>
      </w:r>
    </w:p>
    <w:p w:rsidR="00834337" w:rsidRDefault="00834337" w:rsidP="002A271E">
      <w:pPr>
        <w:tabs>
          <w:tab w:val="center" w:pos="6804"/>
        </w:tabs>
        <w:rPr>
          <w:sz w:val="24"/>
          <w:szCs w:val="24"/>
        </w:rPr>
      </w:pPr>
    </w:p>
    <w:p w:rsidR="000F469F" w:rsidRDefault="000F469F" w:rsidP="002A271E">
      <w:pPr>
        <w:tabs>
          <w:tab w:val="center" w:pos="6804"/>
        </w:tabs>
        <w:rPr>
          <w:sz w:val="24"/>
          <w:szCs w:val="24"/>
        </w:rPr>
      </w:pPr>
    </w:p>
    <w:p w:rsidR="000F469F" w:rsidRDefault="000F469F" w:rsidP="002A271E">
      <w:pPr>
        <w:tabs>
          <w:tab w:val="center" w:pos="6804"/>
        </w:tabs>
        <w:rPr>
          <w:sz w:val="24"/>
          <w:szCs w:val="24"/>
        </w:rPr>
      </w:pPr>
    </w:p>
    <w:p w:rsidR="00840D9F" w:rsidRDefault="00840D9F">
      <w:pPr>
        <w:rPr>
          <w:sz w:val="24"/>
          <w:szCs w:val="24"/>
        </w:rPr>
      </w:pPr>
    </w:p>
    <w:p w:rsidR="000F469F" w:rsidRPr="00636E8B" w:rsidRDefault="000F469F" w:rsidP="002A271E">
      <w:pPr>
        <w:tabs>
          <w:tab w:val="center" w:pos="6804"/>
        </w:tabs>
        <w:rPr>
          <w:sz w:val="24"/>
          <w:szCs w:val="24"/>
        </w:rPr>
      </w:pPr>
    </w:p>
    <w:p w:rsidR="00314D94" w:rsidRPr="00636E8B" w:rsidRDefault="00314D94" w:rsidP="00314D94">
      <w:pPr>
        <w:ind w:left="284"/>
        <w:jc w:val="both"/>
        <w:rPr>
          <w:i/>
          <w:sz w:val="18"/>
          <w:szCs w:val="18"/>
        </w:rPr>
      </w:pPr>
      <w:r w:rsidRPr="00636E8B">
        <w:rPr>
          <w:i/>
          <w:sz w:val="18"/>
          <w:szCs w:val="18"/>
        </w:rPr>
        <w:t>* Eredeti példányban kérjük benyújtani!</w:t>
      </w:r>
    </w:p>
    <w:p w:rsidR="00314D94" w:rsidRPr="00636E8B" w:rsidRDefault="00314D94" w:rsidP="00314D94">
      <w:pPr>
        <w:ind w:left="284"/>
        <w:jc w:val="both"/>
        <w:rPr>
          <w:i/>
          <w:sz w:val="18"/>
          <w:szCs w:val="18"/>
        </w:rPr>
      </w:pPr>
      <w:r w:rsidRPr="00636E8B">
        <w:rPr>
          <w:i/>
          <w:sz w:val="18"/>
          <w:szCs w:val="18"/>
          <w:vertAlign w:val="superscript"/>
        </w:rPr>
        <w:t>1</w:t>
      </w:r>
      <w:r w:rsidRPr="00636E8B">
        <w:rPr>
          <w:i/>
          <w:sz w:val="18"/>
          <w:szCs w:val="18"/>
        </w:rPr>
        <w:t xml:space="preserve"> Amennyiben nem releváns </w:t>
      </w:r>
      <w:r w:rsidRPr="00636E8B">
        <w:rPr>
          <w:i/>
          <w:sz w:val="18"/>
          <w:szCs w:val="18"/>
          <w:u w:val="single"/>
        </w:rPr>
        <w:t>törölhető</w:t>
      </w:r>
      <w:r w:rsidRPr="00636E8B">
        <w:rPr>
          <w:i/>
          <w:sz w:val="18"/>
          <w:szCs w:val="18"/>
        </w:rPr>
        <w:t>!</w:t>
      </w:r>
    </w:p>
    <w:p w:rsidR="00314D94" w:rsidRPr="00636E8B" w:rsidRDefault="00314D94" w:rsidP="00314D94">
      <w:pPr>
        <w:ind w:left="284"/>
        <w:jc w:val="both"/>
        <w:rPr>
          <w:i/>
          <w:iCs/>
          <w:sz w:val="18"/>
          <w:szCs w:val="18"/>
        </w:rPr>
      </w:pPr>
      <w:r w:rsidRPr="00636E8B">
        <w:rPr>
          <w:i/>
          <w:iCs/>
          <w:sz w:val="18"/>
          <w:szCs w:val="18"/>
          <w:vertAlign w:val="superscript"/>
        </w:rPr>
        <w:t>2</w:t>
      </w:r>
      <w:r w:rsidRPr="00636E8B">
        <w:rPr>
          <w:i/>
          <w:iCs/>
          <w:sz w:val="18"/>
          <w:szCs w:val="18"/>
        </w:rPr>
        <w:t xml:space="preserve">Szükség esetén </w:t>
      </w:r>
      <w:r w:rsidRPr="00636E8B">
        <w:rPr>
          <w:i/>
          <w:iCs/>
          <w:sz w:val="18"/>
          <w:szCs w:val="18"/>
          <w:u w:val="single"/>
        </w:rPr>
        <w:t>bővíthető!</w:t>
      </w:r>
    </w:p>
    <w:p w:rsidR="00314D94" w:rsidRPr="00636E8B" w:rsidRDefault="00314D94" w:rsidP="00314D94">
      <w:pPr>
        <w:ind w:left="284"/>
        <w:jc w:val="both"/>
        <w:rPr>
          <w:i/>
          <w:sz w:val="18"/>
          <w:szCs w:val="18"/>
        </w:rPr>
      </w:pPr>
      <w:r w:rsidRPr="00636E8B">
        <w:rPr>
          <w:i/>
          <w:iCs/>
          <w:sz w:val="18"/>
          <w:szCs w:val="18"/>
          <w:vertAlign w:val="superscript"/>
        </w:rPr>
        <w:t>3</w:t>
      </w:r>
      <w:r w:rsidRPr="00636E8B">
        <w:rPr>
          <w:i/>
          <w:iCs/>
          <w:sz w:val="18"/>
          <w:szCs w:val="18"/>
        </w:rPr>
        <w:t>A kapcsolattartóként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636E8B">
        <w:rPr>
          <w:sz w:val="18"/>
          <w:szCs w:val="18"/>
        </w:rPr>
        <w:t xml:space="preserve">, </w:t>
      </w:r>
      <w:r w:rsidRPr="00636E8B">
        <w:rPr>
          <w:i/>
          <w:iCs/>
          <w:sz w:val="18"/>
          <w:szCs w:val="18"/>
        </w:rPr>
        <w:t>értesítéseket küldheti.</w:t>
      </w:r>
      <w:r w:rsidRPr="00636E8B">
        <w:rPr>
          <w:i/>
          <w:sz w:val="18"/>
          <w:szCs w:val="18"/>
        </w:rPr>
        <w:t xml:space="preserve"> </w:t>
      </w:r>
    </w:p>
    <w:p w:rsidR="00314D94" w:rsidRPr="00636E8B" w:rsidRDefault="00314D94" w:rsidP="00314D94">
      <w:pPr>
        <w:ind w:left="284"/>
        <w:jc w:val="both"/>
        <w:rPr>
          <w:b/>
          <w:i/>
          <w:sz w:val="18"/>
          <w:szCs w:val="18"/>
        </w:rPr>
      </w:pPr>
      <w:r w:rsidRPr="00636E8B">
        <w:rPr>
          <w:b/>
          <w:i/>
          <w:sz w:val="18"/>
          <w:szCs w:val="18"/>
        </w:rPr>
        <w:t>Figyelem! Ajánlatkérő az itt megadott faxszámok, email címek helytelensége, illetve technikai hiba miatti meg nem érkezés esetén semminemű felelősséget nem vállal.</w:t>
      </w:r>
    </w:p>
    <w:p w:rsidR="00495DBA" w:rsidRPr="00636E8B" w:rsidRDefault="00314D94" w:rsidP="00840D9F">
      <w:pPr>
        <w:pStyle w:val="Cmsor8"/>
        <w:tabs>
          <w:tab w:val="left" w:pos="285"/>
          <w:tab w:val="left" w:pos="390"/>
          <w:tab w:val="left" w:pos="915"/>
          <w:tab w:val="right" w:pos="9638"/>
        </w:tabs>
        <w:jc w:val="right"/>
        <w:rPr>
          <w:b/>
        </w:rPr>
      </w:pPr>
      <w:r w:rsidRPr="00636E8B">
        <w:br w:type="page"/>
      </w:r>
      <w:r w:rsidR="005743B6">
        <w:rPr>
          <w:b/>
          <w:i w:val="0"/>
        </w:rPr>
        <w:lastRenderedPageBreak/>
        <w:t>3</w:t>
      </w:r>
      <w:r w:rsidR="009F3E80" w:rsidRPr="00636E8B">
        <w:rPr>
          <w:b/>
          <w:i w:val="0"/>
        </w:rPr>
        <w:t>. sz. iratminta</w:t>
      </w:r>
    </w:p>
    <w:p w:rsidR="0040221F" w:rsidRPr="00636E8B" w:rsidRDefault="0040221F" w:rsidP="00495DBA">
      <w:pPr>
        <w:spacing w:before="240" w:after="120"/>
        <w:jc w:val="center"/>
        <w:rPr>
          <w:b/>
          <w:sz w:val="28"/>
          <w:szCs w:val="28"/>
        </w:rPr>
      </w:pPr>
    </w:p>
    <w:p w:rsidR="00495DBA" w:rsidRPr="00636E8B" w:rsidRDefault="00484E7F" w:rsidP="00495DBA">
      <w:pPr>
        <w:spacing w:before="240" w:after="120"/>
        <w:jc w:val="center"/>
        <w:rPr>
          <w:b/>
          <w:sz w:val="28"/>
          <w:szCs w:val="28"/>
        </w:rPr>
      </w:pPr>
      <w:r w:rsidRPr="00636E8B">
        <w:rPr>
          <w:b/>
          <w:sz w:val="28"/>
          <w:szCs w:val="28"/>
        </w:rPr>
        <w:t xml:space="preserve">AJÁNLATTÉTELI </w:t>
      </w:r>
      <w:r w:rsidR="00495DBA" w:rsidRPr="00636E8B">
        <w:rPr>
          <w:b/>
          <w:sz w:val="28"/>
          <w:szCs w:val="28"/>
        </w:rPr>
        <w:t>NYILATKOZAT</w:t>
      </w:r>
    </w:p>
    <w:p w:rsidR="00495DBA" w:rsidRPr="00636E8B" w:rsidRDefault="001A48A9" w:rsidP="00465F95">
      <w:pPr>
        <w:spacing w:after="240" w:line="360" w:lineRule="auto"/>
        <w:jc w:val="center"/>
        <w:rPr>
          <w:b/>
          <w:sz w:val="28"/>
          <w:szCs w:val="28"/>
        </w:rPr>
      </w:pPr>
      <w:r w:rsidRPr="00636E8B">
        <w:rPr>
          <w:b/>
          <w:bCs/>
          <w:color w:val="000000"/>
          <w:sz w:val="28"/>
          <w:szCs w:val="28"/>
        </w:rPr>
        <w:t>a Kbt. 6</w:t>
      </w:r>
      <w:r w:rsidR="0040221F" w:rsidRPr="00636E8B">
        <w:rPr>
          <w:b/>
          <w:bCs/>
          <w:color w:val="000000"/>
          <w:sz w:val="28"/>
          <w:szCs w:val="28"/>
        </w:rPr>
        <w:t>6</w:t>
      </w:r>
      <w:r w:rsidRPr="00636E8B">
        <w:rPr>
          <w:b/>
          <w:bCs/>
          <w:color w:val="000000"/>
          <w:sz w:val="28"/>
          <w:szCs w:val="28"/>
        </w:rPr>
        <w:t>.</w:t>
      </w:r>
      <w:r w:rsidR="002E087F" w:rsidRPr="00636E8B">
        <w:rPr>
          <w:b/>
          <w:bCs/>
          <w:color w:val="000000"/>
          <w:sz w:val="28"/>
          <w:szCs w:val="28"/>
        </w:rPr>
        <w:t xml:space="preserve"> </w:t>
      </w:r>
      <w:r w:rsidRPr="00636E8B">
        <w:rPr>
          <w:b/>
          <w:bCs/>
          <w:color w:val="000000"/>
          <w:sz w:val="28"/>
          <w:szCs w:val="28"/>
        </w:rPr>
        <w:t xml:space="preserve">§ </w:t>
      </w:r>
      <w:r w:rsidR="00495DBA" w:rsidRPr="00636E8B">
        <w:rPr>
          <w:b/>
          <w:bCs/>
          <w:color w:val="000000"/>
          <w:sz w:val="28"/>
          <w:szCs w:val="28"/>
        </w:rPr>
        <w:t>(</w:t>
      </w:r>
      <w:r w:rsidR="006461E6" w:rsidRPr="00636E8B">
        <w:rPr>
          <w:b/>
          <w:bCs/>
          <w:color w:val="000000"/>
          <w:sz w:val="28"/>
          <w:szCs w:val="28"/>
        </w:rPr>
        <w:t>2</w:t>
      </w:r>
      <w:r w:rsidR="00495DBA" w:rsidRPr="00636E8B">
        <w:rPr>
          <w:b/>
          <w:bCs/>
          <w:color w:val="000000"/>
          <w:sz w:val="28"/>
          <w:szCs w:val="28"/>
        </w:rPr>
        <w:t xml:space="preserve">) bekezdése </w:t>
      </w:r>
      <w:r w:rsidR="00AC1AE7" w:rsidRPr="00636E8B">
        <w:rPr>
          <w:b/>
          <w:sz w:val="28"/>
          <w:szCs w:val="28"/>
        </w:rPr>
        <w:t>alapján</w:t>
      </w:r>
      <w:r w:rsidR="00F865D4" w:rsidRPr="00636E8B">
        <w:rPr>
          <w:b/>
          <w:sz w:val="28"/>
          <w:szCs w:val="28"/>
        </w:rPr>
        <w:t>*</w:t>
      </w:r>
    </w:p>
    <w:p w:rsidR="00EB11D0" w:rsidRDefault="00DA37FF" w:rsidP="00EB11D0">
      <w:pPr>
        <w:jc w:val="center"/>
        <w:rPr>
          <w:b/>
          <w:sz w:val="24"/>
          <w:szCs w:val="24"/>
        </w:rPr>
      </w:pPr>
      <w:r>
        <w:rPr>
          <w:b/>
          <w:sz w:val="24"/>
          <w:szCs w:val="24"/>
        </w:rPr>
        <w:t>ÁLMOSD KÖZSÉG ÖNKORMÁNYZATA</w:t>
      </w:r>
    </w:p>
    <w:p w:rsidR="0023398A" w:rsidRPr="00D37A64" w:rsidRDefault="0023398A" w:rsidP="00EB11D0">
      <w:pPr>
        <w:jc w:val="center"/>
        <w:rPr>
          <w:b/>
          <w:bCs/>
          <w:sz w:val="24"/>
          <w:szCs w:val="24"/>
        </w:rPr>
      </w:pPr>
    </w:p>
    <w:p w:rsidR="00BB0F15" w:rsidRPr="00824EEB" w:rsidRDefault="00BB0F15" w:rsidP="00BB0F15">
      <w:pPr>
        <w:jc w:val="center"/>
        <w:rPr>
          <w:sz w:val="24"/>
          <w:szCs w:val="24"/>
        </w:rPr>
      </w:pPr>
      <w:r w:rsidRPr="00BB0F15">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824EEB" w:rsidRDefault="00824EEB" w:rsidP="00EB11D0">
      <w:pPr>
        <w:spacing w:line="360" w:lineRule="auto"/>
        <w:jc w:val="center"/>
        <w:rPr>
          <w:sz w:val="24"/>
          <w:szCs w:val="24"/>
        </w:rPr>
      </w:pPr>
    </w:p>
    <w:p w:rsidR="00824EEB" w:rsidRPr="00636E8B" w:rsidRDefault="00824EEB" w:rsidP="00824EEB">
      <w:pPr>
        <w:spacing w:line="360" w:lineRule="auto"/>
        <w:jc w:val="center"/>
        <w:rPr>
          <w:sz w:val="24"/>
          <w:szCs w:val="24"/>
        </w:rPr>
      </w:pPr>
      <w:r w:rsidRPr="00636E8B">
        <w:rPr>
          <w:sz w:val="24"/>
          <w:szCs w:val="24"/>
        </w:rPr>
        <w:t>tárgyú közbeszerzési eljárásban</w:t>
      </w:r>
    </w:p>
    <w:p w:rsidR="00E77115" w:rsidRPr="00636E8B" w:rsidRDefault="00E77115" w:rsidP="002E3C7D">
      <w:pPr>
        <w:jc w:val="both"/>
        <w:rPr>
          <w:sz w:val="24"/>
          <w:szCs w:val="24"/>
        </w:rPr>
      </w:pPr>
    </w:p>
    <w:p w:rsidR="002E3C7D" w:rsidRPr="00636E8B" w:rsidRDefault="00D63D42" w:rsidP="002E3C7D">
      <w:pPr>
        <w:jc w:val="both"/>
        <w:rPr>
          <w:color w:val="000000"/>
          <w:sz w:val="24"/>
          <w:szCs w:val="24"/>
        </w:rPr>
      </w:pPr>
      <w:r w:rsidRPr="00636E8B">
        <w:rPr>
          <w:sz w:val="24"/>
          <w:szCs w:val="24"/>
        </w:rPr>
        <w:t>Alulírott,</w:t>
      </w:r>
      <w:r w:rsidR="00C66A15" w:rsidRPr="00636E8B">
        <w:rPr>
          <w:sz w:val="24"/>
          <w:szCs w:val="24"/>
        </w:rPr>
        <w:t xml:space="preserve"> </w:t>
      </w:r>
      <w:r w:rsidRPr="00636E8B">
        <w:rPr>
          <w:sz w:val="24"/>
          <w:szCs w:val="24"/>
        </w:rPr>
        <w:t>…………………….......…… (név), mint a(z) ………………………………. (cégnév</w:t>
      </w:r>
      <w:r w:rsidR="00FE4E0D" w:rsidRPr="00636E8B">
        <w:rPr>
          <w:sz w:val="24"/>
          <w:szCs w:val="24"/>
        </w:rPr>
        <w:t>, székhely</w:t>
      </w:r>
      <w:r w:rsidRPr="00636E8B">
        <w:rPr>
          <w:sz w:val="24"/>
          <w:szCs w:val="24"/>
        </w:rPr>
        <w:t>)</w:t>
      </w:r>
      <w:r w:rsidR="00495DBA" w:rsidRPr="00636E8B">
        <w:rPr>
          <w:color w:val="000000"/>
          <w:sz w:val="24"/>
          <w:szCs w:val="24"/>
        </w:rPr>
        <w:t xml:space="preserve"> </w:t>
      </w:r>
      <w:r w:rsidR="001B310E" w:rsidRPr="00636E8B">
        <w:rPr>
          <w:color w:val="000000"/>
          <w:sz w:val="24"/>
          <w:szCs w:val="24"/>
        </w:rPr>
        <w:t xml:space="preserve">képviselője – </w:t>
      </w:r>
      <w:r w:rsidR="002E3C7D" w:rsidRPr="00636E8B">
        <w:rPr>
          <w:color w:val="000000"/>
          <w:sz w:val="24"/>
          <w:szCs w:val="24"/>
        </w:rPr>
        <w:t xml:space="preserve">nyilatkozom, hogy valamennyi közbeszerzési dokumentumot az </w:t>
      </w:r>
      <w:r w:rsidR="00D90825">
        <w:rPr>
          <w:color w:val="000000"/>
          <w:sz w:val="24"/>
          <w:szCs w:val="24"/>
        </w:rPr>
        <w:t>A</w:t>
      </w:r>
      <w:r w:rsidR="002E3C7D" w:rsidRPr="00636E8B">
        <w:rPr>
          <w:color w:val="000000"/>
          <w:sz w:val="24"/>
          <w:szCs w:val="24"/>
        </w:rPr>
        <w:t>jánlatkérő által megadott elektronikus úton elértem és azokat az ajánlatunk elkészítése során figyelembe vettem.</w:t>
      </w:r>
    </w:p>
    <w:p w:rsidR="00AA0E6C" w:rsidRPr="00636E8B" w:rsidRDefault="00AA0E6C" w:rsidP="002E3C7D">
      <w:pPr>
        <w:jc w:val="both"/>
        <w:rPr>
          <w:color w:val="000000"/>
          <w:sz w:val="24"/>
          <w:szCs w:val="24"/>
        </w:rPr>
      </w:pPr>
    </w:p>
    <w:p w:rsidR="00495DBA" w:rsidRPr="00636E8B" w:rsidRDefault="002E3C7D" w:rsidP="002E3C7D">
      <w:pPr>
        <w:jc w:val="both"/>
        <w:rPr>
          <w:color w:val="000000"/>
          <w:sz w:val="24"/>
          <w:szCs w:val="24"/>
        </w:rPr>
      </w:pPr>
      <w:r w:rsidRPr="00636E8B">
        <w:rPr>
          <w:color w:val="000000"/>
          <w:sz w:val="24"/>
          <w:szCs w:val="24"/>
        </w:rPr>
        <w:t>A</w:t>
      </w:r>
      <w:r w:rsidR="006461E6" w:rsidRPr="00636E8B">
        <w:rPr>
          <w:color w:val="000000"/>
          <w:sz w:val="24"/>
          <w:szCs w:val="24"/>
        </w:rPr>
        <w:t xml:space="preserve"> közbeszerzési dokumentumokban </w:t>
      </w:r>
      <w:r w:rsidR="00495DBA" w:rsidRPr="00636E8B">
        <w:rPr>
          <w:color w:val="000000"/>
          <w:sz w:val="24"/>
          <w:szCs w:val="24"/>
        </w:rPr>
        <w:t>foglalt valamennyi formai és tartalmi követelmény, utasítás, kikötés és műszaki leírás gondos áttekintése után – a Kbt. 6</w:t>
      </w:r>
      <w:r w:rsidR="006461E6" w:rsidRPr="00636E8B">
        <w:rPr>
          <w:color w:val="000000"/>
          <w:sz w:val="24"/>
          <w:szCs w:val="24"/>
        </w:rPr>
        <w:t>6</w:t>
      </w:r>
      <w:r w:rsidR="00495DBA" w:rsidRPr="00636E8B">
        <w:rPr>
          <w:color w:val="000000"/>
          <w:sz w:val="24"/>
          <w:szCs w:val="24"/>
        </w:rPr>
        <w:t>.</w:t>
      </w:r>
      <w:r w:rsidR="002E087F" w:rsidRPr="00636E8B">
        <w:rPr>
          <w:color w:val="000000"/>
          <w:sz w:val="24"/>
          <w:szCs w:val="24"/>
        </w:rPr>
        <w:t xml:space="preserve"> </w:t>
      </w:r>
      <w:r w:rsidR="00495DBA" w:rsidRPr="00636E8B">
        <w:rPr>
          <w:color w:val="000000"/>
          <w:sz w:val="24"/>
          <w:szCs w:val="24"/>
        </w:rPr>
        <w:t>§ (</w:t>
      </w:r>
      <w:r w:rsidR="006461E6" w:rsidRPr="00636E8B">
        <w:rPr>
          <w:color w:val="000000"/>
          <w:sz w:val="24"/>
          <w:szCs w:val="24"/>
        </w:rPr>
        <w:t>2</w:t>
      </w:r>
      <w:r w:rsidR="00495DBA" w:rsidRPr="00636E8B">
        <w:rPr>
          <w:color w:val="000000"/>
          <w:sz w:val="24"/>
          <w:szCs w:val="24"/>
        </w:rPr>
        <w:t>) bekezdésében foglaltaknak megfelelően ezennel k</w:t>
      </w:r>
      <w:r w:rsidR="00563679" w:rsidRPr="00636E8B">
        <w:rPr>
          <w:color w:val="000000"/>
          <w:sz w:val="24"/>
          <w:szCs w:val="24"/>
        </w:rPr>
        <w:t xml:space="preserve">ijelentem, hogy </w:t>
      </w:r>
      <w:r w:rsidR="002D6CA3" w:rsidRPr="00636E8B">
        <w:rPr>
          <w:color w:val="000000"/>
          <w:sz w:val="24"/>
          <w:szCs w:val="24"/>
        </w:rPr>
        <w:t>eljárást megindító felhívás</w:t>
      </w:r>
      <w:r w:rsidR="00F37EE7" w:rsidRPr="00636E8B">
        <w:rPr>
          <w:color w:val="000000"/>
          <w:sz w:val="24"/>
          <w:szCs w:val="24"/>
        </w:rPr>
        <w:t xml:space="preserve">ban, a </w:t>
      </w:r>
      <w:r w:rsidR="006461E6" w:rsidRPr="00636E8B">
        <w:rPr>
          <w:color w:val="000000"/>
          <w:sz w:val="24"/>
          <w:szCs w:val="24"/>
        </w:rPr>
        <w:t>közbeszerzési dokumentumokban</w:t>
      </w:r>
      <w:r w:rsidR="00AA0E6C" w:rsidRPr="00636E8B">
        <w:rPr>
          <w:color w:val="000000"/>
          <w:sz w:val="24"/>
          <w:szCs w:val="24"/>
        </w:rPr>
        <w:t>, az esetleges módosításokban</w:t>
      </w:r>
      <w:r w:rsidR="00495DBA" w:rsidRPr="00636E8B">
        <w:rPr>
          <w:color w:val="000000"/>
          <w:sz w:val="24"/>
          <w:szCs w:val="24"/>
        </w:rPr>
        <w:t xml:space="preserve"> foglalt valamennyi feltételt megismertük, megérettük és azokat a jelen nyilatkozattal elfogadjuk.</w:t>
      </w:r>
    </w:p>
    <w:p w:rsidR="00AA0E6C" w:rsidRPr="00636E8B" w:rsidRDefault="00AA0E6C" w:rsidP="002E3C7D">
      <w:pPr>
        <w:jc w:val="both"/>
        <w:rPr>
          <w:color w:val="000000"/>
          <w:sz w:val="24"/>
          <w:szCs w:val="24"/>
        </w:rPr>
      </w:pPr>
    </w:p>
    <w:p w:rsidR="007377B6" w:rsidRPr="00636E8B" w:rsidRDefault="007377B6" w:rsidP="007377B6">
      <w:pPr>
        <w:jc w:val="both"/>
        <w:rPr>
          <w:color w:val="000000"/>
          <w:sz w:val="24"/>
          <w:szCs w:val="24"/>
        </w:rPr>
      </w:pPr>
      <w:r w:rsidRPr="00636E8B">
        <w:rPr>
          <w:color w:val="000000"/>
          <w:sz w:val="24"/>
          <w:szCs w:val="24"/>
        </w:rPr>
        <w:t xml:space="preserve">Ajánlattevő kötelezettséget vállal arra, hogy nyertessége esetén az Ajánlatkérő által, az ajánlatkérési dokumentáció részeként rendelkezésre bocsátott szerződést megköti, és az abban meghatározott feltételekkel a szerződést teljesíti.  </w:t>
      </w:r>
    </w:p>
    <w:p w:rsidR="007377B6" w:rsidRPr="00636E8B" w:rsidRDefault="007377B6" w:rsidP="00AC7111">
      <w:pPr>
        <w:jc w:val="both"/>
        <w:rPr>
          <w:color w:val="000000"/>
          <w:sz w:val="24"/>
          <w:szCs w:val="24"/>
        </w:rPr>
      </w:pPr>
    </w:p>
    <w:p w:rsidR="00401BB0" w:rsidRPr="00636E8B" w:rsidRDefault="00495DBA" w:rsidP="00AC7111">
      <w:pPr>
        <w:jc w:val="both"/>
        <w:rPr>
          <w:color w:val="000000"/>
          <w:sz w:val="24"/>
          <w:szCs w:val="24"/>
        </w:rPr>
      </w:pPr>
      <w:r w:rsidRPr="00636E8B">
        <w:rPr>
          <w:color w:val="000000"/>
          <w:sz w:val="24"/>
          <w:szCs w:val="24"/>
        </w:rPr>
        <w:t>Ennek megfelelően a szerződést</w:t>
      </w:r>
      <w:r w:rsidR="00122BFD" w:rsidRPr="00636E8B">
        <w:rPr>
          <w:color w:val="000000"/>
          <w:sz w:val="24"/>
          <w:szCs w:val="24"/>
        </w:rPr>
        <w:t xml:space="preserve"> -</w:t>
      </w:r>
      <w:r w:rsidRPr="00636E8B">
        <w:rPr>
          <w:color w:val="000000"/>
          <w:sz w:val="24"/>
          <w:szCs w:val="24"/>
        </w:rPr>
        <w:t xml:space="preserve"> </w:t>
      </w:r>
      <w:r w:rsidR="002E087F" w:rsidRPr="00636E8B">
        <w:rPr>
          <w:color w:val="000000"/>
          <w:sz w:val="24"/>
          <w:szCs w:val="24"/>
        </w:rPr>
        <w:t xml:space="preserve">amennyiben </w:t>
      </w:r>
      <w:r w:rsidRPr="00636E8B">
        <w:rPr>
          <w:color w:val="000000"/>
          <w:sz w:val="24"/>
          <w:szCs w:val="24"/>
        </w:rPr>
        <w:t>mint nyertes ajánlattevő kiválasztásra kerülünk</w:t>
      </w:r>
      <w:r w:rsidR="00122BFD" w:rsidRPr="00636E8B">
        <w:rPr>
          <w:color w:val="000000"/>
          <w:sz w:val="24"/>
          <w:szCs w:val="24"/>
        </w:rPr>
        <w:t xml:space="preserve"> -</w:t>
      </w:r>
      <w:r w:rsidRPr="00636E8B">
        <w:rPr>
          <w:color w:val="000000"/>
          <w:sz w:val="24"/>
          <w:szCs w:val="24"/>
        </w:rPr>
        <w:t xml:space="preserve"> </w:t>
      </w:r>
      <w:r w:rsidR="00F83289" w:rsidRPr="00636E8B">
        <w:rPr>
          <w:color w:val="000000"/>
          <w:sz w:val="24"/>
          <w:szCs w:val="24"/>
        </w:rPr>
        <w:t xml:space="preserve">megkötjük, és </w:t>
      </w:r>
      <w:r w:rsidR="001D6800" w:rsidRPr="00636E8B">
        <w:rPr>
          <w:color w:val="000000"/>
          <w:sz w:val="24"/>
          <w:szCs w:val="24"/>
        </w:rPr>
        <w:t xml:space="preserve">az ajánlatban megadott </w:t>
      </w:r>
      <w:r w:rsidRPr="00636E8B">
        <w:rPr>
          <w:color w:val="000000"/>
          <w:sz w:val="24"/>
          <w:szCs w:val="24"/>
        </w:rPr>
        <w:t>ellenszolgáltatásért teljesítjük.</w:t>
      </w:r>
    </w:p>
    <w:p w:rsidR="00AC7111" w:rsidRPr="00636E8B" w:rsidRDefault="00AC7111" w:rsidP="00AC7111">
      <w:pPr>
        <w:jc w:val="both"/>
        <w:rPr>
          <w:color w:val="000000"/>
          <w:sz w:val="24"/>
          <w:szCs w:val="24"/>
        </w:rPr>
      </w:pPr>
    </w:p>
    <w:p w:rsidR="00495DBA" w:rsidRPr="00636E8B" w:rsidRDefault="00495DBA" w:rsidP="00495DBA">
      <w:pPr>
        <w:spacing w:before="360" w:line="360" w:lineRule="auto"/>
        <w:rPr>
          <w:color w:val="000000"/>
          <w:sz w:val="24"/>
          <w:szCs w:val="24"/>
        </w:rPr>
      </w:pPr>
      <w:r w:rsidRPr="00636E8B">
        <w:rPr>
          <w:color w:val="000000"/>
          <w:sz w:val="24"/>
          <w:szCs w:val="24"/>
        </w:rPr>
        <w:t>Keltezés (helység, év, hónap, nap)</w:t>
      </w:r>
    </w:p>
    <w:p w:rsidR="007838F0" w:rsidRPr="00636E8B" w:rsidRDefault="007838F0" w:rsidP="00495DBA">
      <w:pPr>
        <w:spacing w:before="360" w:line="360" w:lineRule="auto"/>
        <w:rPr>
          <w:color w:val="000000"/>
          <w:sz w:val="24"/>
          <w:szCs w:val="24"/>
        </w:rPr>
      </w:pPr>
    </w:p>
    <w:p w:rsidR="00495DBA" w:rsidRPr="00636E8B" w:rsidRDefault="00495DBA" w:rsidP="007838F0">
      <w:pPr>
        <w:tabs>
          <w:tab w:val="left" w:pos="5220"/>
          <w:tab w:val="left" w:leader="dot" w:pos="8460"/>
        </w:tabs>
        <w:rPr>
          <w:color w:val="000000"/>
          <w:sz w:val="24"/>
          <w:szCs w:val="24"/>
        </w:rPr>
      </w:pPr>
      <w:r w:rsidRPr="00636E8B">
        <w:rPr>
          <w:color w:val="000000"/>
          <w:sz w:val="24"/>
          <w:szCs w:val="24"/>
        </w:rPr>
        <w:tab/>
      </w:r>
      <w:r w:rsidRPr="00636E8B">
        <w:rPr>
          <w:color w:val="000000"/>
          <w:sz w:val="24"/>
          <w:szCs w:val="24"/>
        </w:rPr>
        <w:tab/>
      </w:r>
    </w:p>
    <w:p w:rsidR="007D1807" w:rsidRPr="00636E8B" w:rsidRDefault="00495DBA" w:rsidP="007838F0">
      <w:pPr>
        <w:tabs>
          <w:tab w:val="center" w:pos="6804"/>
        </w:tabs>
        <w:rPr>
          <w:sz w:val="24"/>
          <w:szCs w:val="24"/>
        </w:rPr>
      </w:pPr>
      <w:r w:rsidRPr="00636E8B">
        <w:rPr>
          <w:sz w:val="24"/>
          <w:szCs w:val="24"/>
        </w:rPr>
        <w:t xml:space="preserve"> </w:t>
      </w:r>
      <w:r w:rsidRPr="00636E8B">
        <w:rPr>
          <w:sz w:val="24"/>
          <w:szCs w:val="24"/>
        </w:rPr>
        <w:tab/>
        <w:t>ajánlattevő</w:t>
      </w:r>
      <w:r w:rsidR="00122BFD" w:rsidRPr="00636E8B">
        <w:rPr>
          <w:sz w:val="24"/>
          <w:szCs w:val="24"/>
        </w:rPr>
        <w:t>(k)</w:t>
      </w:r>
      <w:r w:rsidRPr="00636E8B">
        <w:rPr>
          <w:sz w:val="24"/>
          <w:szCs w:val="24"/>
        </w:rPr>
        <w:t xml:space="preserve"> cégszerű aláírása</w:t>
      </w: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311BEB" w:rsidRPr="00636E8B" w:rsidRDefault="00311BEB" w:rsidP="00C66A15">
      <w:pPr>
        <w:tabs>
          <w:tab w:val="center" w:pos="6804"/>
        </w:tabs>
        <w:rPr>
          <w:i/>
          <w:sz w:val="18"/>
          <w:szCs w:val="18"/>
        </w:rPr>
      </w:pPr>
    </w:p>
    <w:p w:rsidR="004B0CD6" w:rsidRPr="00636E8B" w:rsidRDefault="00F865D4" w:rsidP="00C66A15">
      <w:pPr>
        <w:tabs>
          <w:tab w:val="center" w:pos="6804"/>
        </w:tabs>
        <w:rPr>
          <w:i/>
          <w:sz w:val="18"/>
          <w:szCs w:val="18"/>
        </w:rPr>
      </w:pPr>
      <w:r w:rsidRPr="00636E8B">
        <w:rPr>
          <w:i/>
          <w:sz w:val="18"/>
          <w:szCs w:val="18"/>
        </w:rPr>
        <w:t>*</w:t>
      </w:r>
      <w:r w:rsidR="00CD24B6" w:rsidRPr="00636E8B">
        <w:rPr>
          <w:i/>
          <w:sz w:val="18"/>
          <w:szCs w:val="18"/>
        </w:rPr>
        <w:t xml:space="preserve"> Eredeti példányban kérjük benyújtani</w:t>
      </w:r>
      <w:r w:rsidR="00361B93" w:rsidRPr="00636E8B">
        <w:rPr>
          <w:i/>
          <w:sz w:val="18"/>
          <w:szCs w:val="18"/>
        </w:rPr>
        <w:t>!</w:t>
      </w:r>
    </w:p>
    <w:p w:rsidR="00FE4E0D" w:rsidRPr="00636E8B" w:rsidRDefault="00B920D7" w:rsidP="0025364D">
      <w:pPr>
        <w:tabs>
          <w:tab w:val="center" w:pos="6804"/>
        </w:tabs>
        <w:rPr>
          <w:sz w:val="24"/>
          <w:szCs w:val="24"/>
        </w:rPr>
      </w:pPr>
      <w:r w:rsidRPr="00636E8B">
        <w:br w:type="page"/>
      </w:r>
    </w:p>
    <w:p w:rsidR="00FE4E0D" w:rsidRPr="00636E8B" w:rsidRDefault="00B51AA7" w:rsidP="00ED78A9">
      <w:pPr>
        <w:jc w:val="right"/>
        <w:rPr>
          <w:sz w:val="24"/>
          <w:szCs w:val="24"/>
        </w:rPr>
      </w:pPr>
      <w:r>
        <w:rPr>
          <w:b/>
          <w:sz w:val="24"/>
        </w:rPr>
        <w:lastRenderedPageBreak/>
        <w:t>4</w:t>
      </w:r>
      <w:r w:rsidR="00FE4E0D" w:rsidRPr="00636E8B">
        <w:rPr>
          <w:b/>
          <w:sz w:val="24"/>
          <w:szCs w:val="24"/>
        </w:rPr>
        <w:t>. sz. iratminta</w:t>
      </w:r>
    </w:p>
    <w:p w:rsidR="00FE4E0D" w:rsidRPr="00636E8B" w:rsidRDefault="00FE4E0D" w:rsidP="00ED78A9">
      <w:pPr>
        <w:jc w:val="center"/>
      </w:pPr>
    </w:p>
    <w:p w:rsidR="00EA16F2" w:rsidRPr="00636E8B" w:rsidRDefault="00EA16F2" w:rsidP="00ED78A9">
      <w:pPr>
        <w:jc w:val="center"/>
      </w:pPr>
    </w:p>
    <w:p w:rsidR="00EA16F2" w:rsidRPr="00636E8B" w:rsidRDefault="00EA16F2" w:rsidP="00F03D9D">
      <w:pPr>
        <w:jc w:val="center"/>
      </w:pPr>
    </w:p>
    <w:p w:rsidR="00ED7E72" w:rsidRPr="00636E8B" w:rsidRDefault="0012300E" w:rsidP="00F03D9D">
      <w:pPr>
        <w:jc w:val="center"/>
        <w:rPr>
          <w:b/>
          <w:sz w:val="28"/>
          <w:szCs w:val="28"/>
        </w:rPr>
      </w:pPr>
      <w:r w:rsidRPr="00636E8B">
        <w:rPr>
          <w:b/>
          <w:sz w:val="30"/>
          <w:szCs w:val="30"/>
        </w:rPr>
        <w:t>Nyilatkozat</w:t>
      </w:r>
      <w:r w:rsidRPr="00636E8B">
        <w:rPr>
          <w:b/>
          <w:sz w:val="28"/>
          <w:szCs w:val="28"/>
        </w:rPr>
        <w:t xml:space="preserve"> </w:t>
      </w:r>
      <w:r w:rsidR="00CD24B6" w:rsidRPr="00636E8B">
        <w:rPr>
          <w:b/>
          <w:sz w:val="28"/>
          <w:szCs w:val="28"/>
        </w:rPr>
        <w:t>*</w:t>
      </w:r>
    </w:p>
    <w:p w:rsidR="00ED7E72" w:rsidRPr="00636E8B" w:rsidRDefault="00ED7E72" w:rsidP="00F03D9D">
      <w:pPr>
        <w:jc w:val="center"/>
        <w:rPr>
          <w:b/>
          <w:sz w:val="28"/>
          <w:szCs w:val="28"/>
        </w:rPr>
      </w:pPr>
      <w:r w:rsidRPr="00636E8B">
        <w:rPr>
          <w:b/>
          <w:sz w:val="28"/>
          <w:szCs w:val="28"/>
        </w:rPr>
        <w:t>a Kbt. 6</w:t>
      </w:r>
      <w:r w:rsidR="006461E6" w:rsidRPr="00636E8B">
        <w:rPr>
          <w:b/>
          <w:sz w:val="28"/>
          <w:szCs w:val="28"/>
        </w:rPr>
        <w:t>6</w:t>
      </w:r>
      <w:r w:rsidRPr="00636E8B">
        <w:rPr>
          <w:b/>
          <w:sz w:val="28"/>
          <w:szCs w:val="28"/>
        </w:rPr>
        <w:t>. § (</w:t>
      </w:r>
      <w:r w:rsidR="006461E6" w:rsidRPr="00636E8B">
        <w:rPr>
          <w:b/>
          <w:sz w:val="28"/>
          <w:szCs w:val="28"/>
        </w:rPr>
        <w:t>4</w:t>
      </w:r>
      <w:r w:rsidRPr="00636E8B">
        <w:rPr>
          <w:b/>
          <w:sz w:val="28"/>
          <w:szCs w:val="28"/>
        </w:rPr>
        <w:t>) bekezdés</w:t>
      </w:r>
      <w:r w:rsidR="004A70E2" w:rsidRPr="00636E8B">
        <w:rPr>
          <w:b/>
          <w:sz w:val="28"/>
          <w:szCs w:val="28"/>
        </w:rPr>
        <w:t>e</w:t>
      </w:r>
      <w:r w:rsidRPr="00636E8B">
        <w:rPr>
          <w:b/>
          <w:sz w:val="28"/>
          <w:szCs w:val="28"/>
        </w:rPr>
        <w:t xml:space="preserve"> </w:t>
      </w:r>
      <w:r w:rsidR="00AC1AE7" w:rsidRPr="00636E8B">
        <w:rPr>
          <w:b/>
          <w:sz w:val="28"/>
          <w:szCs w:val="28"/>
        </w:rPr>
        <w:t>alapján</w:t>
      </w:r>
      <w:r w:rsidRPr="00636E8B">
        <w:rPr>
          <w:b/>
          <w:sz w:val="28"/>
          <w:szCs w:val="28"/>
        </w:rPr>
        <w:t xml:space="preserve"> a mikro-, kis-, vagy középvállalkozói minőségről</w:t>
      </w:r>
    </w:p>
    <w:p w:rsidR="00ED7E72" w:rsidRPr="00636E8B" w:rsidRDefault="00ED7E72" w:rsidP="0004121F">
      <w:pPr>
        <w:jc w:val="center"/>
        <w:rPr>
          <w:b/>
          <w:sz w:val="28"/>
          <w:szCs w:val="28"/>
        </w:rPr>
      </w:pPr>
    </w:p>
    <w:p w:rsidR="0023398A" w:rsidRPr="0023398A" w:rsidRDefault="00DA37FF" w:rsidP="00BB0F15">
      <w:pPr>
        <w:jc w:val="center"/>
        <w:rPr>
          <w:b/>
          <w:sz w:val="28"/>
          <w:szCs w:val="28"/>
        </w:rPr>
      </w:pPr>
      <w:r>
        <w:rPr>
          <w:b/>
          <w:sz w:val="28"/>
          <w:szCs w:val="28"/>
        </w:rPr>
        <w:t>Álmosd Község Önkormányzata</w:t>
      </w:r>
    </w:p>
    <w:p w:rsidR="0023398A" w:rsidRDefault="0023398A" w:rsidP="00BB0F15">
      <w:pPr>
        <w:jc w:val="center"/>
        <w:rPr>
          <w:b/>
          <w:sz w:val="24"/>
          <w:szCs w:val="24"/>
        </w:rPr>
      </w:pPr>
    </w:p>
    <w:p w:rsidR="00BB0F15" w:rsidRPr="0023398A" w:rsidRDefault="00BB0F15" w:rsidP="00BB0F15">
      <w:pPr>
        <w:jc w:val="center"/>
        <w:rPr>
          <w:i/>
          <w:sz w:val="24"/>
          <w:szCs w:val="24"/>
        </w:rPr>
      </w:pPr>
      <w:r w:rsidRPr="0023398A">
        <w:rPr>
          <w:b/>
          <w:i/>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23398A">
        <w:rPr>
          <w:b/>
          <w:i/>
          <w:sz w:val="24"/>
          <w:szCs w:val="24"/>
        </w:rPr>
        <w:t>”</w:t>
      </w:r>
    </w:p>
    <w:p w:rsidR="00824EEB" w:rsidRPr="0023398A" w:rsidRDefault="00824EEB" w:rsidP="00EB11D0">
      <w:pPr>
        <w:jc w:val="center"/>
        <w:rPr>
          <w:i/>
          <w:sz w:val="24"/>
          <w:szCs w:val="24"/>
        </w:rPr>
      </w:pPr>
    </w:p>
    <w:p w:rsidR="00824EEB" w:rsidRDefault="00824EEB" w:rsidP="00824EEB">
      <w:pPr>
        <w:spacing w:line="360" w:lineRule="auto"/>
        <w:jc w:val="center"/>
        <w:rPr>
          <w:sz w:val="24"/>
          <w:szCs w:val="24"/>
        </w:rPr>
      </w:pPr>
    </w:p>
    <w:p w:rsidR="00824EEB" w:rsidRPr="00636E8B" w:rsidRDefault="00824EEB" w:rsidP="00824EEB">
      <w:pPr>
        <w:spacing w:line="360" w:lineRule="auto"/>
        <w:jc w:val="center"/>
        <w:rPr>
          <w:sz w:val="24"/>
          <w:szCs w:val="24"/>
        </w:rPr>
      </w:pPr>
      <w:r w:rsidRPr="00636E8B">
        <w:rPr>
          <w:sz w:val="24"/>
          <w:szCs w:val="24"/>
        </w:rPr>
        <w:t>tárgyú közbeszerzési eljárásban</w:t>
      </w:r>
    </w:p>
    <w:p w:rsidR="00F701BB" w:rsidRPr="00636E8B" w:rsidRDefault="00F701BB" w:rsidP="00F701BB">
      <w:pPr>
        <w:jc w:val="center"/>
        <w:rPr>
          <w:sz w:val="24"/>
          <w:szCs w:val="24"/>
        </w:rPr>
      </w:pPr>
    </w:p>
    <w:p w:rsidR="00F701BB" w:rsidRPr="00636E8B" w:rsidRDefault="00F701BB" w:rsidP="00F701BB">
      <w:pPr>
        <w:jc w:val="center"/>
        <w:rPr>
          <w:b/>
          <w:sz w:val="28"/>
          <w:szCs w:val="28"/>
        </w:rPr>
      </w:pPr>
    </w:p>
    <w:p w:rsidR="00ED7E72" w:rsidRPr="00636E8B" w:rsidRDefault="00F865D4" w:rsidP="00B46356">
      <w:pPr>
        <w:tabs>
          <w:tab w:val="center" w:pos="6804"/>
        </w:tabs>
        <w:jc w:val="both"/>
        <w:rPr>
          <w:sz w:val="24"/>
          <w:szCs w:val="24"/>
        </w:rPr>
      </w:pPr>
      <w:r w:rsidRPr="00636E8B">
        <w:rPr>
          <w:sz w:val="24"/>
          <w:szCs w:val="24"/>
        </w:rPr>
        <w:t>Alulírott,…………………….......…… (név), mint a(z) ……………………………….  (cégnév</w:t>
      </w:r>
      <w:r w:rsidR="00FE4E0D" w:rsidRPr="00636E8B">
        <w:rPr>
          <w:sz w:val="24"/>
          <w:szCs w:val="24"/>
        </w:rPr>
        <w:t>, székhely</w:t>
      </w:r>
      <w:r w:rsidR="007B6446">
        <w:rPr>
          <w:sz w:val="24"/>
          <w:szCs w:val="24"/>
        </w:rPr>
        <w:t>)</w:t>
      </w:r>
      <w:r w:rsidR="00ED7E72" w:rsidRPr="00636E8B">
        <w:rPr>
          <w:sz w:val="24"/>
          <w:szCs w:val="24"/>
        </w:rPr>
        <w:t xml:space="preserve"> képviselője </w:t>
      </w:r>
      <w:r w:rsidR="00F03D9D" w:rsidRPr="00636E8B">
        <w:rPr>
          <w:sz w:val="24"/>
          <w:szCs w:val="24"/>
        </w:rPr>
        <w:t>kijelentem</w:t>
      </w:r>
      <w:r w:rsidR="00ED7E72" w:rsidRPr="00636E8B">
        <w:rPr>
          <w:color w:val="000000"/>
          <w:sz w:val="24"/>
          <w:szCs w:val="24"/>
        </w:rPr>
        <w:t>, hogy</w:t>
      </w:r>
      <w:r w:rsidR="00ED7E72" w:rsidRPr="00636E8B">
        <w:rPr>
          <w:b/>
          <w:sz w:val="24"/>
          <w:szCs w:val="24"/>
        </w:rPr>
        <w:t xml:space="preserve"> </w:t>
      </w:r>
      <w:r w:rsidR="00ED7E72" w:rsidRPr="00636E8B">
        <w:rPr>
          <w:sz w:val="24"/>
          <w:szCs w:val="24"/>
        </w:rPr>
        <w:t>az általam képviselt cég a</w:t>
      </w:r>
      <w:r w:rsidR="00ED7E72" w:rsidRPr="00636E8B">
        <w:rPr>
          <w:bCs/>
          <w:sz w:val="24"/>
          <w:szCs w:val="24"/>
        </w:rPr>
        <w:t xml:space="preserve"> kis- és középvállalkozásokról, fejlődésük támogatásáról szóló 2004. évi XXXIV. törvény alapján:</w:t>
      </w:r>
    </w:p>
    <w:p w:rsidR="00F03D9D" w:rsidRPr="00636E8B" w:rsidRDefault="00F03D9D" w:rsidP="00B46356">
      <w:pPr>
        <w:pStyle w:val="BodyText21"/>
        <w:ind w:firstLine="709"/>
        <w:jc w:val="left"/>
        <w:rPr>
          <w:sz w:val="24"/>
          <w:szCs w:val="24"/>
        </w:rPr>
      </w:pPr>
    </w:p>
    <w:p w:rsidR="00ED7E72" w:rsidRPr="00636E8B" w:rsidRDefault="00ED7E72" w:rsidP="00B46356">
      <w:pPr>
        <w:pStyle w:val="BodyText21"/>
        <w:ind w:firstLine="709"/>
        <w:jc w:val="left"/>
        <w:rPr>
          <w:sz w:val="24"/>
          <w:szCs w:val="24"/>
        </w:rPr>
      </w:pPr>
      <w:r w:rsidRPr="00636E8B">
        <w:rPr>
          <w:sz w:val="24"/>
          <w:szCs w:val="24"/>
        </w:rPr>
        <w:t xml:space="preserve">a) </w:t>
      </w:r>
      <w:r w:rsidR="009F088B" w:rsidRPr="00636E8B">
        <w:rPr>
          <w:sz w:val="24"/>
          <w:szCs w:val="24"/>
        </w:rPr>
        <w:fldChar w:fldCharType="begin">
          <w:ffData>
            <w:name w:val="Jelölő3"/>
            <w:enabled/>
            <w:calcOnExit w:val="0"/>
            <w:checkBox>
              <w:sizeAuto/>
              <w:default w:val="0"/>
            </w:checkBox>
          </w:ffData>
        </w:fldChar>
      </w:r>
      <w:bookmarkStart w:id="1" w:name="Jelölő3"/>
      <w:r w:rsidRPr="00636E8B">
        <w:rPr>
          <w:sz w:val="24"/>
          <w:szCs w:val="24"/>
        </w:rPr>
        <w:instrText xml:space="preserve"> FORMCHECKBOX </w:instrText>
      </w:r>
      <w:r w:rsidR="009F088B" w:rsidRPr="00636E8B">
        <w:rPr>
          <w:sz w:val="24"/>
          <w:szCs w:val="24"/>
        </w:rPr>
      </w:r>
      <w:r w:rsidR="009F088B" w:rsidRPr="00636E8B">
        <w:rPr>
          <w:sz w:val="24"/>
          <w:szCs w:val="24"/>
        </w:rPr>
        <w:fldChar w:fldCharType="end"/>
      </w:r>
      <w:bookmarkEnd w:id="1"/>
      <w:r w:rsidRPr="00636E8B">
        <w:rPr>
          <w:sz w:val="24"/>
          <w:szCs w:val="24"/>
        </w:rPr>
        <w:t xml:space="preserve"> </w:t>
      </w:r>
      <w:proofErr w:type="spellStart"/>
      <w:r w:rsidRPr="00636E8B">
        <w:rPr>
          <w:sz w:val="24"/>
          <w:szCs w:val="24"/>
        </w:rPr>
        <w:t>mikrovállalkozás</w:t>
      </w:r>
      <w:proofErr w:type="spellEnd"/>
    </w:p>
    <w:p w:rsidR="00F03D9D" w:rsidRPr="00636E8B" w:rsidRDefault="00F03D9D" w:rsidP="00B46356">
      <w:pPr>
        <w:pStyle w:val="BodyText21"/>
        <w:ind w:left="720"/>
        <w:jc w:val="left"/>
        <w:rPr>
          <w:sz w:val="24"/>
          <w:szCs w:val="24"/>
        </w:rPr>
      </w:pPr>
    </w:p>
    <w:p w:rsidR="00ED7E72" w:rsidRPr="00636E8B" w:rsidRDefault="00ED7E72" w:rsidP="00B46356">
      <w:pPr>
        <w:pStyle w:val="BodyText21"/>
        <w:ind w:left="720"/>
        <w:jc w:val="left"/>
        <w:rPr>
          <w:sz w:val="24"/>
          <w:szCs w:val="24"/>
        </w:rPr>
      </w:pPr>
      <w:r w:rsidRPr="00636E8B">
        <w:rPr>
          <w:sz w:val="24"/>
          <w:szCs w:val="24"/>
        </w:rPr>
        <w:t xml:space="preserve">b) </w:t>
      </w:r>
      <w:r w:rsidR="009F088B" w:rsidRPr="00636E8B">
        <w:rPr>
          <w:sz w:val="24"/>
          <w:szCs w:val="24"/>
        </w:rPr>
        <w:fldChar w:fldCharType="begin">
          <w:ffData>
            <w:name w:val="Jelölő4"/>
            <w:enabled/>
            <w:calcOnExit w:val="0"/>
            <w:checkBox>
              <w:sizeAuto/>
              <w:default w:val="0"/>
            </w:checkBox>
          </w:ffData>
        </w:fldChar>
      </w:r>
      <w:bookmarkStart w:id="2" w:name="Jelölő4"/>
      <w:r w:rsidRPr="00636E8B">
        <w:rPr>
          <w:sz w:val="24"/>
          <w:szCs w:val="24"/>
        </w:rPr>
        <w:instrText xml:space="preserve"> FORMCHECKBOX </w:instrText>
      </w:r>
      <w:r w:rsidR="009F088B" w:rsidRPr="00636E8B">
        <w:rPr>
          <w:sz w:val="24"/>
          <w:szCs w:val="24"/>
        </w:rPr>
      </w:r>
      <w:r w:rsidR="009F088B" w:rsidRPr="00636E8B">
        <w:rPr>
          <w:sz w:val="24"/>
          <w:szCs w:val="24"/>
        </w:rPr>
        <w:fldChar w:fldCharType="end"/>
      </w:r>
      <w:bookmarkEnd w:id="2"/>
      <w:r w:rsidRPr="00636E8B">
        <w:rPr>
          <w:sz w:val="24"/>
          <w:szCs w:val="24"/>
        </w:rPr>
        <w:t xml:space="preserve"> kisvállalkozás</w:t>
      </w:r>
    </w:p>
    <w:p w:rsidR="00F03D9D" w:rsidRPr="00636E8B" w:rsidRDefault="00F03D9D" w:rsidP="00B46356">
      <w:pPr>
        <w:pStyle w:val="BodyText21"/>
        <w:ind w:left="720"/>
        <w:jc w:val="left"/>
        <w:rPr>
          <w:sz w:val="24"/>
          <w:szCs w:val="24"/>
        </w:rPr>
      </w:pPr>
    </w:p>
    <w:p w:rsidR="00ED7E72" w:rsidRPr="00636E8B" w:rsidRDefault="00ED7E72" w:rsidP="00B46356">
      <w:pPr>
        <w:pStyle w:val="BodyText21"/>
        <w:ind w:left="720"/>
        <w:jc w:val="left"/>
        <w:rPr>
          <w:sz w:val="24"/>
          <w:szCs w:val="24"/>
        </w:rPr>
      </w:pPr>
      <w:r w:rsidRPr="00636E8B">
        <w:rPr>
          <w:sz w:val="24"/>
          <w:szCs w:val="24"/>
        </w:rPr>
        <w:t xml:space="preserve">c) </w:t>
      </w:r>
      <w:r w:rsidR="009F088B" w:rsidRPr="00636E8B">
        <w:rPr>
          <w:sz w:val="24"/>
          <w:szCs w:val="24"/>
        </w:rPr>
        <w:fldChar w:fldCharType="begin">
          <w:ffData>
            <w:name w:val="Jelölő5"/>
            <w:enabled/>
            <w:calcOnExit w:val="0"/>
            <w:checkBox>
              <w:sizeAuto/>
              <w:default w:val="0"/>
            </w:checkBox>
          </w:ffData>
        </w:fldChar>
      </w:r>
      <w:bookmarkStart w:id="3" w:name="Jelölő5"/>
      <w:r w:rsidRPr="00636E8B">
        <w:rPr>
          <w:sz w:val="24"/>
          <w:szCs w:val="24"/>
        </w:rPr>
        <w:instrText xml:space="preserve"> FORMCHECKBOX </w:instrText>
      </w:r>
      <w:r w:rsidR="009F088B" w:rsidRPr="00636E8B">
        <w:rPr>
          <w:sz w:val="24"/>
          <w:szCs w:val="24"/>
        </w:rPr>
      </w:r>
      <w:r w:rsidR="009F088B" w:rsidRPr="00636E8B">
        <w:rPr>
          <w:sz w:val="24"/>
          <w:szCs w:val="24"/>
        </w:rPr>
        <w:fldChar w:fldCharType="end"/>
      </w:r>
      <w:bookmarkEnd w:id="3"/>
      <w:r w:rsidRPr="00636E8B">
        <w:rPr>
          <w:sz w:val="24"/>
          <w:szCs w:val="24"/>
        </w:rPr>
        <w:t xml:space="preserve"> középvállalkozás</w:t>
      </w:r>
    </w:p>
    <w:p w:rsidR="00F03D9D" w:rsidRPr="00636E8B" w:rsidRDefault="00F03D9D" w:rsidP="00B46356">
      <w:pPr>
        <w:pStyle w:val="BodyText21"/>
        <w:ind w:left="720"/>
        <w:jc w:val="left"/>
        <w:rPr>
          <w:sz w:val="24"/>
          <w:szCs w:val="24"/>
        </w:rPr>
      </w:pPr>
    </w:p>
    <w:p w:rsidR="00ED7E72" w:rsidRPr="00636E8B" w:rsidRDefault="00ED7E72" w:rsidP="00B46356">
      <w:pPr>
        <w:pStyle w:val="BodyText21"/>
        <w:ind w:left="720"/>
        <w:jc w:val="left"/>
        <w:rPr>
          <w:sz w:val="24"/>
          <w:szCs w:val="24"/>
        </w:rPr>
      </w:pPr>
      <w:r w:rsidRPr="00636E8B">
        <w:rPr>
          <w:sz w:val="24"/>
          <w:szCs w:val="24"/>
        </w:rPr>
        <w:t xml:space="preserve">d) </w:t>
      </w:r>
      <w:r w:rsidR="009F088B" w:rsidRPr="00636E8B">
        <w:rPr>
          <w:sz w:val="24"/>
          <w:szCs w:val="24"/>
        </w:rPr>
        <w:fldChar w:fldCharType="begin">
          <w:ffData>
            <w:name w:val="Jelölő6"/>
            <w:enabled/>
            <w:calcOnExit w:val="0"/>
            <w:checkBox>
              <w:sizeAuto/>
              <w:default w:val="0"/>
            </w:checkBox>
          </w:ffData>
        </w:fldChar>
      </w:r>
      <w:bookmarkStart w:id="4" w:name="Jelölő6"/>
      <w:r w:rsidRPr="00636E8B">
        <w:rPr>
          <w:sz w:val="24"/>
          <w:szCs w:val="24"/>
        </w:rPr>
        <w:instrText xml:space="preserve"> FORMCHECKBOX </w:instrText>
      </w:r>
      <w:r w:rsidR="009F088B" w:rsidRPr="00636E8B">
        <w:rPr>
          <w:sz w:val="24"/>
          <w:szCs w:val="24"/>
        </w:rPr>
      </w:r>
      <w:r w:rsidR="009F088B" w:rsidRPr="00636E8B">
        <w:rPr>
          <w:sz w:val="24"/>
          <w:szCs w:val="24"/>
        </w:rPr>
        <w:fldChar w:fldCharType="end"/>
      </w:r>
      <w:bookmarkEnd w:id="4"/>
      <w:r w:rsidRPr="00636E8B">
        <w:rPr>
          <w:sz w:val="24"/>
          <w:szCs w:val="24"/>
        </w:rPr>
        <w:t xml:space="preserve"> nem tartozik az a-c) kategóriákba.*</w:t>
      </w:r>
      <w:r w:rsidR="00CD24B6" w:rsidRPr="00636E8B">
        <w:rPr>
          <w:sz w:val="24"/>
          <w:szCs w:val="24"/>
        </w:rPr>
        <w:t>*</w:t>
      </w:r>
    </w:p>
    <w:p w:rsidR="00F03D9D" w:rsidRPr="00636E8B" w:rsidRDefault="00F03D9D" w:rsidP="00B46356">
      <w:pPr>
        <w:jc w:val="both"/>
        <w:rPr>
          <w:sz w:val="24"/>
          <w:szCs w:val="24"/>
        </w:rPr>
      </w:pPr>
    </w:p>
    <w:p w:rsidR="00F03D9D" w:rsidRPr="00636E8B" w:rsidRDefault="00F03D9D" w:rsidP="00B46356">
      <w:pPr>
        <w:jc w:val="both"/>
        <w:rPr>
          <w:sz w:val="24"/>
          <w:szCs w:val="24"/>
        </w:rPr>
      </w:pPr>
    </w:p>
    <w:p w:rsidR="00B46356" w:rsidRPr="00636E8B" w:rsidRDefault="00B46356" w:rsidP="00B46356">
      <w:pPr>
        <w:pStyle w:val="Szvegtrzs2"/>
        <w:spacing w:after="0" w:line="240" w:lineRule="auto"/>
        <w:rPr>
          <w:sz w:val="24"/>
          <w:szCs w:val="24"/>
        </w:rPr>
      </w:pPr>
    </w:p>
    <w:p w:rsidR="00ED7E72" w:rsidRPr="00636E8B" w:rsidRDefault="00ED7E72" w:rsidP="00B46356">
      <w:pPr>
        <w:pStyle w:val="Szvegtrzs2"/>
        <w:spacing w:after="0" w:line="240" w:lineRule="auto"/>
        <w:rPr>
          <w:sz w:val="24"/>
          <w:szCs w:val="24"/>
        </w:rPr>
      </w:pPr>
      <w:r w:rsidRPr="00636E8B">
        <w:rPr>
          <w:sz w:val="24"/>
          <w:szCs w:val="24"/>
        </w:rPr>
        <w:t>Keltezés (helység, év, hónap, nap)</w:t>
      </w:r>
    </w:p>
    <w:p w:rsidR="00F03D9D" w:rsidRPr="00636E8B" w:rsidRDefault="00ED7E72" w:rsidP="00B46356">
      <w:pPr>
        <w:tabs>
          <w:tab w:val="left" w:pos="5220"/>
          <w:tab w:val="left" w:leader="dot" w:pos="8460"/>
        </w:tabs>
        <w:rPr>
          <w:color w:val="000000"/>
          <w:sz w:val="24"/>
          <w:szCs w:val="24"/>
        </w:rPr>
      </w:pPr>
      <w:r w:rsidRPr="00636E8B">
        <w:rPr>
          <w:color w:val="000000"/>
          <w:sz w:val="24"/>
          <w:szCs w:val="24"/>
        </w:rPr>
        <w:tab/>
      </w:r>
    </w:p>
    <w:p w:rsidR="00F03D9D" w:rsidRPr="00636E8B" w:rsidRDefault="00F03D9D" w:rsidP="00B46356">
      <w:pPr>
        <w:tabs>
          <w:tab w:val="left" w:pos="5220"/>
          <w:tab w:val="left" w:leader="dot" w:pos="8460"/>
        </w:tabs>
        <w:rPr>
          <w:color w:val="000000"/>
          <w:sz w:val="24"/>
          <w:szCs w:val="24"/>
        </w:rPr>
      </w:pPr>
    </w:p>
    <w:p w:rsidR="002E087F" w:rsidRPr="00636E8B" w:rsidRDefault="00ED7E72" w:rsidP="002E087F">
      <w:pPr>
        <w:tabs>
          <w:tab w:val="left" w:pos="5220"/>
          <w:tab w:val="left" w:leader="dot" w:pos="8460"/>
        </w:tabs>
        <w:rPr>
          <w:color w:val="000000"/>
          <w:sz w:val="24"/>
          <w:szCs w:val="24"/>
        </w:rPr>
      </w:pPr>
      <w:r w:rsidRPr="00636E8B">
        <w:rPr>
          <w:color w:val="000000"/>
          <w:sz w:val="24"/>
          <w:szCs w:val="24"/>
        </w:rPr>
        <w:tab/>
      </w:r>
      <w:r w:rsidRPr="00636E8B">
        <w:rPr>
          <w:sz w:val="24"/>
          <w:szCs w:val="24"/>
        </w:rPr>
        <w:t xml:space="preserve"> </w:t>
      </w:r>
      <w:r w:rsidRPr="00636E8B">
        <w:rPr>
          <w:sz w:val="24"/>
          <w:szCs w:val="24"/>
        </w:rPr>
        <w:tab/>
      </w:r>
      <w:r w:rsidR="002E087F" w:rsidRPr="00636E8B">
        <w:rPr>
          <w:color w:val="000000"/>
          <w:sz w:val="24"/>
          <w:szCs w:val="24"/>
        </w:rPr>
        <w:tab/>
      </w:r>
    </w:p>
    <w:p w:rsidR="00ED7E72" w:rsidRPr="00636E8B" w:rsidRDefault="002E087F" w:rsidP="002E087F">
      <w:pPr>
        <w:tabs>
          <w:tab w:val="center" w:pos="6804"/>
        </w:tabs>
        <w:rPr>
          <w:sz w:val="24"/>
          <w:szCs w:val="24"/>
        </w:rPr>
      </w:pPr>
      <w:r w:rsidRPr="00636E8B">
        <w:rPr>
          <w:sz w:val="24"/>
          <w:szCs w:val="24"/>
        </w:rPr>
        <w:t xml:space="preserve"> </w:t>
      </w:r>
      <w:r w:rsidRPr="00636E8B">
        <w:rPr>
          <w:sz w:val="24"/>
          <w:szCs w:val="24"/>
        </w:rPr>
        <w:tab/>
      </w:r>
      <w:r w:rsidR="00122BFD" w:rsidRPr="00636E8B">
        <w:rPr>
          <w:sz w:val="24"/>
          <w:szCs w:val="24"/>
        </w:rPr>
        <w:t xml:space="preserve"> </w:t>
      </w:r>
      <w:r w:rsidRPr="00636E8B">
        <w:rPr>
          <w:sz w:val="24"/>
          <w:szCs w:val="24"/>
        </w:rPr>
        <w:t>ajánlattevő cégszerű aláírása</w:t>
      </w:r>
    </w:p>
    <w:p w:rsidR="00F03D9D" w:rsidRPr="00636E8B" w:rsidRDefault="00F03D9D" w:rsidP="00F03D9D">
      <w:pPr>
        <w:ind w:left="284"/>
        <w:jc w:val="both"/>
        <w:outlineLvl w:val="0"/>
        <w:rPr>
          <w:i/>
          <w:sz w:val="16"/>
          <w:szCs w:val="16"/>
        </w:rPr>
      </w:pPr>
    </w:p>
    <w:p w:rsidR="00F03D9D" w:rsidRPr="00636E8B" w:rsidRDefault="00F03D9D" w:rsidP="00F03D9D">
      <w:pPr>
        <w:ind w:left="284"/>
        <w:jc w:val="both"/>
        <w:outlineLvl w:val="0"/>
        <w:rPr>
          <w:i/>
          <w:sz w:val="16"/>
          <w:szCs w:val="16"/>
        </w:rPr>
      </w:pPr>
    </w:p>
    <w:p w:rsidR="00F03D9D" w:rsidRPr="00636E8B" w:rsidRDefault="00F03D9D" w:rsidP="00F03D9D">
      <w:pPr>
        <w:ind w:left="284"/>
        <w:jc w:val="both"/>
        <w:outlineLvl w:val="0"/>
        <w:rPr>
          <w:i/>
          <w:sz w:val="16"/>
          <w:szCs w:val="16"/>
        </w:rPr>
      </w:pPr>
    </w:p>
    <w:p w:rsidR="00F03D9D" w:rsidRPr="00636E8B" w:rsidRDefault="00CD24B6" w:rsidP="00F03D9D">
      <w:pPr>
        <w:ind w:left="284"/>
        <w:jc w:val="both"/>
        <w:outlineLvl w:val="0"/>
        <w:rPr>
          <w:i/>
          <w:sz w:val="18"/>
          <w:szCs w:val="18"/>
        </w:rPr>
      </w:pPr>
      <w:r w:rsidRPr="00636E8B">
        <w:rPr>
          <w:i/>
          <w:sz w:val="18"/>
          <w:szCs w:val="18"/>
        </w:rPr>
        <w:t>*</w:t>
      </w:r>
      <w:r w:rsidRPr="00636E8B">
        <w:rPr>
          <w:sz w:val="18"/>
          <w:szCs w:val="18"/>
        </w:rPr>
        <w:t xml:space="preserve"> </w:t>
      </w:r>
      <w:r w:rsidR="00123DFB" w:rsidRPr="00636E8B">
        <w:rPr>
          <w:i/>
          <w:sz w:val="18"/>
          <w:szCs w:val="18"/>
        </w:rPr>
        <w:t xml:space="preserve">Közös ajánlattétel esetén a </w:t>
      </w:r>
      <w:r w:rsidR="00123DFB" w:rsidRPr="00636E8B">
        <w:rPr>
          <w:i/>
          <w:sz w:val="18"/>
          <w:szCs w:val="18"/>
          <w:u w:val="single"/>
        </w:rPr>
        <w:t>közös ajánlattevők külön-külön teszik</w:t>
      </w:r>
      <w:r w:rsidR="00123DFB" w:rsidRPr="00636E8B">
        <w:rPr>
          <w:i/>
          <w:sz w:val="18"/>
          <w:szCs w:val="18"/>
        </w:rPr>
        <w:t xml:space="preserve"> egyszerű nyilatkozat formájában!</w:t>
      </w:r>
    </w:p>
    <w:p w:rsidR="00F03D9D" w:rsidRPr="00636E8B" w:rsidRDefault="00CD24B6" w:rsidP="00F03D9D">
      <w:pPr>
        <w:ind w:left="284"/>
        <w:jc w:val="both"/>
        <w:outlineLvl w:val="0"/>
        <w:rPr>
          <w:i/>
          <w:sz w:val="18"/>
          <w:szCs w:val="18"/>
        </w:rPr>
      </w:pPr>
      <w:r w:rsidRPr="00636E8B">
        <w:rPr>
          <w:i/>
          <w:sz w:val="18"/>
          <w:szCs w:val="18"/>
        </w:rPr>
        <w:t>*</w:t>
      </w:r>
      <w:r w:rsidR="00F03D9D" w:rsidRPr="00636E8B">
        <w:rPr>
          <w:i/>
          <w:sz w:val="18"/>
          <w:szCs w:val="18"/>
        </w:rPr>
        <w:t>* Kérjük, tegyen a választásnak megfelelő jelölő négyzetbe x - et, a többit hagyja üresen!</w:t>
      </w:r>
    </w:p>
    <w:p w:rsidR="00ED7E72" w:rsidRPr="00636E8B" w:rsidRDefault="00F03D9D" w:rsidP="00F03D9D">
      <w:pPr>
        <w:ind w:left="284"/>
        <w:jc w:val="both"/>
        <w:outlineLvl w:val="0"/>
        <w:rPr>
          <w:rFonts w:eastAsia="SimSun"/>
          <w:i/>
          <w:iCs/>
          <w:sz w:val="18"/>
          <w:szCs w:val="18"/>
        </w:rPr>
      </w:pPr>
      <w:r w:rsidRPr="00636E8B" w:rsidDel="00F03D9D">
        <w:rPr>
          <w:sz w:val="18"/>
          <w:szCs w:val="18"/>
        </w:rPr>
        <w:t xml:space="preserve"> </w:t>
      </w:r>
      <w:r w:rsidR="00ED7E72" w:rsidRPr="00636E8B">
        <w:rPr>
          <w:rFonts w:eastAsia="SimSun"/>
          <w:i/>
          <w:iCs/>
          <w:sz w:val="18"/>
          <w:szCs w:val="18"/>
          <w:lang w:eastAsia="en-US"/>
        </w:rPr>
        <w:t xml:space="preserve">„…3. § </w:t>
      </w:r>
    </w:p>
    <w:p w:rsidR="00ED7E72" w:rsidRPr="00636E8B" w:rsidRDefault="00ED7E72" w:rsidP="005F592F">
      <w:pPr>
        <w:numPr>
          <w:ilvl w:val="0"/>
          <w:numId w:val="11"/>
        </w:numPr>
        <w:tabs>
          <w:tab w:val="clear" w:pos="924"/>
        </w:tabs>
        <w:autoSpaceDE w:val="0"/>
        <w:autoSpaceDN w:val="0"/>
        <w:adjustRightInd w:val="0"/>
        <w:ind w:left="284" w:firstLine="0"/>
        <w:jc w:val="both"/>
        <w:outlineLvl w:val="0"/>
        <w:rPr>
          <w:rFonts w:eastAsia="SimSun"/>
          <w:i/>
          <w:iCs/>
          <w:sz w:val="18"/>
          <w:szCs w:val="18"/>
        </w:rPr>
      </w:pPr>
      <w:r w:rsidRPr="00636E8B">
        <w:rPr>
          <w:rFonts w:eastAsia="SimSun"/>
          <w:i/>
          <w:iCs/>
          <w:sz w:val="18"/>
          <w:szCs w:val="18"/>
        </w:rPr>
        <w:t>KKV-nak minősül az a vállalkozás, amelynek</w:t>
      </w:r>
    </w:p>
    <w:p w:rsidR="00ED7E72" w:rsidRPr="00636E8B" w:rsidRDefault="00ED7E72" w:rsidP="005F592F">
      <w:pPr>
        <w:numPr>
          <w:ilvl w:val="0"/>
          <w:numId w:val="12"/>
        </w:numPr>
        <w:autoSpaceDE w:val="0"/>
        <w:autoSpaceDN w:val="0"/>
        <w:adjustRightInd w:val="0"/>
        <w:jc w:val="both"/>
        <w:outlineLvl w:val="0"/>
        <w:rPr>
          <w:rFonts w:eastAsia="SimSun"/>
          <w:i/>
          <w:iCs/>
          <w:sz w:val="18"/>
          <w:szCs w:val="18"/>
        </w:rPr>
      </w:pPr>
      <w:r w:rsidRPr="00636E8B">
        <w:rPr>
          <w:rFonts w:eastAsia="SimSun"/>
          <w:i/>
          <w:iCs/>
          <w:sz w:val="18"/>
          <w:szCs w:val="18"/>
        </w:rPr>
        <w:t>összes foglalkoztatotti létszáma 250 főnél kevesebb, és</w:t>
      </w:r>
    </w:p>
    <w:p w:rsidR="00ED7E72" w:rsidRPr="00636E8B" w:rsidRDefault="00ED7E72" w:rsidP="005F592F">
      <w:pPr>
        <w:numPr>
          <w:ilvl w:val="0"/>
          <w:numId w:val="12"/>
        </w:numPr>
        <w:autoSpaceDE w:val="0"/>
        <w:autoSpaceDN w:val="0"/>
        <w:adjustRightInd w:val="0"/>
        <w:jc w:val="both"/>
        <w:outlineLvl w:val="0"/>
        <w:rPr>
          <w:rFonts w:eastAsia="SimSun"/>
          <w:i/>
          <w:iCs/>
          <w:sz w:val="18"/>
          <w:szCs w:val="18"/>
        </w:rPr>
      </w:pPr>
      <w:r w:rsidRPr="00636E8B">
        <w:rPr>
          <w:rFonts w:eastAsia="SimSun"/>
          <w:i/>
          <w:iCs/>
          <w:sz w:val="18"/>
          <w:szCs w:val="18"/>
        </w:rPr>
        <w:t>éves nettó árbevétele legfeljebb 50 millió eurónak megfelelő forintösszeg, vagy mérlegfőösszege legfeljebb 43 millió eurónak megfelelő forintösszeg.</w:t>
      </w:r>
    </w:p>
    <w:p w:rsidR="00ED7E72" w:rsidRPr="00636E8B" w:rsidRDefault="00ED7E72" w:rsidP="005F592F">
      <w:pPr>
        <w:numPr>
          <w:ilvl w:val="0"/>
          <w:numId w:val="11"/>
        </w:numPr>
        <w:tabs>
          <w:tab w:val="clear" w:pos="924"/>
        </w:tabs>
        <w:autoSpaceDE w:val="0"/>
        <w:autoSpaceDN w:val="0"/>
        <w:adjustRightInd w:val="0"/>
        <w:ind w:left="284" w:firstLine="0"/>
        <w:jc w:val="both"/>
        <w:outlineLvl w:val="0"/>
        <w:rPr>
          <w:rFonts w:eastAsia="SimSun"/>
          <w:i/>
          <w:iCs/>
          <w:sz w:val="18"/>
          <w:szCs w:val="18"/>
        </w:rPr>
      </w:pPr>
      <w:r w:rsidRPr="00636E8B">
        <w:rPr>
          <w:rFonts w:eastAsia="SimSun"/>
          <w:i/>
          <w:iCs/>
          <w:sz w:val="18"/>
          <w:szCs w:val="18"/>
        </w:rPr>
        <w:t>A KKV kategórián belül kisvállalkozásnak minősül az a vállalkozás, amelynek</w:t>
      </w:r>
    </w:p>
    <w:p w:rsidR="00ED7E72" w:rsidRPr="00636E8B" w:rsidRDefault="00ED7E72" w:rsidP="005F592F">
      <w:pPr>
        <w:numPr>
          <w:ilvl w:val="0"/>
          <w:numId w:val="13"/>
        </w:numPr>
        <w:autoSpaceDE w:val="0"/>
        <w:autoSpaceDN w:val="0"/>
        <w:adjustRightInd w:val="0"/>
        <w:jc w:val="both"/>
        <w:outlineLvl w:val="0"/>
        <w:rPr>
          <w:rFonts w:eastAsia="SimSun"/>
          <w:i/>
          <w:iCs/>
          <w:sz w:val="18"/>
          <w:szCs w:val="18"/>
        </w:rPr>
      </w:pPr>
      <w:r w:rsidRPr="00636E8B">
        <w:rPr>
          <w:rFonts w:eastAsia="SimSun"/>
          <w:i/>
          <w:iCs/>
          <w:sz w:val="18"/>
          <w:szCs w:val="18"/>
        </w:rPr>
        <w:t>összes foglalkoztatotti létszáma 50 főnél kevesebb, és</w:t>
      </w:r>
    </w:p>
    <w:p w:rsidR="00ED7E72" w:rsidRPr="00636E8B" w:rsidRDefault="00ED7E72" w:rsidP="005F592F">
      <w:pPr>
        <w:numPr>
          <w:ilvl w:val="0"/>
          <w:numId w:val="13"/>
        </w:numPr>
        <w:autoSpaceDE w:val="0"/>
        <w:autoSpaceDN w:val="0"/>
        <w:adjustRightInd w:val="0"/>
        <w:jc w:val="both"/>
        <w:outlineLvl w:val="0"/>
        <w:rPr>
          <w:rFonts w:eastAsia="SimSun"/>
          <w:i/>
          <w:iCs/>
          <w:sz w:val="18"/>
          <w:szCs w:val="18"/>
        </w:rPr>
      </w:pPr>
      <w:r w:rsidRPr="00636E8B">
        <w:rPr>
          <w:rFonts w:eastAsia="SimSun"/>
          <w:i/>
          <w:iCs/>
          <w:sz w:val="18"/>
          <w:szCs w:val="18"/>
        </w:rPr>
        <w:t>éves nettó árbevétele vagy mérlegfőösszege legfeljebb 10 millió eurónak megfelelő forintösszeg.</w:t>
      </w:r>
    </w:p>
    <w:p w:rsidR="00ED7E72" w:rsidRPr="00636E8B" w:rsidRDefault="00ED7E72" w:rsidP="005F592F">
      <w:pPr>
        <w:numPr>
          <w:ilvl w:val="0"/>
          <w:numId w:val="11"/>
        </w:numPr>
        <w:tabs>
          <w:tab w:val="clear" w:pos="924"/>
        </w:tabs>
        <w:autoSpaceDE w:val="0"/>
        <w:autoSpaceDN w:val="0"/>
        <w:adjustRightInd w:val="0"/>
        <w:ind w:left="284" w:firstLine="0"/>
        <w:jc w:val="both"/>
        <w:outlineLvl w:val="0"/>
        <w:rPr>
          <w:rFonts w:eastAsia="SimSun"/>
          <w:i/>
          <w:iCs/>
          <w:sz w:val="18"/>
          <w:szCs w:val="18"/>
        </w:rPr>
      </w:pPr>
      <w:r w:rsidRPr="00636E8B">
        <w:rPr>
          <w:rFonts w:eastAsia="SimSun"/>
          <w:i/>
          <w:iCs/>
          <w:sz w:val="18"/>
          <w:szCs w:val="18"/>
        </w:rPr>
        <w:t xml:space="preserve">A KKV kategórián belül </w:t>
      </w:r>
      <w:proofErr w:type="spellStart"/>
      <w:r w:rsidRPr="00636E8B">
        <w:rPr>
          <w:rFonts w:eastAsia="SimSun"/>
          <w:i/>
          <w:iCs/>
          <w:sz w:val="18"/>
          <w:szCs w:val="18"/>
        </w:rPr>
        <w:t>mikrovállalkozásnak</w:t>
      </w:r>
      <w:proofErr w:type="spellEnd"/>
      <w:r w:rsidRPr="00636E8B">
        <w:rPr>
          <w:rFonts w:eastAsia="SimSun"/>
          <w:i/>
          <w:iCs/>
          <w:sz w:val="18"/>
          <w:szCs w:val="18"/>
        </w:rPr>
        <w:t xml:space="preserve"> minősül az a vállalkozás, amelynek</w:t>
      </w:r>
    </w:p>
    <w:p w:rsidR="00ED7E72" w:rsidRPr="00636E8B" w:rsidRDefault="00ED7E72" w:rsidP="005F592F">
      <w:pPr>
        <w:numPr>
          <w:ilvl w:val="0"/>
          <w:numId w:val="14"/>
        </w:numPr>
        <w:autoSpaceDE w:val="0"/>
        <w:autoSpaceDN w:val="0"/>
        <w:adjustRightInd w:val="0"/>
        <w:jc w:val="both"/>
        <w:outlineLvl w:val="0"/>
        <w:rPr>
          <w:rFonts w:eastAsia="SimSun"/>
          <w:i/>
          <w:iCs/>
          <w:sz w:val="18"/>
          <w:szCs w:val="18"/>
        </w:rPr>
      </w:pPr>
      <w:r w:rsidRPr="00636E8B">
        <w:rPr>
          <w:rFonts w:eastAsia="SimSun"/>
          <w:i/>
          <w:iCs/>
          <w:sz w:val="18"/>
          <w:szCs w:val="18"/>
        </w:rPr>
        <w:t>összes foglalkoztatotti létszáma 10 főnél kevesebb, és</w:t>
      </w:r>
    </w:p>
    <w:p w:rsidR="00ED7E72" w:rsidRPr="00636E8B" w:rsidRDefault="00ED7E72" w:rsidP="005F592F">
      <w:pPr>
        <w:numPr>
          <w:ilvl w:val="0"/>
          <w:numId w:val="14"/>
        </w:numPr>
        <w:autoSpaceDE w:val="0"/>
        <w:autoSpaceDN w:val="0"/>
        <w:adjustRightInd w:val="0"/>
        <w:jc w:val="both"/>
        <w:outlineLvl w:val="0"/>
        <w:rPr>
          <w:rFonts w:eastAsia="SimSun"/>
          <w:i/>
          <w:iCs/>
          <w:sz w:val="18"/>
          <w:szCs w:val="18"/>
        </w:rPr>
      </w:pPr>
      <w:r w:rsidRPr="00636E8B">
        <w:rPr>
          <w:rFonts w:eastAsia="SimSun"/>
          <w:i/>
          <w:iCs/>
          <w:sz w:val="18"/>
          <w:szCs w:val="18"/>
        </w:rPr>
        <w:t>éves nettó árbevétele vagy mérlegfőösszege legfeljebb 2 millió eurónak megfelelő forintösszeg.</w:t>
      </w:r>
    </w:p>
    <w:p w:rsidR="00ED7E72" w:rsidRPr="00636E8B" w:rsidRDefault="00ED7E72" w:rsidP="005F592F">
      <w:pPr>
        <w:numPr>
          <w:ilvl w:val="0"/>
          <w:numId w:val="11"/>
        </w:numPr>
        <w:tabs>
          <w:tab w:val="clear" w:pos="924"/>
        </w:tabs>
        <w:ind w:left="284" w:firstLine="0"/>
        <w:rPr>
          <w:rFonts w:eastAsia="SimSun"/>
          <w:i/>
          <w:iCs/>
          <w:sz w:val="18"/>
          <w:szCs w:val="18"/>
        </w:rPr>
      </w:pPr>
      <w:r w:rsidRPr="00636E8B">
        <w:rPr>
          <w:rFonts w:eastAsia="SimSun"/>
          <w:i/>
          <w:iCs/>
          <w:sz w:val="18"/>
          <w:szCs w:val="18"/>
        </w:rPr>
        <w:t>Nem minősül KKV-nak az a vállalkozás, amelyben az állam vagy az önkormányzat közvetlen vagy közvetett tulajdoni részesedése - tőke vagy szavazati joga alapján - külön-külön vagy együttesen meghaladja a 25%-ot”</w:t>
      </w:r>
    </w:p>
    <w:p w:rsidR="00EA16F2" w:rsidRPr="00636E8B" w:rsidRDefault="00ED7E72" w:rsidP="00020551">
      <w:pPr>
        <w:spacing w:before="240" w:after="120"/>
        <w:jc w:val="right"/>
        <w:rPr>
          <w:sz w:val="24"/>
          <w:szCs w:val="24"/>
        </w:rPr>
      </w:pPr>
      <w:r w:rsidRPr="00636E8B">
        <w:rPr>
          <w:rFonts w:eastAsia="SimSun"/>
          <w:i/>
          <w:iCs/>
          <w:sz w:val="16"/>
          <w:szCs w:val="16"/>
        </w:rPr>
        <w:br w:type="page"/>
      </w:r>
      <w:r w:rsidR="00973908">
        <w:rPr>
          <w:b/>
          <w:sz w:val="24"/>
        </w:rPr>
        <w:lastRenderedPageBreak/>
        <w:t>5</w:t>
      </w:r>
      <w:r w:rsidR="00EA16F2" w:rsidRPr="00636E8B">
        <w:rPr>
          <w:b/>
          <w:sz w:val="24"/>
          <w:szCs w:val="24"/>
        </w:rPr>
        <w:t>. sz. iratminta</w:t>
      </w:r>
    </w:p>
    <w:p w:rsidR="00973908" w:rsidRPr="003A0BF5" w:rsidRDefault="00973908" w:rsidP="00973908">
      <w:pPr>
        <w:jc w:val="center"/>
        <w:rPr>
          <w:b/>
          <w:sz w:val="28"/>
          <w:szCs w:val="28"/>
        </w:rPr>
      </w:pPr>
      <w:r w:rsidRPr="003A0BF5">
        <w:rPr>
          <w:b/>
          <w:sz w:val="28"/>
          <w:szCs w:val="28"/>
        </w:rPr>
        <w:t xml:space="preserve">Ajánlattevő </w:t>
      </w:r>
      <w:r>
        <w:rPr>
          <w:b/>
          <w:sz w:val="28"/>
          <w:szCs w:val="28"/>
        </w:rPr>
        <w:t xml:space="preserve">Kbt. 67. § (1) bekezdés szerinti </w:t>
      </w:r>
    </w:p>
    <w:p w:rsidR="00973908" w:rsidRPr="003A0BF5" w:rsidRDefault="00973908" w:rsidP="00973908">
      <w:pPr>
        <w:jc w:val="center"/>
        <w:rPr>
          <w:b/>
          <w:sz w:val="28"/>
          <w:szCs w:val="28"/>
        </w:rPr>
      </w:pPr>
      <w:r w:rsidRPr="003A0BF5">
        <w:rPr>
          <w:b/>
          <w:sz w:val="28"/>
          <w:szCs w:val="28"/>
        </w:rPr>
        <w:t>NYILATKOZATA*</w:t>
      </w:r>
    </w:p>
    <w:p w:rsidR="00973908" w:rsidRDefault="00973908" w:rsidP="00973908">
      <w:pPr>
        <w:jc w:val="center"/>
        <w:rPr>
          <w:b/>
          <w:sz w:val="28"/>
          <w:szCs w:val="28"/>
        </w:rPr>
      </w:pPr>
      <w:r>
        <w:rPr>
          <w:b/>
          <w:sz w:val="28"/>
          <w:szCs w:val="28"/>
        </w:rPr>
        <w:t xml:space="preserve">a </w:t>
      </w:r>
      <w:r w:rsidRPr="003A0BF5">
        <w:rPr>
          <w:b/>
          <w:sz w:val="28"/>
          <w:szCs w:val="28"/>
        </w:rPr>
        <w:t xml:space="preserve">Kbt. 114. § (2) bekezdése </w:t>
      </w:r>
      <w:r>
        <w:rPr>
          <w:b/>
          <w:sz w:val="28"/>
          <w:szCs w:val="28"/>
        </w:rPr>
        <w:t>alapján</w:t>
      </w:r>
    </w:p>
    <w:p w:rsidR="00973908" w:rsidRDefault="00973908" w:rsidP="00973908">
      <w:pPr>
        <w:jc w:val="center"/>
        <w:rPr>
          <w:b/>
          <w:sz w:val="28"/>
          <w:szCs w:val="28"/>
        </w:rPr>
      </w:pPr>
    </w:p>
    <w:p w:rsidR="00EB11D0" w:rsidRDefault="00DA37FF" w:rsidP="00EB11D0">
      <w:pPr>
        <w:jc w:val="center"/>
        <w:rPr>
          <w:b/>
          <w:sz w:val="24"/>
          <w:szCs w:val="24"/>
        </w:rPr>
      </w:pPr>
      <w:r>
        <w:rPr>
          <w:b/>
          <w:sz w:val="24"/>
          <w:szCs w:val="24"/>
        </w:rPr>
        <w:t>ÁLMOSD KÖZSÉG ÖNKORMÁNYZATA</w:t>
      </w:r>
    </w:p>
    <w:p w:rsidR="0023398A" w:rsidRPr="00D37A64" w:rsidRDefault="0023398A" w:rsidP="00EB11D0">
      <w:pPr>
        <w:jc w:val="center"/>
        <w:rPr>
          <w:b/>
          <w:bCs/>
          <w:sz w:val="24"/>
          <w:szCs w:val="24"/>
        </w:rPr>
      </w:pPr>
    </w:p>
    <w:p w:rsidR="00BB0F15" w:rsidRPr="00824EEB" w:rsidRDefault="00BB0F15" w:rsidP="00FF71FE">
      <w:pPr>
        <w:jc w:val="center"/>
        <w:rPr>
          <w:sz w:val="24"/>
          <w:szCs w:val="24"/>
        </w:rPr>
      </w:pPr>
      <w:r w:rsidRPr="00BB0F15">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824EEB" w:rsidRPr="00824EEB" w:rsidRDefault="00824EEB" w:rsidP="00EB11D0">
      <w:pPr>
        <w:jc w:val="center"/>
        <w:rPr>
          <w:sz w:val="24"/>
          <w:szCs w:val="24"/>
        </w:rPr>
      </w:pPr>
    </w:p>
    <w:p w:rsidR="00824EEB" w:rsidRDefault="00824EEB" w:rsidP="00824EEB">
      <w:pPr>
        <w:spacing w:line="360" w:lineRule="auto"/>
        <w:jc w:val="center"/>
        <w:rPr>
          <w:sz w:val="24"/>
          <w:szCs w:val="24"/>
        </w:rPr>
      </w:pPr>
      <w:r w:rsidRPr="00636E8B">
        <w:rPr>
          <w:sz w:val="24"/>
          <w:szCs w:val="24"/>
        </w:rPr>
        <w:t>tárgyú közbeszerzési eljárásban</w:t>
      </w:r>
    </w:p>
    <w:p w:rsidR="00933325" w:rsidRPr="00636E8B" w:rsidRDefault="00933325" w:rsidP="00824EEB">
      <w:pPr>
        <w:spacing w:line="360" w:lineRule="auto"/>
        <w:jc w:val="center"/>
        <w:rPr>
          <w:sz w:val="24"/>
          <w:szCs w:val="24"/>
        </w:rPr>
      </w:pPr>
    </w:p>
    <w:p w:rsidR="00973908" w:rsidRPr="003A0BF5" w:rsidRDefault="00973908" w:rsidP="00973908">
      <w:pPr>
        <w:shd w:val="clear" w:color="auto" w:fill="FFFFFF"/>
        <w:jc w:val="both"/>
        <w:rPr>
          <w:sz w:val="24"/>
          <w:szCs w:val="24"/>
        </w:rPr>
      </w:pPr>
      <w:r w:rsidRPr="003A0BF5">
        <w:rPr>
          <w:sz w:val="24"/>
          <w:szCs w:val="24"/>
        </w:rPr>
        <w:t xml:space="preserve">Alulírott,…………………….......…… (név), mint a(z) ……………………………….  (cégnév, székhely) </w:t>
      </w:r>
      <w:r w:rsidR="00D90825">
        <w:rPr>
          <w:sz w:val="24"/>
          <w:szCs w:val="24"/>
        </w:rPr>
        <w:t>a</w:t>
      </w:r>
      <w:r w:rsidRPr="003A0BF5">
        <w:rPr>
          <w:sz w:val="24"/>
          <w:szCs w:val="24"/>
        </w:rPr>
        <w:t>jánlattevő képviselője:</w:t>
      </w:r>
    </w:p>
    <w:p w:rsidR="00973908" w:rsidRPr="003A0BF5" w:rsidRDefault="00973908" w:rsidP="00973908">
      <w:pPr>
        <w:shd w:val="clear" w:color="auto" w:fill="FFFFFF"/>
        <w:jc w:val="both"/>
        <w:rPr>
          <w:sz w:val="24"/>
          <w:szCs w:val="24"/>
        </w:rPr>
      </w:pPr>
    </w:p>
    <w:p w:rsidR="00973908" w:rsidRPr="0011799C" w:rsidRDefault="00973908" w:rsidP="00973908">
      <w:pPr>
        <w:shd w:val="clear" w:color="auto" w:fill="FFFFFF"/>
        <w:jc w:val="both"/>
        <w:rPr>
          <w:bCs/>
          <w:color w:val="000000"/>
          <w:sz w:val="24"/>
          <w:szCs w:val="24"/>
        </w:rPr>
      </w:pPr>
      <w:r w:rsidRPr="0011799C">
        <w:rPr>
          <w:bCs/>
          <w:color w:val="000000"/>
          <w:sz w:val="24"/>
          <w:szCs w:val="24"/>
        </w:rPr>
        <w:t>I. Nyilatkozom</w:t>
      </w:r>
      <w:r w:rsidR="00D90825">
        <w:rPr>
          <w:bCs/>
          <w:color w:val="000000"/>
          <w:sz w:val="24"/>
          <w:szCs w:val="24"/>
        </w:rPr>
        <w:t>, hogy nem állnak fenn velünk, a</w:t>
      </w:r>
      <w:r w:rsidRPr="0011799C">
        <w:rPr>
          <w:bCs/>
          <w:color w:val="000000"/>
          <w:sz w:val="24"/>
          <w:szCs w:val="24"/>
        </w:rPr>
        <w:t>jánlattevővel szemben a közbeszerzésekről szóló Kbt. 62. § (1) bekezdés g)-k) és m) valamint q) pontjaiban foglalt – az eljárást megindító felhívás feladása napján hatályos – kizáró okok.</w:t>
      </w:r>
    </w:p>
    <w:p w:rsidR="00973908" w:rsidRPr="0011799C" w:rsidRDefault="00973908" w:rsidP="00973908">
      <w:pPr>
        <w:shd w:val="clear" w:color="auto" w:fill="FFFFFF"/>
        <w:jc w:val="both"/>
        <w:rPr>
          <w:bCs/>
          <w:color w:val="000000"/>
          <w:sz w:val="24"/>
          <w:szCs w:val="24"/>
        </w:rPr>
      </w:pPr>
    </w:p>
    <w:p w:rsidR="00973908" w:rsidRPr="0011799C" w:rsidRDefault="00973908" w:rsidP="00973908">
      <w:pPr>
        <w:shd w:val="clear" w:color="auto" w:fill="FFFFFF"/>
        <w:jc w:val="both"/>
        <w:rPr>
          <w:bCs/>
          <w:color w:val="000000"/>
          <w:sz w:val="24"/>
          <w:szCs w:val="24"/>
        </w:rPr>
      </w:pPr>
      <w:r w:rsidRPr="0011799C">
        <w:rPr>
          <w:bCs/>
          <w:color w:val="000000"/>
          <w:sz w:val="24"/>
          <w:szCs w:val="24"/>
        </w:rPr>
        <w:t>II. Nyilatkozom, hogy a szerződés teljesítéséhez nem veszünk igénybe a Kbt. 62. § (1) bekezdés g)-k) és m) valamint q) pontja szerinti – az eljárást megindító felhívás feladása napján hatályos – kizáró okok hatálya alá eső alvállalkozót.</w:t>
      </w:r>
      <w:r w:rsidRPr="00EF0AC0">
        <w:rPr>
          <w:bCs/>
          <w:color w:val="000000"/>
          <w:sz w:val="24"/>
          <w:szCs w:val="24"/>
          <w:vertAlign w:val="superscript"/>
        </w:rPr>
        <w:t xml:space="preserve"> 1</w:t>
      </w:r>
    </w:p>
    <w:p w:rsidR="00973908" w:rsidRPr="0011799C" w:rsidRDefault="00973908" w:rsidP="00973908">
      <w:pPr>
        <w:shd w:val="clear" w:color="auto" w:fill="FFFFFF"/>
        <w:jc w:val="both"/>
        <w:rPr>
          <w:bCs/>
          <w:color w:val="000000"/>
          <w:sz w:val="24"/>
          <w:szCs w:val="24"/>
          <w:highlight w:val="yellow"/>
        </w:rPr>
      </w:pPr>
    </w:p>
    <w:p w:rsidR="00973908" w:rsidRPr="00EF0AC0" w:rsidRDefault="00973908" w:rsidP="00973908">
      <w:pPr>
        <w:shd w:val="clear" w:color="auto" w:fill="FFFFFF"/>
        <w:jc w:val="both"/>
        <w:rPr>
          <w:bCs/>
          <w:i/>
          <w:color w:val="000000"/>
          <w:sz w:val="24"/>
          <w:szCs w:val="24"/>
          <w:vertAlign w:val="superscript"/>
        </w:rPr>
      </w:pPr>
      <w:r w:rsidRPr="00EF0AC0">
        <w:rPr>
          <w:bCs/>
          <w:i/>
          <w:color w:val="000000"/>
          <w:sz w:val="24"/>
          <w:szCs w:val="24"/>
        </w:rPr>
        <w:t>III. Nyilatkozom továbbá, hogy az ajánlatban megnevezett alvállalkozók vonatkozásában nem állnak fenn a Kbt. 62. § (1) bekezdés g)-k) és m) valamint q) pontja szerinti – az eljárást megindító felhívás feladása napján hatályos – kizáró okok</w:t>
      </w:r>
      <w:r w:rsidRPr="00EF0AC0">
        <w:rPr>
          <w:bCs/>
          <w:i/>
          <w:color w:val="000000"/>
          <w:sz w:val="24"/>
          <w:szCs w:val="24"/>
          <w:vertAlign w:val="superscript"/>
        </w:rPr>
        <w:t>2</w:t>
      </w:r>
    </w:p>
    <w:p w:rsidR="00973908" w:rsidRPr="0011799C" w:rsidRDefault="00973908" w:rsidP="00973908">
      <w:pPr>
        <w:shd w:val="clear" w:color="auto" w:fill="FFFFFF"/>
        <w:jc w:val="both"/>
        <w:rPr>
          <w:bCs/>
          <w:color w:val="000000"/>
          <w:sz w:val="24"/>
          <w:szCs w:val="24"/>
        </w:rPr>
      </w:pPr>
    </w:p>
    <w:p w:rsidR="00973908" w:rsidRPr="00EF2182" w:rsidRDefault="00973908" w:rsidP="00973908">
      <w:pPr>
        <w:shd w:val="clear" w:color="auto" w:fill="FFFFFF"/>
        <w:ind w:left="360"/>
        <w:jc w:val="both"/>
        <w:rPr>
          <w:bCs/>
          <w:i/>
          <w:color w:val="000000"/>
          <w:sz w:val="18"/>
          <w:szCs w:val="18"/>
        </w:rPr>
      </w:pPr>
    </w:p>
    <w:p w:rsidR="00973908" w:rsidRPr="00EF2182" w:rsidRDefault="00973908" w:rsidP="00973908">
      <w:pPr>
        <w:shd w:val="clear" w:color="auto" w:fill="FFFFFF"/>
        <w:jc w:val="both"/>
        <w:rPr>
          <w:bCs/>
          <w:i/>
          <w:color w:val="000000"/>
          <w:sz w:val="18"/>
          <w:szCs w:val="18"/>
        </w:rPr>
      </w:pPr>
    </w:p>
    <w:p w:rsidR="00973908" w:rsidRPr="0056160A" w:rsidRDefault="00973908" w:rsidP="00973908">
      <w:pPr>
        <w:rPr>
          <w:color w:val="000000"/>
          <w:sz w:val="24"/>
          <w:szCs w:val="24"/>
        </w:rPr>
      </w:pPr>
      <w:r w:rsidRPr="0056160A">
        <w:rPr>
          <w:color w:val="000000"/>
          <w:sz w:val="24"/>
          <w:szCs w:val="24"/>
        </w:rPr>
        <w:t>Keltezés (helység, év, hónap, nap)</w:t>
      </w:r>
    </w:p>
    <w:p w:rsidR="00973908" w:rsidRPr="0056160A" w:rsidRDefault="00973908" w:rsidP="00973908">
      <w:pPr>
        <w:jc w:val="both"/>
        <w:rPr>
          <w:sz w:val="24"/>
          <w:szCs w:val="24"/>
        </w:rPr>
      </w:pPr>
    </w:p>
    <w:p w:rsidR="00973908" w:rsidRPr="0056160A" w:rsidRDefault="00973908" w:rsidP="00973908">
      <w:pPr>
        <w:rPr>
          <w:sz w:val="24"/>
          <w:szCs w:val="24"/>
        </w:rPr>
      </w:pPr>
    </w:p>
    <w:p w:rsidR="00973908" w:rsidRPr="0056160A" w:rsidRDefault="00973908" w:rsidP="00973908">
      <w:pPr>
        <w:ind w:left="4956"/>
        <w:jc w:val="center"/>
        <w:rPr>
          <w:sz w:val="24"/>
          <w:szCs w:val="24"/>
        </w:rPr>
      </w:pPr>
      <w:r w:rsidRPr="0056160A">
        <w:rPr>
          <w:sz w:val="24"/>
          <w:szCs w:val="24"/>
        </w:rPr>
        <w:t>……………………………………</w:t>
      </w:r>
    </w:p>
    <w:p w:rsidR="00973908" w:rsidRPr="0056160A" w:rsidRDefault="00973908" w:rsidP="00973908">
      <w:pPr>
        <w:ind w:left="4956"/>
        <w:jc w:val="center"/>
        <w:rPr>
          <w:sz w:val="24"/>
          <w:szCs w:val="24"/>
        </w:rPr>
      </w:pPr>
      <w:r w:rsidRPr="0056160A">
        <w:rPr>
          <w:sz w:val="24"/>
          <w:szCs w:val="24"/>
        </w:rPr>
        <w:t>ajánlattevő cégszerű aláírása</w:t>
      </w:r>
    </w:p>
    <w:p w:rsidR="00973908" w:rsidRPr="0056160A" w:rsidRDefault="00973908" w:rsidP="00973908">
      <w:pPr>
        <w:widowControl w:val="0"/>
        <w:autoSpaceDE w:val="0"/>
        <w:autoSpaceDN w:val="0"/>
        <w:jc w:val="both"/>
        <w:rPr>
          <w:rFonts w:eastAsia="SimSun"/>
          <w:bCs/>
          <w:color w:val="000000"/>
          <w:sz w:val="24"/>
          <w:szCs w:val="24"/>
        </w:rPr>
      </w:pPr>
    </w:p>
    <w:p w:rsidR="00973908" w:rsidRPr="0011799C" w:rsidRDefault="00973908" w:rsidP="00973908">
      <w:pPr>
        <w:widowControl w:val="0"/>
        <w:autoSpaceDE w:val="0"/>
        <w:autoSpaceDN w:val="0"/>
        <w:jc w:val="both"/>
        <w:rPr>
          <w:rFonts w:eastAsia="SimSun"/>
          <w:bCs/>
          <w:color w:val="000000"/>
          <w:sz w:val="24"/>
          <w:szCs w:val="24"/>
          <w:highlight w:val="yellow"/>
        </w:rPr>
      </w:pPr>
    </w:p>
    <w:p w:rsidR="00973908" w:rsidRPr="00EF0AC0" w:rsidRDefault="00973908" w:rsidP="00973908">
      <w:pPr>
        <w:pStyle w:val="Lbjegyzetszveg"/>
        <w:rPr>
          <w:sz w:val="16"/>
          <w:szCs w:val="16"/>
        </w:rPr>
      </w:pPr>
      <w:r w:rsidRPr="00EF0AC0">
        <w:rPr>
          <w:sz w:val="16"/>
          <w:szCs w:val="16"/>
        </w:rPr>
        <w:t xml:space="preserve">* </w:t>
      </w:r>
      <w:r w:rsidRPr="00EF0AC0">
        <w:rPr>
          <w:i/>
          <w:sz w:val="16"/>
          <w:szCs w:val="16"/>
        </w:rPr>
        <w:t xml:space="preserve">Közös ajánlattétel esetén a </w:t>
      </w:r>
      <w:r w:rsidRPr="00EF0AC0">
        <w:rPr>
          <w:i/>
          <w:sz w:val="16"/>
          <w:szCs w:val="16"/>
          <w:u w:val="single"/>
        </w:rPr>
        <w:t>közös ajánlattevők külön-külön teszik</w:t>
      </w:r>
      <w:r w:rsidRPr="00EF0AC0">
        <w:rPr>
          <w:i/>
          <w:sz w:val="16"/>
          <w:szCs w:val="16"/>
        </w:rPr>
        <w:t xml:space="preserve"> egyszerű nyilatkozat formájában</w:t>
      </w:r>
      <w:r w:rsidRPr="00EF0AC0">
        <w:rPr>
          <w:sz w:val="16"/>
          <w:szCs w:val="16"/>
        </w:rPr>
        <w:t>.</w:t>
      </w:r>
    </w:p>
    <w:p w:rsidR="00973908" w:rsidRPr="00EF0AC0" w:rsidRDefault="00973908" w:rsidP="00973908">
      <w:pPr>
        <w:pStyle w:val="Lbjegyzetszveg"/>
        <w:rPr>
          <w:i/>
          <w:sz w:val="16"/>
          <w:szCs w:val="16"/>
        </w:rPr>
      </w:pPr>
      <w:r w:rsidRPr="00EF0AC0">
        <w:rPr>
          <w:i/>
          <w:sz w:val="16"/>
          <w:szCs w:val="16"/>
          <w:vertAlign w:val="superscript"/>
        </w:rPr>
        <w:t>1</w:t>
      </w:r>
      <w:r w:rsidRPr="00EF0AC0">
        <w:rPr>
          <w:i/>
          <w:sz w:val="16"/>
          <w:szCs w:val="16"/>
        </w:rPr>
        <w:t xml:space="preserve"> Minden esetben </w:t>
      </w:r>
      <w:r w:rsidRPr="00EF0AC0">
        <w:rPr>
          <w:i/>
          <w:sz w:val="16"/>
          <w:szCs w:val="16"/>
          <w:u w:val="single"/>
        </w:rPr>
        <w:t>kötelezően benyújtandó</w:t>
      </w:r>
      <w:r w:rsidRPr="00EF0AC0">
        <w:rPr>
          <w:i/>
          <w:sz w:val="16"/>
          <w:szCs w:val="16"/>
        </w:rPr>
        <w:t xml:space="preserve"> nyilatkozatrész!</w:t>
      </w:r>
    </w:p>
    <w:p w:rsidR="00973908" w:rsidRPr="00EF0AC0" w:rsidRDefault="00973908" w:rsidP="00973908">
      <w:pPr>
        <w:pStyle w:val="Lbjegyzetszveg"/>
        <w:rPr>
          <w:i/>
          <w:sz w:val="16"/>
          <w:szCs w:val="16"/>
        </w:rPr>
      </w:pPr>
      <w:r w:rsidRPr="00EF0AC0">
        <w:rPr>
          <w:i/>
          <w:sz w:val="16"/>
          <w:szCs w:val="16"/>
          <w:vertAlign w:val="superscript"/>
        </w:rPr>
        <w:t>2</w:t>
      </w:r>
      <w:r w:rsidRPr="00EF0AC0">
        <w:rPr>
          <w:i/>
          <w:sz w:val="16"/>
          <w:szCs w:val="16"/>
        </w:rPr>
        <w:t xml:space="preserve"> </w:t>
      </w:r>
      <w:r w:rsidRPr="00EF0AC0">
        <w:rPr>
          <w:i/>
          <w:sz w:val="16"/>
          <w:szCs w:val="16"/>
          <w:u w:val="single"/>
        </w:rPr>
        <w:t>Törlendő/áthúzandó</w:t>
      </w:r>
      <w:r w:rsidRPr="00EF0AC0">
        <w:rPr>
          <w:i/>
          <w:sz w:val="16"/>
          <w:szCs w:val="16"/>
        </w:rPr>
        <w:t xml:space="preserve"> amennyiben az ajánlatban nem kerül(</w:t>
      </w:r>
      <w:proofErr w:type="spellStart"/>
      <w:r w:rsidRPr="00EF0AC0">
        <w:rPr>
          <w:i/>
          <w:sz w:val="16"/>
          <w:szCs w:val="16"/>
        </w:rPr>
        <w:t>nek</w:t>
      </w:r>
      <w:proofErr w:type="spellEnd"/>
      <w:r w:rsidRPr="00EF0AC0">
        <w:rPr>
          <w:i/>
          <w:sz w:val="16"/>
          <w:szCs w:val="16"/>
        </w:rPr>
        <w:t>) alvállalkozó(k) megnevezésre!</w:t>
      </w: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973908" w:rsidRDefault="00973908" w:rsidP="00973908">
      <w:pPr>
        <w:pStyle w:val="Lbjegyzetszveg"/>
        <w:rPr>
          <w:i/>
          <w:sz w:val="24"/>
          <w:szCs w:val="24"/>
        </w:rPr>
      </w:pPr>
    </w:p>
    <w:p w:rsidR="00840D9F" w:rsidRDefault="00840D9F">
      <w:pPr>
        <w:rPr>
          <w:b/>
          <w:sz w:val="28"/>
          <w:szCs w:val="28"/>
        </w:rPr>
      </w:pPr>
      <w:r>
        <w:rPr>
          <w:b/>
          <w:sz w:val="28"/>
          <w:szCs w:val="28"/>
        </w:rPr>
        <w:br w:type="page"/>
      </w:r>
    </w:p>
    <w:p w:rsidR="00C51657" w:rsidRPr="0056160A" w:rsidRDefault="00C51657" w:rsidP="00C51657">
      <w:pPr>
        <w:pStyle w:val="Lbjegyzetszveg"/>
        <w:jc w:val="right"/>
        <w:rPr>
          <w:b/>
          <w:bCs/>
          <w:sz w:val="24"/>
          <w:szCs w:val="24"/>
        </w:rPr>
      </w:pPr>
      <w:r>
        <w:rPr>
          <w:b/>
          <w:sz w:val="24"/>
          <w:szCs w:val="24"/>
        </w:rPr>
        <w:lastRenderedPageBreak/>
        <w:t>6</w:t>
      </w:r>
      <w:r w:rsidRPr="0056160A">
        <w:rPr>
          <w:b/>
          <w:sz w:val="24"/>
          <w:szCs w:val="24"/>
        </w:rPr>
        <w:t>. sz. iratminta</w:t>
      </w:r>
    </w:p>
    <w:p w:rsidR="00C51657" w:rsidRDefault="00C51657" w:rsidP="00C51657">
      <w:pPr>
        <w:jc w:val="center"/>
        <w:rPr>
          <w:b/>
          <w:sz w:val="28"/>
          <w:szCs w:val="28"/>
        </w:rPr>
      </w:pPr>
    </w:p>
    <w:p w:rsidR="00C51657" w:rsidRPr="00217CAF" w:rsidRDefault="00C51657" w:rsidP="00C51657">
      <w:pPr>
        <w:jc w:val="center"/>
        <w:rPr>
          <w:b/>
          <w:sz w:val="28"/>
          <w:szCs w:val="28"/>
        </w:rPr>
      </w:pPr>
      <w:r w:rsidRPr="00217CAF">
        <w:rPr>
          <w:b/>
          <w:sz w:val="28"/>
          <w:szCs w:val="28"/>
        </w:rPr>
        <w:t>NYILATKOZAT</w:t>
      </w:r>
    </w:p>
    <w:p w:rsidR="00C51657" w:rsidRDefault="00C51657" w:rsidP="00C51657">
      <w:pPr>
        <w:jc w:val="center"/>
        <w:rPr>
          <w:b/>
          <w:sz w:val="28"/>
          <w:szCs w:val="28"/>
        </w:rPr>
      </w:pPr>
      <w:r w:rsidRPr="00217CAF">
        <w:rPr>
          <w:b/>
          <w:sz w:val="28"/>
          <w:szCs w:val="28"/>
        </w:rPr>
        <w:t>a felelős fordításról*</w:t>
      </w:r>
    </w:p>
    <w:p w:rsidR="00C51657" w:rsidRPr="00217CAF" w:rsidRDefault="00C51657" w:rsidP="00C51657">
      <w:pPr>
        <w:jc w:val="center"/>
        <w:rPr>
          <w:b/>
          <w:sz w:val="28"/>
          <w:szCs w:val="28"/>
        </w:rPr>
      </w:pPr>
    </w:p>
    <w:p w:rsidR="00EB11D0" w:rsidRDefault="00DA37FF" w:rsidP="00EB11D0">
      <w:pPr>
        <w:jc w:val="center"/>
        <w:rPr>
          <w:b/>
          <w:sz w:val="24"/>
          <w:szCs w:val="24"/>
        </w:rPr>
      </w:pPr>
      <w:r>
        <w:rPr>
          <w:b/>
          <w:sz w:val="24"/>
          <w:szCs w:val="24"/>
        </w:rPr>
        <w:t>ÁLMOSD KÖZSÉG ÖNKORMÁNYZATA</w:t>
      </w:r>
    </w:p>
    <w:p w:rsidR="0023398A" w:rsidRPr="00D37A64" w:rsidRDefault="0023398A" w:rsidP="00EB11D0">
      <w:pPr>
        <w:jc w:val="center"/>
        <w:rPr>
          <w:b/>
          <w:bCs/>
          <w:sz w:val="24"/>
          <w:szCs w:val="24"/>
        </w:rPr>
      </w:pPr>
    </w:p>
    <w:p w:rsidR="00BB0F15" w:rsidRPr="00824EEB" w:rsidRDefault="00BB0F15" w:rsidP="00BB0F15">
      <w:pPr>
        <w:jc w:val="center"/>
        <w:rPr>
          <w:sz w:val="24"/>
          <w:szCs w:val="24"/>
        </w:rPr>
      </w:pPr>
      <w:r w:rsidRPr="00BB0F15">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824EEB" w:rsidRPr="00824EEB" w:rsidRDefault="00824EEB" w:rsidP="00EB11D0">
      <w:pPr>
        <w:jc w:val="center"/>
        <w:rPr>
          <w:sz w:val="24"/>
          <w:szCs w:val="24"/>
        </w:rPr>
      </w:pPr>
    </w:p>
    <w:p w:rsidR="00824EEB" w:rsidRDefault="00824EEB" w:rsidP="00824EEB">
      <w:pPr>
        <w:spacing w:line="360" w:lineRule="auto"/>
        <w:jc w:val="center"/>
        <w:rPr>
          <w:sz w:val="24"/>
          <w:szCs w:val="24"/>
        </w:rPr>
      </w:pPr>
    </w:p>
    <w:p w:rsidR="00824EEB" w:rsidRPr="00636E8B" w:rsidRDefault="00824EEB" w:rsidP="00824EEB">
      <w:pPr>
        <w:spacing w:line="360" w:lineRule="auto"/>
        <w:jc w:val="center"/>
        <w:rPr>
          <w:sz w:val="24"/>
          <w:szCs w:val="24"/>
        </w:rPr>
      </w:pPr>
      <w:r w:rsidRPr="00636E8B">
        <w:rPr>
          <w:sz w:val="24"/>
          <w:szCs w:val="24"/>
        </w:rPr>
        <w:t>tárgyú közbeszerzési eljárásban</w:t>
      </w:r>
    </w:p>
    <w:p w:rsidR="00C51657" w:rsidRPr="00217CAF" w:rsidRDefault="00C51657" w:rsidP="00C51657">
      <w:pPr>
        <w:jc w:val="both"/>
        <w:rPr>
          <w:rFonts w:eastAsia="SimSun"/>
          <w:bCs/>
          <w:sz w:val="24"/>
          <w:szCs w:val="24"/>
        </w:rPr>
      </w:pPr>
    </w:p>
    <w:p w:rsidR="00C51657" w:rsidRPr="00217CAF" w:rsidRDefault="00C51657" w:rsidP="00C51657">
      <w:pPr>
        <w:jc w:val="both"/>
        <w:rPr>
          <w:rFonts w:eastAsia="SimSun"/>
          <w:bCs/>
          <w:sz w:val="24"/>
          <w:szCs w:val="24"/>
        </w:rPr>
      </w:pPr>
    </w:p>
    <w:p w:rsidR="00C51657" w:rsidRPr="00217CAF" w:rsidRDefault="00C51657" w:rsidP="00C51657">
      <w:pPr>
        <w:jc w:val="both"/>
        <w:rPr>
          <w:sz w:val="24"/>
          <w:szCs w:val="24"/>
        </w:rPr>
      </w:pPr>
      <w:r w:rsidRPr="00217CAF">
        <w:rPr>
          <w:sz w:val="24"/>
          <w:szCs w:val="24"/>
        </w:rPr>
        <w:t>Alulírott ………..………….…………. (név), mint a(z) ……………….……………. (cégnév, székhely) az ajánlattevő képviselője kijelentem, hogy az ajánlatban becsatolt fordítás(ok) tartalma mindenben megfelel az eredeti szövegnek, annak tartalmáért felelősséget vállalok.</w:t>
      </w:r>
    </w:p>
    <w:p w:rsidR="00C51657" w:rsidRPr="00217CAF" w:rsidRDefault="00C51657" w:rsidP="00C51657">
      <w:pPr>
        <w:jc w:val="both"/>
        <w:rPr>
          <w:sz w:val="24"/>
          <w:szCs w:val="24"/>
        </w:rPr>
      </w:pPr>
    </w:p>
    <w:p w:rsidR="00C51657" w:rsidRPr="00217CAF" w:rsidRDefault="00C51657" w:rsidP="00C51657">
      <w:pPr>
        <w:jc w:val="both"/>
        <w:rPr>
          <w:sz w:val="24"/>
          <w:szCs w:val="24"/>
        </w:rPr>
      </w:pPr>
    </w:p>
    <w:p w:rsidR="00C51657" w:rsidRPr="00217CAF" w:rsidRDefault="00C51657" w:rsidP="00C51657">
      <w:pPr>
        <w:spacing w:before="480"/>
        <w:rPr>
          <w:color w:val="000000"/>
          <w:sz w:val="24"/>
          <w:szCs w:val="24"/>
        </w:rPr>
      </w:pPr>
      <w:r w:rsidRPr="00217CAF">
        <w:rPr>
          <w:color w:val="000000"/>
          <w:sz w:val="24"/>
          <w:szCs w:val="24"/>
        </w:rPr>
        <w:t>Keltezés (helység, év, hónap, nap)</w:t>
      </w:r>
    </w:p>
    <w:p w:rsidR="00C51657" w:rsidRPr="00217CAF" w:rsidRDefault="00C51657" w:rsidP="00C51657">
      <w:pPr>
        <w:spacing w:before="480"/>
        <w:rPr>
          <w:color w:val="000000"/>
          <w:sz w:val="24"/>
          <w:szCs w:val="24"/>
        </w:rPr>
      </w:pPr>
    </w:p>
    <w:p w:rsidR="00C51657" w:rsidRPr="00217CAF" w:rsidRDefault="00C51657" w:rsidP="00C51657">
      <w:pPr>
        <w:tabs>
          <w:tab w:val="left" w:pos="5220"/>
          <w:tab w:val="left" w:leader="dot" w:pos="8460"/>
        </w:tabs>
        <w:rPr>
          <w:color w:val="000000"/>
          <w:sz w:val="24"/>
          <w:szCs w:val="24"/>
        </w:rPr>
      </w:pPr>
      <w:r w:rsidRPr="00217CAF">
        <w:rPr>
          <w:color w:val="000000"/>
          <w:sz w:val="24"/>
          <w:szCs w:val="24"/>
        </w:rPr>
        <w:tab/>
      </w:r>
      <w:r w:rsidRPr="00217CAF">
        <w:rPr>
          <w:color w:val="000000"/>
          <w:sz w:val="24"/>
          <w:szCs w:val="24"/>
        </w:rPr>
        <w:tab/>
      </w:r>
    </w:p>
    <w:p w:rsidR="00C51657" w:rsidRPr="00217CAF" w:rsidRDefault="00C51657" w:rsidP="00C51657">
      <w:pPr>
        <w:tabs>
          <w:tab w:val="center" w:pos="6804"/>
        </w:tabs>
        <w:rPr>
          <w:sz w:val="24"/>
          <w:szCs w:val="24"/>
        </w:rPr>
      </w:pPr>
      <w:r w:rsidRPr="00217CAF">
        <w:rPr>
          <w:sz w:val="24"/>
          <w:szCs w:val="24"/>
        </w:rPr>
        <w:t xml:space="preserve"> </w:t>
      </w:r>
      <w:r w:rsidRPr="00217CAF">
        <w:rPr>
          <w:sz w:val="24"/>
          <w:szCs w:val="24"/>
        </w:rPr>
        <w:tab/>
        <w:t xml:space="preserve"> ajánlattevő(k) cégszerű aláírása</w:t>
      </w:r>
    </w:p>
    <w:p w:rsidR="00C51657" w:rsidRPr="00217CAF" w:rsidRDefault="00C51657" w:rsidP="00C51657">
      <w:pPr>
        <w:pStyle w:val="Lbjegyzetszveg"/>
        <w:jc w:val="both"/>
        <w:rPr>
          <w:bCs/>
        </w:rPr>
      </w:pPr>
    </w:p>
    <w:p w:rsidR="00C51657" w:rsidRPr="00217CAF" w:rsidRDefault="00C51657" w:rsidP="00C51657">
      <w:pPr>
        <w:pStyle w:val="Lbjegyzetszveg"/>
        <w:jc w:val="both"/>
        <w:rPr>
          <w:bCs/>
        </w:rPr>
      </w:pPr>
    </w:p>
    <w:p w:rsidR="00C51657" w:rsidRPr="00217CAF" w:rsidRDefault="00C51657" w:rsidP="00C51657">
      <w:pPr>
        <w:pStyle w:val="Lbjegyzetszveg"/>
        <w:jc w:val="both"/>
        <w:rPr>
          <w:bCs/>
        </w:rPr>
      </w:pPr>
    </w:p>
    <w:p w:rsidR="00C51657" w:rsidRPr="00217CAF" w:rsidRDefault="00C51657" w:rsidP="00C51657">
      <w:pPr>
        <w:pStyle w:val="Lbjegyzetszveg"/>
        <w:jc w:val="both"/>
        <w:rPr>
          <w:bCs/>
        </w:rPr>
      </w:pPr>
    </w:p>
    <w:p w:rsidR="00C51657" w:rsidRPr="00DF7732" w:rsidRDefault="00C51657" w:rsidP="00C51657">
      <w:pPr>
        <w:rPr>
          <w:b/>
          <w:sz w:val="16"/>
          <w:szCs w:val="16"/>
        </w:rPr>
      </w:pPr>
      <w:r w:rsidRPr="00DF7732">
        <w:rPr>
          <w:rStyle w:val="para"/>
          <w:i/>
          <w:iCs/>
          <w:color w:val="000000"/>
          <w:sz w:val="16"/>
          <w:szCs w:val="16"/>
        </w:rPr>
        <w:t>*Adott esetben.</w:t>
      </w:r>
    </w:p>
    <w:p w:rsidR="00C51657" w:rsidRDefault="00C51657" w:rsidP="00C51657">
      <w:pPr>
        <w:autoSpaceDE w:val="0"/>
        <w:autoSpaceDN w:val="0"/>
        <w:adjustRightInd w:val="0"/>
        <w:rPr>
          <w:rFonts w:ascii="Times-Italic" w:hAnsi="Times-Italic" w:cs="Times-Italic"/>
          <w:i/>
          <w:iCs/>
          <w:sz w:val="18"/>
          <w:szCs w:val="18"/>
        </w:rPr>
      </w:pPr>
      <w:r>
        <w:rPr>
          <w:bCs/>
        </w:rPr>
        <w:br w:type="page"/>
      </w:r>
    </w:p>
    <w:p w:rsidR="00C51657" w:rsidRPr="00C864D6" w:rsidRDefault="00C51657" w:rsidP="00C51657">
      <w:pPr>
        <w:jc w:val="right"/>
        <w:rPr>
          <w:rStyle w:val="para"/>
          <w:sz w:val="24"/>
          <w:szCs w:val="24"/>
        </w:rPr>
      </w:pPr>
      <w:r>
        <w:rPr>
          <w:b/>
          <w:sz w:val="24"/>
        </w:rPr>
        <w:lastRenderedPageBreak/>
        <w:t>7</w:t>
      </w:r>
      <w:r w:rsidRPr="00C864D6">
        <w:rPr>
          <w:b/>
          <w:sz w:val="24"/>
          <w:szCs w:val="24"/>
        </w:rPr>
        <w:t>. sz. iratminta</w:t>
      </w:r>
    </w:p>
    <w:p w:rsidR="00C51657" w:rsidRPr="00C864D6" w:rsidRDefault="00C51657" w:rsidP="00C51657">
      <w:pPr>
        <w:keepNext/>
        <w:widowControl w:val="0"/>
        <w:ind w:right="-1"/>
        <w:jc w:val="center"/>
        <w:outlineLvl w:val="1"/>
        <w:rPr>
          <w:rStyle w:val="para"/>
          <w:sz w:val="24"/>
          <w:szCs w:val="24"/>
        </w:rPr>
      </w:pPr>
    </w:p>
    <w:p w:rsidR="00C51657" w:rsidRPr="00C864D6" w:rsidRDefault="00C51657" w:rsidP="00C51657">
      <w:pPr>
        <w:keepNext/>
        <w:widowControl w:val="0"/>
        <w:ind w:right="-1"/>
        <w:jc w:val="center"/>
        <w:outlineLvl w:val="1"/>
        <w:rPr>
          <w:rStyle w:val="para"/>
          <w:sz w:val="24"/>
          <w:szCs w:val="24"/>
        </w:rPr>
      </w:pPr>
    </w:p>
    <w:p w:rsidR="00C51657" w:rsidRPr="00C864D6" w:rsidRDefault="00C51657" w:rsidP="00C51657">
      <w:pPr>
        <w:keepNext/>
        <w:widowControl w:val="0"/>
        <w:ind w:right="-1"/>
        <w:jc w:val="center"/>
        <w:outlineLvl w:val="1"/>
        <w:rPr>
          <w:b/>
          <w:sz w:val="24"/>
          <w:szCs w:val="24"/>
        </w:rPr>
      </w:pPr>
      <w:r w:rsidRPr="00C864D6">
        <w:rPr>
          <w:b/>
          <w:sz w:val="24"/>
          <w:szCs w:val="24"/>
        </w:rPr>
        <w:t>NYILATKOZAT*</w:t>
      </w:r>
    </w:p>
    <w:p w:rsidR="00C51657" w:rsidRPr="00C864D6" w:rsidRDefault="00C51657" w:rsidP="00C51657">
      <w:pPr>
        <w:ind w:right="-1"/>
        <w:jc w:val="center"/>
        <w:rPr>
          <w:b/>
          <w:sz w:val="24"/>
          <w:szCs w:val="24"/>
        </w:rPr>
      </w:pPr>
      <w:r w:rsidRPr="00C864D6">
        <w:rPr>
          <w:b/>
          <w:sz w:val="24"/>
          <w:szCs w:val="24"/>
        </w:rPr>
        <w:t>Változás-bejegyzési eljárás tekintetében</w:t>
      </w:r>
    </w:p>
    <w:p w:rsidR="00C51657" w:rsidRPr="00C864D6" w:rsidRDefault="00C51657" w:rsidP="00C51657">
      <w:pPr>
        <w:ind w:right="-1"/>
        <w:jc w:val="both"/>
        <w:rPr>
          <w:sz w:val="24"/>
          <w:szCs w:val="24"/>
        </w:rPr>
      </w:pPr>
    </w:p>
    <w:p w:rsidR="00EB11D0" w:rsidRDefault="00DA37FF" w:rsidP="00EB11D0">
      <w:pPr>
        <w:jc w:val="center"/>
        <w:rPr>
          <w:b/>
          <w:sz w:val="24"/>
          <w:szCs w:val="24"/>
        </w:rPr>
      </w:pPr>
      <w:r>
        <w:rPr>
          <w:b/>
          <w:sz w:val="24"/>
          <w:szCs w:val="24"/>
        </w:rPr>
        <w:t>ÁLMOSD KÖZSÉG ÖNKORMÁNYZATA</w:t>
      </w:r>
    </w:p>
    <w:p w:rsidR="0023398A" w:rsidRPr="00D37A64" w:rsidRDefault="0023398A" w:rsidP="00EB11D0">
      <w:pPr>
        <w:jc w:val="center"/>
        <w:rPr>
          <w:b/>
          <w:bCs/>
          <w:sz w:val="24"/>
          <w:szCs w:val="24"/>
        </w:rPr>
      </w:pPr>
    </w:p>
    <w:p w:rsidR="00BB0F15" w:rsidRPr="00824EEB" w:rsidRDefault="00BB0F15" w:rsidP="00BB0F15">
      <w:pPr>
        <w:jc w:val="center"/>
        <w:rPr>
          <w:sz w:val="24"/>
          <w:szCs w:val="24"/>
        </w:rPr>
      </w:pPr>
      <w:r w:rsidRPr="00BB0F15">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824EEB" w:rsidRDefault="00824EEB" w:rsidP="00EB11D0">
      <w:pPr>
        <w:spacing w:line="360" w:lineRule="auto"/>
        <w:jc w:val="center"/>
        <w:rPr>
          <w:b/>
          <w:sz w:val="24"/>
          <w:szCs w:val="24"/>
        </w:rPr>
      </w:pPr>
    </w:p>
    <w:p w:rsidR="00EB11D0" w:rsidRDefault="00EB11D0" w:rsidP="00EB11D0">
      <w:pPr>
        <w:spacing w:line="360" w:lineRule="auto"/>
        <w:jc w:val="center"/>
        <w:rPr>
          <w:sz w:val="24"/>
          <w:szCs w:val="24"/>
        </w:rPr>
      </w:pPr>
    </w:p>
    <w:p w:rsidR="00824EEB" w:rsidRPr="00636E8B" w:rsidRDefault="00824EEB" w:rsidP="00824EEB">
      <w:pPr>
        <w:spacing w:line="360" w:lineRule="auto"/>
        <w:jc w:val="center"/>
        <w:rPr>
          <w:sz w:val="24"/>
          <w:szCs w:val="24"/>
        </w:rPr>
      </w:pPr>
      <w:r w:rsidRPr="00636E8B">
        <w:rPr>
          <w:sz w:val="24"/>
          <w:szCs w:val="24"/>
        </w:rPr>
        <w:t>tárgyú közbeszerzési eljárásban</w:t>
      </w:r>
    </w:p>
    <w:p w:rsidR="00C51657" w:rsidRPr="00C864D6" w:rsidRDefault="00C51657" w:rsidP="00C51657">
      <w:pPr>
        <w:ind w:right="-1"/>
        <w:jc w:val="both"/>
        <w:rPr>
          <w:b/>
          <w:sz w:val="24"/>
          <w:szCs w:val="24"/>
        </w:rPr>
      </w:pPr>
      <w:r w:rsidRPr="00C864D6">
        <w:rPr>
          <w:b/>
          <w:sz w:val="24"/>
          <w:szCs w:val="24"/>
        </w:rPr>
        <w:t>A)</w:t>
      </w:r>
    </w:p>
    <w:p w:rsidR="00C51657" w:rsidRPr="00C864D6" w:rsidRDefault="00C51657" w:rsidP="00C51657">
      <w:pPr>
        <w:ind w:right="-1"/>
        <w:jc w:val="both"/>
        <w:rPr>
          <w:sz w:val="24"/>
          <w:szCs w:val="24"/>
        </w:rPr>
      </w:pPr>
    </w:p>
    <w:p w:rsidR="00C51657" w:rsidRPr="00C864D6" w:rsidRDefault="00C51657" w:rsidP="00C51657">
      <w:pPr>
        <w:autoSpaceDE w:val="0"/>
        <w:autoSpaceDN w:val="0"/>
        <w:adjustRightInd w:val="0"/>
        <w:jc w:val="both"/>
        <w:rPr>
          <w:sz w:val="24"/>
          <w:szCs w:val="24"/>
        </w:rPr>
      </w:pPr>
      <w:r w:rsidRPr="00C864D6">
        <w:rPr>
          <w:color w:val="000000"/>
          <w:sz w:val="24"/>
          <w:szCs w:val="24"/>
        </w:rPr>
        <w:t>Alulírott ..................................... (név), mint a(z) ......................................................... (cégnév) képviselője</w:t>
      </w:r>
      <w:r w:rsidRPr="00C864D6">
        <w:rPr>
          <w:sz w:val="24"/>
          <w:szCs w:val="24"/>
        </w:rPr>
        <w:t xml:space="preserve"> </w:t>
      </w:r>
    </w:p>
    <w:p w:rsidR="00C51657" w:rsidRPr="00C864D6" w:rsidRDefault="00C51657" w:rsidP="00C51657">
      <w:pPr>
        <w:ind w:right="-1"/>
        <w:jc w:val="both"/>
        <w:rPr>
          <w:sz w:val="24"/>
          <w:szCs w:val="24"/>
        </w:rPr>
      </w:pPr>
    </w:p>
    <w:p w:rsidR="00C51657" w:rsidRPr="00C864D6" w:rsidRDefault="00C51657" w:rsidP="00C51657">
      <w:pPr>
        <w:ind w:right="-1"/>
        <w:jc w:val="center"/>
        <w:rPr>
          <w:b/>
          <w:sz w:val="24"/>
          <w:szCs w:val="24"/>
        </w:rPr>
      </w:pPr>
      <w:r w:rsidRPr="00C864D6">
        <w:rPr>
          <w:b/>
          <w:sz w:val="24"/>
          <w:szCs w:val="24"/>
        </w:rPr>
        <w:t>n y i l a t k o z o m,</w:t>
      </w:r>
    </w:p>
    <w:p w:rsidR="00C51657" w:rsidRPr="00C864D6" w:rsidRDefault="00C51657" w:rsidP="00C51657">
      <w:pPr>
        <w:ind w:right="-1"/>
        <w:jc w:val="both"/>
        <w:rPr>
          <w:sz w:val="24"/>
          <w:szCs w:val="24"/>
        </w:rPr>
      </w:pPr>
    </w:p>
    <w:p w:rsidR="00C51657" w:rsidRPr="00C864D6" w:rsidRDefault="00C51657" w:rsidP="00C51657">
      <w:pPr>
        <w:ind w:right="-1"/>
        <w:jc w:val="both"/>
        <w:rPr>
          <w:b/>
          <w:sz w:val="24"/>
          <w:szCs w:val="24"/>
        </w:rPr>
      </w:pPr>
      <w:r w:rsidRPr="00C864D6">
        <w:rPr>
          <w:sz w:val="24"/>
          <w:szCs w:val="24"/>
        </w:rPr>
        <w:t xml:space="preserve">hogy szervezetünket illetően </w:t>
      </w:r>
      <w:r w:rsidRPr="00C864D6">
        <w:rPr>
          <w:b/>
          <w:sz w:val="24"/>
          <w:szCs w:val="24"/>
        </w:rPr>
        <w:t xml:space="preserve">változás-bejegyzési eljárás van folyamatban, </w:t>
      </w:r>
      <w:r w:rsidRPr="00C864D6">
        <w:rPr>
          <w:sz w:val="24"/>
          <w:szCs w:val="24"/>
        </w:rPr>
        <w:t>ezért csatoljuk a cégbírósághoz benyújtott változásbejegyzési kérelmet és az annak érkezéséről a cégbíróság által megküldött igazolást.</w:t>
      </w:r>
    </w:p>
    <w:p w:rsidR="00C51657" w:rsidRPr="00C864D6" w:rsidRDefault="00C51657" w:rsidP="00C51657">
      <w:pPr>
        <w:widowControl w:val="0"/>
        <w:tabs>
          <w:tab w:val="num" w:pos="705"/>
        </w:tabs>
        <w:ind w:right="-1"/>
        <w:jc w:val="both"/>
        <w:rPr>
          <w:b/>
          <w:sz w:val="24"/>
          <w:szCs w:val="24"/>
        </w:rPr>
      </w:pPr>
    </w:p>
    <w:p w:rsidR="00C51657" w:rsidRPr="00C864D6" w:rsidRDefault="00C51657" w:rsidP="00C51657">
      <w:pPr>
        <w:jc w:val="both"/>
        <w:rPr>
          <w:sz w:val="24"/>
          <w:szCs w:val="24"/>
        </w:rPr>
      </w:pPr>
    </w:p>
    <w:p w:rsidR="00C51657" w:rsidRPr="00C864D6" w:rsidRDefault="00C51657" w:rsidP="00C51657">
      <w:pPr>
        <w:jc w:val="both"/>
        <w:rPr>
          <w:sz w:val="24"/>
          <w:szCs w:val="24"/>
        </w:rPr>
      </w:pPr>
      <w:r w:rsidRPr="00C864D6">
        <w:rPr>
          <w:sz w:val="24"/>
          <w:szCs w:val="24"/>
        </w:rPr>
        <w:t>Keltezés (helység, év, hónap, nap)</w:t>
      </w:r>
    </w:p>
    <w:p w:rsidR="00C51657" w:rsidRPr="00C864D6" w:rsidRDefault="00C51657" w:rsidP="00C51657">
      <w:pPr>
        <w:jc w:val="both"/>
        <w:rPr>
          <w:sz w:val="24"/>
          <w:szCs w:val="24"/>
        </w:rPr>
      </w:pPr>
    </w:p>
    <w:p w:rsidR="00C51657" w:rsidRPr="00C864D6" w:rsidRDefault="00C51657" w:rsidP="00C51657">
      <w:pPr>
        <w:ind w:left="5103"/>
        <w:jc w:val="center"/>
        <w:rPr>
          <w:sz w:val="24"/>
          <w:szCs w:val="24"/>
        </w:rPr>
      </w:pPr>
      <w:r w:rsidRPr="00C864D6">
        <w:rPr>
          <w:sz w:val="24"/>
          <w:szCs w:val="24"/>
        </w:rPr>
        <w:t>……………………………………</w:t>
      </w:r>
    </w:p>
    <w:p w:rsidR="00C51657" w:rsidRPr="00C864D6" w:rsidRDefault="00C51657" w:rsidP="00C51657">
      <w:pPr>
        <w:ind w:left="5103"/>
        <w:jc w:val="center"/>
        <w:rPr>
          <w:color w:val="000000"/>
          <w:sz w:val="24"/>
          <w:szCs w:val="24"/>
        </w:rPr>
      </w:pPr>
      <w:r w:rsidRPr="00C864D6">
        <w:rPr>
          <w:sz w:val="24"/>
          <w:szCs w:val="24"/>
        </w:rPr>
        <w:t>cégszerű aláírása</w:t>
      </w:r>
    </w:p>
    <w:p w:rsidR="00C51657" w:rsidRDefault="00C51657" w:rsidP="00C51657">
      <w:pPr>
        <w:tabs>
          <w:tab w:val="center" w:pos="6804"/>
        </w:tabs>
        <w:jc w:val="center"/>
        <w:rPr>
          <w:bCs/>
          <w:i/>
          <w:sz w:val="24"/>
          <w:szCs w:val="24"/>
          <w:highlight w:val="lightGray"/>
          <w:lang w:eastAsia="zh-CN"/>
        </w:rPr>
      </w:pPr>
    </w:p>
    <w:p w:rsidR="00C51657" w:rsidRPr="004D7A5F" w:rsidRDefault="00C51657" w:rsidP="00C51657">
      <w:pPr>
        <w:tabs>
          <w:tab w:val="center" w:pos="6804"/>
        </w:tabs>
        <w:jc w:val="center"/>
        <w:rPr>
          <w:sz w:val="24"/>
          <w:szCs w:val="24"/>
          <w:vertAlign w:val="superscript"/>
        </w:rPr>
      </w:pPr>
      <w:r w:rsidRPr="00D5758D">
        <w:rPr>
          <w:bCs/>
          <w:i/>
          <w:sz w:val="24"/>
          <w:szCs w:val="24"/>
          <w:highlight w:val="lightGray"/>
          <w:lang w:eastAsia="zh-CN"/>
        </w:rPr>
        <w:t>VAGY</w:t>
      </w:r>
      <w:r>
        <w:rPr>
          <w:bCs/>
          <w:i/>
          <w:sz w:val="24"/>
          <w:szCs w:val="24"/>
          <w:vertAlign w:val="superscript"/>
          <w:lang w:eastAsia="zh-CN"/>
        </w:rPr>
        <w:t>1</w:t>
      </w:r>
    </w:p>
    <w:p w:rsidR="00C51657" w:rsidRPr="00C864D6" w:rsidRDefault="00C51657" w:rsidP="00C51657">
      <w:pPr>
        <w:tabs>
          <w:tab w:val="center" w:pos="6804"/>
        </w:tabs>
        <w:jc w:val="both"/>
        <w:rPr>
          <w:sz w:val="24"/>
          <w:szCs w:val="24"/>
        </w:rPr>
      </w:pPr>
    </w:p>
    <w:p w:rsidR="00C51657" w:rsidRPr="00C864D6" w:rsidRDefault="00C51657" w:rsidP="00C51657">
      <w:pPr>
        <w:ind w:right="-1"/>
        <w:jc w:val="both"/>
        <w:rPr>
          <w:b/>
          <w:sz w:val="24"/>
          <w:szCs w:val="24"/>
        </w:rPr>
      </w:pPr>
    </w:p>
    <w:p w:rsidR="00C51657" w:rsidRPr="00C864D6" w:rsidRDefault="00C51657" w:rsidP="00C51657">
      <w:pPr>
        <w:ind w:right="-1"/>
        <w:jc w:val="both"/>
        <w:rPr>
          <w:b/>
          <w:sz w:val="24"/>
          <w:szCs w:val="24"/>
        </w:rPr>
      </w:pPr>
      <w:r w:rsidRPr="00C864D6">
        <w:rPr>
          <w:b/>
          <w:sz w:val="24"/>
          <w:szCs w:val="24"/>
        </w:rPr>
        <w:t>B)</w:t>
      </w:r>
    </w:p>
    <w:p w:rsidR="00C51657" w:rsidRPr="00C864D6" w:rsidRDefault="00C51657" w:rsidP="00C51657">
      <w:pPr>
        <w:ind w:right="-1"/>
        <w:jc w:val="both"/>
        <w:rPr>
          <w:b/>
          <w:sz w:val="24"/>
          <w:szCs w:val="24"/>
        </w:rPr>
      </w:pPr>
    </w:p>
    <w:p w:rsidR="00C51657" w:rsidRPr="00C864D6" w:rsidRDefault="00C51657" w:rsidP="00C51657">
      <w:pPr>
        <w:autoSpaceDE w:val="0"/>
        <w:autoSpaceDN w:val="0"/>
        <w:adjustRightInd w:val="0"/>
        <w:jc w:val="both"/>
        <w:rPr>
          <w:sz w:val="24"/>
          <w:szCs w:val="24"/>
        </w:rPr>
      </w:pPr>
      <w:r w:rsidRPr="00C864D6">
        <w:rPr>
          <w:color w:val="000000"/>
          <w:sz w:val="24"/>
          <w:szCs w:val="24"/>
        </w:rPr>
        <w:t>Alulírott ..................................... (név), mint a(z) ......................................................... (cégnév) képviselője</w:t>
      </w:r>
    </w:p>
    <w:p w:rsidR="00C51657" w:rsidRPr="00C864D6" w:rsidRDefault="00C51657" w:rsidP="00C51657">
      <w:pPr>
        <w:ind w:right="-1"/>
        <w:jc w:val="both"/>
        <w:rPr>
          <w:sz w:val="24"/>
          <w:szCs w:val="24"/>
        </w:rPr>
      </w:pPr>
    </w:p>
    <w:p w:rsidR="00C51657" w:rsidRPr="00C864D6" w:rsidRDefault="00C51657" w:rsidP="00C51657">
      <w:pPr>
        <w:ind w:right="-1"/>
        <w:jc w:val="center"/>
        <w:rPr>
          <w:b/>
          <w:sz w:val="24"/>
          <w:szCs w:val="24"/>
        </w:rPr>
      </w:pPr>
      <w:r w:rsidRPr="00C864D6">
        <w:rPr>
          <w:b/>
          <w:sz w:val="24"/>
          <w:szCs w:val="24"/>
        </w:rPr>
        <w:t>n y i l a t k o z o m,</w:t>
      </w:r>
    </w:p>
    <w:p w:rsidR="00C51657" w:rsidRPr="00C864D6" w:rsidRDefault="00C51657" w:rsidP="00C51657">
      <w:pPr>
        <w:ind w:right="-1"/>
        <w:jc w:val="both"/>
        <w:rPr>
          <w:sz w:val="24"/>
          <w:szCs w:val="24"/>
        </w:rPr>
      </w:pPr>
    </w:p>
    <w:p w:rsidR="00C51657" w:rsidRPr="00C864D6" w:rsidRDefault="00C51657" w:rsidP="00C51657">
      <w:pPr>
        <w:ind w:right="-1"/>
        <w:jc w:val="both"/>
        <w:rPr>
          <w:b/>
          <w:sz w:val="24"/>
          <w:szCs w:val="24"/>
        </w:rPr>
      </w:pPr>
      <w:r w:rsidRPr="00C864D6">
        <w:rPr>
          <w:sz w:val="24"/>
          <w:szCs w:val="24"/>
        </w:rPr>
        <w:t xml:space="preserve">hogy szervezetünket illetően </w:t>
      </w:r>
      <w:r w:rsidRPr="00C864D6">
        <w:rPr>
          <w:b/>
          <w:sz w:val="24"/>
          <w:szCs w:val="24"/>
        </w:rPr>
        <w:t>változás-bejegyzési eljárás nincs folyamatban.</w:t>
      </w:r>
    </w:p>
    <w:p w:rsidR="00C51657" w:rsidRPr="00C864D6" w:rsidRDefault="00C51657" w:rsidP="00C51657">
      <w:pPr>
        <w:ind w:right="-1"/>
        <w:jc w:val="both"/>
        <w:rPr>
          <w:sz w:val="24"/>
          <w:szCs w:val="24"/>
        </w:rPr>
      </w:pPr>
    </w:p>
    <w:p w:rsidR="00C51657" w:rsidRPr="00C864D6" w:rsidRDefault="00C51657" w:rsidP="00C51657">
      <w:pPr>
        <w:ind w:right="-1"/>
        <w:jc w:val="both"/>
        <w:rPr>
          <w:sz w:val="24"/>
          <w:szCs w:val="24"/>
        </w:rPr>
      </w:pPr>
    </w:p>
    <w:p w:rsidR="00C51657" w:rsidRPr="00C864D6" w:rsidRDefault="00C51657" w:rsidP="00C51657">
      <w:pPr>
        <w:jc w:val="both"/>
        <w:rPr>
          <w:sz w:val="24"/>
          <w:szCs w:val="24"/>
        </w:rPr>
      </w:pPr>
      <w:r w:rsidRPr="00C864D6">
        <w:rPr>
          <w:sz w:val="24"/>
          <w:szCs w:val="24"/>
        </w:rPr>
        <w:t>Keltezés (helység, év, hónap, nap)</w:t>
      </w:r>
    </w:p>
    <w:p w:rsidR="00C51657" w:rsidRPr="00C864D6" w:rsidRDefault="00C51657" w:rsidP="00C51657">
      <w:pPr>
        <w:ind w:left="5103"/>
        <w:jc w:val="center"/>
        <w:rPr>
          <w:sz w:val="24"/>
          <w:szCs w:val="24"/>
        </w:rPr>
      </w:pPr>
      <w:r w:rsidRPr="00C864D6">
        <w:rPr>
          <w:sz w:val="24"/>
          <w:szCs w:val="24"/>
        </w:rPr>
        <w:t>……………………………………</w:t>
      </w:r>
    </w:p>
    <w:p w:rsidR="00C51657" w:rsidRPr="00C864D6" w:rsidRDefault="00C51657" w:rsidP="00C51657">
      <w:pPr>
        <w:ind w:left="5103"/>
        <w:jc w:val="center"/>
        <w:rPr>
          <w:color w:val="000000"/>
          <w:sz w:val="24"/>
          <w:szCs w:val="24"/>
        </w:rPr>
      </w:pPr>
      <w:r w:rsidRPr="00C864D6">
        <w:rPr>
          <w:sz w:val="24"/>
          <w:szCs w:val="24"/>
        </w:rPr>
        <w:t>cégszerű aláírása</w:t>
      </w:r>
    </w:p>
    <w:p w:rsidR="00C51657" w:rsidRDefault="00C51657" w:rsidP="00C51657">
      <w:pPr>
        <w:rPr>
          <w:sz w:val="24"/>
          <w:szCs w:val="24"/>
        </w:rPr>
      </w:pPr>
    </w:p>
    <w:p w:rsidR="00C51657" w:rsidRPr="00C864D6" w:rsidRDefault="00C51657" w:rsidP="00C51657">
      <w:pPr>
        <w:rPr>
          <w:sz w:val="24"/>
          <w:szCs w:val="24"/>
        </w:rPr>
      </w:pPr>
    </w:p>
    <w:p w:rsidR="00C51657" w:rsidRPr="008A1A48" w:rsidRDefault="00C51657" w:rsidP="00C51657">
      <w:pPr>
        <w:tabs>
          <w:tab w:val="center" w:pos="6804"/>
        </w:tabs>
        <w:jc w:val="both"/>
        <w:rPr>
          <w:i/>
          <w:sz w:val="18"/>
          <w:szCs w:val="18"/>
        </w:rPr>
      </w:pPr>
      <w:r w:rsidRPr="00C864D6">
        <w:rPr>
          <w:rStyle w:val="para"/>
          <w:i/>
          <w:sz w:val="18"/>
          <w:szCs w:val="18"/>
        </w:rPr>
        <w:t xml:space="preserve">* </w:t>
      </w:r>
      <w:r w:rsidRPr="008A1A48">
        <w:rPr>
          <w:i/>
          <w:sz w:val="18"/>
          <w:szCs w:val="18"/>
        </w:rPr>
        <w:t xml:space="preserve">Az </w:t>
      </w:r>
      <w:r w:rsidR="00D90825">
        <w:rPr>
          <w:i/>
          <w:sz w:val="18"/>
          <w:szCs w:val="18"/>
        </w:rPr>
        <w:t>a</w:t>
      </w:r>
      <w:r w:rsidRPr="00020551">
        <w:rPr>
          <w:i/>
          <w:sz w:val="18"/>
          <w:szCs w:val="18"/>
          <w:u w:val="single"/>
        </w:rPr>
        <w:t>jánlattevőnek, alkalmasságot igazoló szervezet</w:t>
      </w:r>
      <w:r w:rsidRPr="008A1A48">
        <w:rPr>
          <w:i/>
          <w:sz w:val="18"/>
          <w:szCs w:val="18"/>
        </w:rPr>
        <w:t>nek az A) vagy a B) jelű nyilatkozatot kell kitöltetnie.</w:t>
      </w:r>
    </w:p>
    <w:p w:rsidR="00C51657" w:rsidRPr="0070308B" w:rsidRDefault="00C51657" w:rsidP="00C51657">
      <w:pPr>
        <w:tabs>
          <w:tab w:val="center" w:pos="6804"/>
        </w:tabs>
        <w:jc w:val="both"/>
        <w:rPr>
          <w:i/>
          <w:sz w:val="18"/>
          <w:szCs w:val="18"/>
        </w:rPr>
      </w:pPr>
      <w:r w:rsidRPr="008A1A48">
        <w:rPr>
          <w:i/>
          <w:sz w:val="18"/>
          <w:szCs w:val="18"/>
          <w:vertAlign w:val="superscript"/>
        </w:rPr>
        <w:t>1</w:t>
      </w:r>
      <w:r w:rsidRPr="008A1A48">
        <w:rPr>
          <w:i/>
          <w:sz w:val="24"/>
          <w:szCs w:val="24"/>
        </w:rPr>
        <w:t xml:space="preserve"> </w:t>
      </w:r>
      <w:r w:rsidRPr="008A1A48">
        <w:rPr>
          <w:i/>
          <w:sz w:val="18"/>
          <w:szCs w:val="18"/>
        </w:rPr>
        <w:t xml:space="preserve">A megfelelő rész </w:t>
      </w:r>
      <w:r w:rsidRPr="00020551">
        <w:rPr>
          <w:i/>
          <w:sz w:val="18"/>
          <w:szCs w:val="18"/>
          <w:u w:val="single"/>
        </w:rPr>
        <w:t>kitöltendő/aláhúzandó</w:t>
      </w:r>
      <w:r w:rsidRPr="008A1A48">
        <w:rPr>
          <w:i/>
          <w:sz w:val="18"/>
          <w:szCs w:val="18"/>
        </w:rPr>
        <w:t xml:space="preserve">, </w:t>
      </w:r>
      <w:r w:rsidRPr="00020551">
        <w:rPr>
          <w:i/>
          <w:sz w:val="18"/>
          <w:szCs w:val="18"/>
          <w:u w:val="single"/>
        </w:rPr>
        <w:t xml:space="preserve">vagy </w:t>
      </w:r>
      <w:r w:rsidRPr="008A1A48">
        <w:rPr>
          <w:i/>
          <w:sz w:val="18"/>
          <w:szCs w:val="18"/>
        </w:rPr>
        <w:t xml:space="preserve">a nem kívánt rész </w:t>
      </w:r>
      <w:r w:rsidRPr="00020551">
        <w:rPr>
          <w:i/>
          <w:sz w:val="18"/>
          <w:szCs w:val="18"/>
          <w:u w:val="single"/>
        </w:rPr>
        <w:t>törlendő/áthúzandó</w:t>
      </w:r>
      <w:r w:rsidRPr="008A1A48">
        <w:rPr>
          <w:i/>
          <w:sz w:val="18"/>
          <w:szCs w:val="18"/>
        </w:rPr>
        <w:t>!</w:t>
      </w:r>
    </w:p>
    <w:p w:rsidR="00840D9F" w:rsidRDefault="00840D9F">
      <w:r>
        <w:br w:type="page"/>
      </w:r>
    </w:p>
    <w:p w:rsidR="0009221F" w:rsidRPr="007940FC" w:rsidRDefault="0009221F" w:rsidP="0009221F">
      <w:pPr>
        <w:pStyle w:val="TC1"/>
        <w:spacing w:before="60" w:after="60" w:line="280" w:lineRule="exact"/>
        <w:jc w:val="right"/>
        <w:rPr>
          <w:rFonts w:ascii="Times New Roman" w:hAnsi="Times New Roman"/>
          <w:caps w:val="0"/>
          <w:sz w:val="24"/>
          <w:szCs w:val="24"/>
          <w:lang w:val="hu-HU"/>
        </w:rPr>
      </w:pPr>
      <w:r>
        <w:rPr>
          <w:rFonts w:ascii="Times New Roman" w:hAnsi="Times New Roman"/>
          <w:caps w:val="0"/>
          <w:sz w:val="24"/>
          <w:szCs w:val="24"/>
          <w:lang w:val="hu-HU"/>
        </w:rPr>
        <w:lastRenderedPageBreak/>
        <w:t>8</w:t>
      </w:r>
      <w:r w:rsidRPr="007940FC">
        <w:rPr>
          <w:rFonts w:ascii="Times New Roman" w:hAnsi="Times New Roman"/>
          <w:caps w:val="0"/>
          <w:sz w:val="24"/>
          <w:szCs w:val="24"/>
          <w:lang w:val="hu-HU"/>
        </w:rPr>
        <w:t>. sz. iratminta</w:t>
      </w:r>
    </w:p>
    <w:p w:rsidR="0009221F" w:rsidRDefault="0009221F" w:rsidP="0009221F">
      <w:pPr>
        <w:pStyle w:val="TC1"/>
        <w:spacing w:before="60" w:after="60" w:line="280" w:lineRule="exact"/>
        <w:rPr>
          <w:rFonts w:ascii="Times New Roman" w:hAnsi="Times New Roman"/>
          <w:caps w:val="0"/>
          <w:sz w:val="30"/>
          <w:szCs w:val="30"/>
          <w:lang w:val="hu-HU"/>
        </w:rPr>
      </w:pPr>
      <w:r w:rsidRPr="00437C7F">
        <w:rPr>
          <w:rFonts w:ascii="Times New Roman" w:hAnsi="Times New Roman"/>
          <w:caps w:val="0"/>
          <w:sz w:val="30"/>
          <w:szCs w:val="30"/>
          <w:lang w:val="hu-HU"/>
        </w:rPr>
        <w:t xml:space="preserve">Nyilatkozat kizáró okokról </w:t>
      </w:r>
    </w:p>
    <w:p w:rsidR="0009221F" w:rsidRDefault="0009221F" w:rsidP="0009221F">
      <w:pPr>
        <w:pStyle w:val="TC1"/>
        <w:spacing w:before="60" w:after="60" w:line="280" w:lineRule="exact"/>
        <w:rPr>
          <w:rFonts w:ascii="Times New Roman" w:hAnsi="Times New Roman"/>
          <w:caps w:val="0"/>
          <w:sz w:val="30"/>
          <w:szCs w:val="30"/>
          <w:lang w:val="hu-HU"/>
        </w:rPr>
      </w:pPr>
      <w:r w:rsidRPr="00437C7F">
        <w:rPr>
          <w:rFonts w:ascii="Times New Roman" w:hAnsi="Times New Roman"/>
          <w:bCs/>
          <w:caps w:val="0"/>
          <w:sz w:val="30"/>
          <w:szCs w:val="30"/>
          <w:lang w:val="hu-HU"/>
        </w:rPr>
        <w:t xml:space="preserve">a Kbt. 62. § (1) bekezdésének </w:t>
      </w:r>
      <w:r w:rsidRPr="00437C7F">
        <w:rPr>
          <w:rFonts w:ascii="Times New Roman" w:hAnsi="Times New Roman"/>
          <w:bCs/>
          <w:iCs/>
          <w:caps w:val="0"/>
          <w:sz w:val="30"/>
          <w:szCs w:val="30"/>
          <w:lang w:val="hu-HU"/>
        </w:rPr>
        <w:t xml:space="preserve">k) pont </w:t>
      </w:r>
      <w:proofErr w:type="spellStart"/>
      <w:r w:rsidRPr="00437C7F">
        <w:rPr>
          <w:rFonts w:ascii="Times New Roman" w:hAnsi="Times New Roman"/>
          <w:bCs/>
          <w:iCs/>
          <w:caps w:val="0"/>
          <w:sz w:val="30"/>
          <w:szCs w:val="30"/>
          <w:lang w:val="hu-HU"/>
        </w:rPr>
        <w:t>kb</w:t>
      </w:r>
      <w:proofErr w:type="spellEnd"/>
      <w:r w:rsidRPr="00437C7F">
        <w:rPr>
          <w:rFonts w:ascii="Times New Roman" w:hAnsi="Times New Roman"/>
          <w:bCs/>
          <w:iCs/>
          <w:caps w:val="0"/>
          <w:sz w:val="30"/>
          <w:szCs w:val="30"/>
          <w:lang w:val="hu-HU"/>
        </w:rPr>
        <w:t>) alpontja tekintetében</w:t>
      </w:r>
      <w:r w:rsidRPr="00437C7F">
        <w:rPr>
          <w:rFonts w:ascii="Times New Roman" w:hAnsi="Times New Roman"/>
          <w:bCs/>
          <w:caps w:val="0"/>
          <w:sz w:val="30"/>
          <w:szCs w:val="30"/>
          <w:lang w:val="hu-HU"/>
        </w:rPr>
        <w:t xml:space="preserve"> </w:t>
      </w:r>
      <w:r w:rsidRPr="0065134E">
        <w:rPr>
          <w:rFonts w:ascii="Times New Roman" w:hAnsi="Times New Roman"/>
          <w:caps w:val="0"/>
          <w:sz w:val="30"/>
          <w:szCs w:val="30"/>
          <w:lang w:val="hu-HU"/>
        </w:rPr>
        <w:t>*</w:t>
      </w:r>
    </w:p>
    <w:p w:rsidR="0009221F" w:rsidRPr="0065134E" w:rsidRDefault="0009221F" w:rsidP="0009221F"/>
    <w:p w:rsidR="0009221F" w:rsidRDefault="00DA37FF" w:rsidP="0009221F">
      <w:pPr>
        <w:jc w:val="center"/>
        <w:rPr>
          <w:b/>
          <w:sz w:val="24"/>
          <w:szCs w:val="24"/>
        </w:rPr>
      </w:pPr>
      <w:r>
        <w:rPr>
          <w:b/>
          <w:sz w:val="24"/>
          <w:szCs w:val="24"/>
        </w:rPr>
        <w:t>ÁLMOSD KÖZSÉG ÖNKORMÁNYZATA</w:t>
      </w:r>
    </w:p>
    <w:p w:rsidR="0023398A" w:rsidRPr="00D37A64" w:rsidRDefault="0023398A" w:rsidP="0009221F">
      <w:pPr>
        <w:jc w:val="center"/>
        <w:rPr>
          <w:b/>
          <w:bCs/>
          <w:sz w:val="24"/>
          <w:szCs w:val="24"/>
        </w:rPr>
      </w:pPr>
    </w:p>
    <w:p w:rsidR="0009221F" w:rsidRPr="00824EEB" w:rsidRDefault="0009221F" w:rsidP="0009221F">
      <w:pPr>
        <w:jc w:val="center"/>
        <w:rPr>
          <w:sz w:val="24"/>
          <w:szCs w:val="24"/>
        </w:rPr>
      </w:pPr>
      <w:r w:rsidRPr="00BB0F15">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09221F" w:rsidRDefault="0009221F" w:rsidP="0009221F">
      <w:pPr>
        <w:spacing w:line="360" w:lineRule="auto"/>
        <w:jc w:val="center"/>
        <w:rPr>
          <w:sz w:val="24"/>
          <w:szCs w:val="24"/>
        </w:rPr>
      </w:pPr>
    </w:p>
    <w:p w:rsidR="0009221F" w:rsidRPr="00636E8B" w:rsidRDefault="0009221F" w:rsidP="0009221F">
      <w:pPr>
        <w:spacing w:line="360" w:lineRule="auto"/>
        <w:jc w:val="center"/>
        <w:rPr>
          <w:sz w:val="24"/>
          <w:szCs w:val="24"/>
        </w:rPr>
      </w:pPr>
      <w:r w:rsidRPr="00636E8B">
        <w:rPr>
          <w:sz w:val="24"/>
          <w:szCs w:val="24"/>
        </w:rPr>
        <w:t>tárgyú közbeszerzési eljárásban</w:t>
      </w:r>
    </w:p>
    <w:p w:rsidR="0009221F" w:rsidRDefault="0009221F" w:rsidP="0009221F">
      <w:pPr>
        <w:spacing w:before="60" w:after="60" w:line="280" w:lineRule="exact"/>
        <w:jc w:val="center"/>
        <w:rPr>
          <w:sz w:val="24"/>
          <w:szCs w:val="24"/>
        </w:rPr>
      </w:pPr>
    </w:p>
    <w:p w:rsidR="0009221F" w:rsidRPr="00CA4213" w:rsidRDefault="0009221F" w:rsidP="0009221F">
      <w:pPr>
        <w:spacing w:before="60" w:after="60" w:line="280" w:lineRule="exact"/>
        <w:jc w:val="center"/>
        <w:rPr>
          <w:sz w:val="24"/>
          <w:szCs w:val="24"/>
        </w:rPr>
      </w:pPr>
      <w:r w:rsidRPr="00CA4213">
        <w:rPr>
          <w:sz w:val="24"/>
          <w:szCs w:val="24"/>
        </w:rPr>
        <w:t>Alulírott,…………………….......…… (név), mint a(z) ……………………………….  (cégnév, székhely) képviselője</w:t>
      </w:r>
    </w:p>
    <w:p w:rsidR="0009221F" w:rsidRPr="00CA4213" w:rsidRDefault="0009221F" w:rsidP="0009221F">
      <w:pPr>
        <w:spacing w:before="60" w:after="60" w:line="280" w:lineRule="exact"/>
        <w:jc w:val="center"/>
        <w:rPr>
          <w:b/>
          <w:bCs/>
          <w:sz w:val="24"/>
          <w:szCs w:val="24"/>
        </w:rPr>
      </w:pPr>
      <w:r w:rsidRPr="00CA4213">
        <w:rPr>
          <w:b/>
          <w:bCs/>
          <w:sz w:val="24"/>
          <w:szCs w:val="24"/>
        </w:rPr>
        <w:t>az alábbi nyilatkozatot teszem:</w:t>
      </w:r>
    </w:p>
    <w:p w:rsidR="0009221F" w:rsidRPr="0065134E" w:rsidRDefault="0009221F" w:rsidP="0009221F">
      <w:pPr>
        <w:spacing w:before="60" w:after="60" w:line="280" w:lineRule="exact"/>
        <w:rPr>
          <w:b/>
          <w:bCs/>
        </w:rPr>
      </w:pPr>
    </w:p>
    <w:p w:rsidR="0009221F" w:rsidRDefault="0009221F" w:rsidP="0009221F">
      <w:pPr>
        <w:autoSpaceDE w:val="0"/>
        <w:autoSpaceDN w:val="0"/>
        <w:adjustRightInd w:val="0"/>
        <w:rPr>
          <w:sz w:val="24"/>
          <w:szCs w:val="24"/>
        </w:rPr>
      </w:pPr>
      <w:r w:rsidRPr="00CA4213">
        <w:rPr>
          <w:sz w:val="24"/>
          <w:szCs w:val="24"/>
        </w:rPr>
        <w:t xml:space="preserve">A Kbt. 62. § (1) bekezdés k) pont </w:t>
      </w:r>
      <w:proofErr w:type="spellStart"/>
      <w:r w:rsidRPr="00CA4213">
        <w:rPr>
          <w:sz w:val="24"/>
          <w:szCs w:val="24"/>
        </w:rPr>
        <w:t>kb</w:t>
      </w:r>
      <w:proofErr w:type="spellEnd"/>
      <w:r w:rsidRPr="00CA4213">
        <w:rPr>
          <w:sz w:val="24"/>
          <w:szCs w:val="24"/>
        </w:rPr>
        <w:t>) alpontja tekintetében:</w:t>
      </w:r>
    </w:p>
    <w:p w:rsidR="0009221F" w:rsidRPr="00CA4213" w:rsidRDefault="0009221F" w:rsidP="0009221F">
      <w:pPr>
        <w:autoSpaceDE w:val="0"/>
        <w:autoSpaceDN w:val="0"/>
        <w:adjustRightInd w:val="0"/>
        <w:rPr>
          <w:sz w:val="24"/>
          <w:szCs w:val="24"/>
        </w:rPr>
      </w:pPr>
    </w:p>
    <w:p w:rsidR="0009221F" w:rsidRPr="00717558" w:rsidRDefault="0009221F" w:rsidP="0009221F">
      <w:pPr>
        <w:pStyle w:val="llb"/>
        <w:numPr>
          <w:ilvl w:val="1"/>
          <w:numId w:val="16"/>
        </w:numPr>
        <w:tabs>
          <w:tab w:val="clear" w:pos="4536"/>
          <w:tab w:val="clear" w:pos="9072"/>
        </w:tabs>
        <w:ind w:left="851" w:hanging="284"/>
        <w:jc w:val="both"/>
        <w:rPr>
          <w:sz w:val="24"/>
          <w:szCs w:val="24"/>
        </w:rPr>
      </w:pPr>
      <w:r w:rsidRPr="00CA4213">
        <w:rPr>
          <w:sz w:val="24"/>
          <w:szCs w:val="24"/>
        </w:rPr>
        <w:t xml:space="preserve">a </w:t>
      </w:r>
      <w:r w:rsidRPr="00717558">
        <w:rPr>
          <w:sz w:val="24"/>
          <w:szCs w:val="24"/>
        </w:rPr>
        <w:t>pénzmosás és a terrorizmus finanszírozása megelőzéséről és megakadályozásáról szóló 2017. évi LIII. törvény 3. § 38. pont a)-b) vagy d) alpontja szerint definiált valamennyi tényleges tulajdonos neve és állandó lakhelye a következő:</w:t>
      </w:r>
    </w:p>
    <w:p w:rsidR="0009221F" w:rsidRPr="00717558" w:rsidRDefault="0009221F" w:rsidP="0009221F">
      <w:pPr>
        <w:pStyle w:val="llb"/>
        <w:ind w:left="851"/>
      </w:pPr>
      <w:r w:rsidRPr="00717558">
        <w:rPr>
          <w:sz w:val="24"/>
          <w:szCs w:val="24"/>
        </w:rPr>
        <w:t>név:…………………………  állandó lakhely:……………………………</w:t>
      </w:r>
      <w:r w:rsidRPr="00717558">
        <w:t>.</w:t>
      </w:r>
      <w:r w:rsidRPr="00717558">
        <w:rPr>
          <w:rStyle w:val="Lbjegyzet-hivatkozs"/>
        </w:rPr>
        <w:footnoteReference w:id="1"/>
      </w:r>
    </w:p>
    <w:p w:rsidR="0009221F" w:rsidRPr="00717558" w:rsidRDefault="0009221F" w:rsidP="0009221F">
      <w:pPr>
        <w:pStyle w:val="llb"/>
        <w:ind w:left="851"/>
      </w:pPr>
    </w:p>
    <w:p w:rsidR="0009221F" w:rsidRPr="00717558" w:rsidRDefault="0009221F" w:rsidP="0009221F">
      <w:pPr>
        <w:pStyle w:val="llb"/>
        <w:numPr>
          <w:ilvl w:val="1"/>
          <w:numId w:val="16"/>
        </w:numPr>
        <w:tabs>
          <w:tab w:val="clear" w:pos="4536"/>
          <w:tab w:val="clear" w:pos="9072"/>
        </w:tabs>
        <w:ind w:left="851" w:hanging="284"/>
        <w:jc w:val="both"/>
      </w:pPr>
      <w:r w:rsidRPr="00717558">
        <w:rPr>
          <w:sz w:val="24"/>
          <w:szCs w:val="24"/>
        </w:rPr>
        <w:t xml:space="preserve"> társaságunk a pénzmosás és a terrorizmus finanszírozása megelőzéséről és megakadályozásáról szóló 2017. évi LIII. törvény 3. § 38. pont a)-b) vagy d) alpontja szerint definiált tényleges tulajdonossal nem rendelkezik.</w:t>
      </w:r>
      <w:r w:rsidRPr="00717558">
        <w:rPr>
          <w:rStyle w:val="Lbjegyzet-hivatkozs"/>
          <w:sz w:val="24"/>
          <w:szCs w:val="24"/>
        </w:rPr>
        <w:footnoteReference w:id="2"/>
      </w:r>
    </w:p>
    <w:p w:rsidR="0009221F" w:rsidRPr="00717558" w:rsidRDefault="0009221F" w:rsidP="0009221F">
      <w:pPr>
        <w:pStyle w:val="llb"/>
        <w:tabs>
          <w:tab w:val="clear" w:pos="4536"/>
        </w:tabs>
        <w:ind w:left="851"/>
        <w:jc w:val="both"/>
      </w:pPr>
    </w:p>
    <w:p w:rsidR="0009221F" w:rsidRPr="00717558" w:rsidRDefault="0009221F" w:rsidP="0009221F">
      <w:pPr>
        <w:pStyle w:val="llb"/>
        <w:numPr>
          <w:ilvl w:val="1"/>
          <w:numId w:val="16"/>
        </w:numPr>
        <w:tabs>
          <w:tab w:val="clear" w:pos="4536"/>
          <w:tab w:val="clear" w:pos="9072"/>
        </w:tabs>
        <w:ind w:left="851" w:hanging="284"/>
        <w:jc w:val="both"/>
      </w:pPr>
      <w:r w:rsidRPr="00717558">
        <w:rPr>
          <w:sz w:val="24"/>
          <w:szCs w:val="24"/>
        </w:rPr>
        <w:t xml:space="preserve"> társaságunk a pénzmosás és a terrorizmus finanszírozása megelőzéséről és megakadályozásáról szóló 2017. évi LIII. törvény 3. § 38. pont a)-b) vagy d) alpontja szerint definiált tényleges tulajdonosát nem képes megnevezni</w:t>
      </w:r>
      <w:r w:rsidRPr="00717558">
        <w:t>.</w:t>
      </w:r>
      <w:r w:rsidRPr="00717558">
        <w:rPr>
          <w:rStyle w:val="Lbjegyzet-hivatkozs"/>
        </w:rPr>
        <w:footnoteReference w:id="3"/>
      </w:r>
    </w:p>
    <w:p w:rsidR="0009221F" w:rsidRDefault="0009221F" w:rsidP="0009221F">
      <w:pPr>
        <w:pStyle w:val="llb"/>
        <w:tabs>
          <w:tab w:val="clear" w:pos="4536"/>
        </w:tabs>
        <w:ind w:left="720"/>
        <w:jc w:val="both"/>
      </w:pPr>
    </w:p>
    <w:p w:rsidR="0009221F" w:rsidRDefault="0009221F" w:rsidP="0009221F">
      <w:pPr>
        <w:pStyle w:val="Szvegtrzs210"/>
        <w:rPr>
          <w:sz w:val="24"/>
          <w:szCs w:val="24"/>
        </w:rPr>
      </w:pPr>
    </w:p>
    <w:p w:rsidR="0009221F" w:rsidRPr="00CA4213" w:rsidRDefault="0009221F" w:rsidP="0009221F">
      <w:pPr>
        <w:pStyle w:val="Szvegtrzs210"/>
        <w:rPr>
          <w:sz w:val="24"/>
          <w:szCs w:val="24"/>
        </w:rPr>
      </w:pPr>
      <w:r w:rsidRPr="00CA4213">
        <w:rPr>
          <w:sz w:val="24"/>
          <w:szCs w:val="24"/>
        </w:rPr>
        <w:t>Kelt:</w:t>
      </w:r>
      <w:r w:rsidRPr="00CA4213">
        <w:rPr>
          <w:sz w:val="24"/>
          <w:szCs w:val="24"/>
        </w:rPr>
        <w:tab/>
      </w:r>
      <w:r w:rsidRPr="00CA4213">
        <w:rPr>
          <w:sz w:val="24"/>
          <w:szCs w:val="24"/>
        </w:rPr>
        <w:tab/>
      </w:r>
      <w:r w:rsidRPr="00CA4213">
        <w:rPr>
          <w:sz w:val="24"/>
          <w:szCs w:val="24"/>
        </w:rPr>
        <w:tab/>
      </w:r>
      <w:r w:rsidRPr="00CA4213">
        <w:rPr>
          <w:sz w:val="24"/>
          <w:szCs w:val="24"/>
        </w:rPr>
        <w:tab/>
      </w:r>
      <w:r w:rsidRPr="00CA4213">
        <w:rPr>
          <w:sz w:val="24"/>
          <w:szCs w:val="24"/>
        </w:rPr>
        <w:tab/>
      </w:r>
      <w:r w:rsidRPr="00CA4213">
        <w:rPr>
          <w:sz w:val="24"/>
          <w:szCs w:val="24"/>
        </w:rPr>
        <w:tab/>
        <w:t xml:space="preserve"> </w:t>
      </w:r>
      <w:r w:rsidRPr="00CA4213">
        <w:rPr>
          <w:sz w:val="24"/>
          <w:szCs w:val="24"/>
        </w:rPr>
        <w:tab/>
      </w:r>
    </w:p>
    <w:p w:rsidR="0009221F" w:rsidRPr="00CA4213" w:rsidRDefault="0009221F" w:rsidP="0009221F">
      <w:pPr>
        <w:pStyle w:val="Szvegtrzs210"/>
        <w:spacing w:after="0" w:line="240" w:lineRule="auto"/>
        <w:ind w:left="4248" w:firstLine="708"/>
        <w:rPr>
          <w:sz w:val="24"/>
          <w:szCs w:val="24"/>
        </w:rPr>
      </w:pPr>
      <w:r>
        <w:rPr>
          <w:sz w:val="24"/>
          <w:szCs w:val="24"/>
        </w:rPr>
        <w:t xml:space="preserve">     </w:t>
      </w:r>
      <w:r w:rsidRPr="00CA4213">
        <w:rPr>
          <w:sz w:val="24"/>
          <w:szCs w:val="24"/>
        </w:rPr>
        <w:t>…………………………….......</w:t>
      </w:r>
    </w:p>
    <w:p w:rsidR="0009221F" w:rsidRDefault="0009221F" w:rsidP="0009221F">
      <w:pPr>
        <w:tabs>
          <w:tab w:val="center" w:pos="6804"/>
        </w:tabs>
      </w:pPr>
      <w:r w:rsidRPr="00CA4213">
        <w:rPr>
          <w:sz w:val="24"/>
          <w:szCs w:val="24"/>
        </w:rPr>
        <w:t xml:space="preserve"> </w:t>
      </w:r>
      <w:r w:rsidRPr="00CA4213">
        <w:rPr>
          <w:sz w:val="24"/>
          <w:szCs w:val="24"/>
        </w:rPr>
        <w:tab/>
        <w:t>cégszerű aláírása</w:t>
      </w:r>
    </w:p>
    <w:p w:rsidR="0009221F" w:rsidRDefault="0009221F" w:rsidP="0009221F">
      <w:pPr>
        <w:jc w:val="right"/>
        <w:rPr>
          <w:b/>
          <w:sz w:val="24"/>
          <w:szCs w:val="24"/>
        </w:rPr>
      </w:pPr>
    </w:p>
    <w:p w:rsidR="00E846FD" w:rsidRDefault="00E846FD" w:rsidP="0009221F">
      <w:pPr>
        <w:jc w:val="right"/>
        <w:rPr>
          <w:b/>
          <w:sz w:val="24"/>
          <w:szCs w:val="24"/>
        </w:rPr>
      </w:pPr>
    </w:p>
    <w:p w:rsidR="00E846FD" w:rsidRDefault="00E846FD" w:rsidP="0009221F">
      <w:pPr>
        <w:jc w:val="right"/>
        <w:rPr>
          <w:b/>
          <w:sz w:val="24"/>
          <w:szCs w:val="24"/>
        </w:rPr>
      </w:pPr>
    </w:p>
    <w:p w:rsidR="00E846FD" w:rsidRDefault="00E846FD" w:rsidP="0009221F">
      <w:pPr>
        <w:jc w:val="right"/>
        <w:rPr>
          <w:b/>
          <w:sz w:val="24"/>
          <w:szCs w:val="24"/>
        </w:rPr>
      </w:pPr>
    </w:p>
    <w:p w:rsidR="00E846FD" w:rsidRDefault="00E846FD" w:rsidP="0009221F">
      <w:pPr>
        <w:jc w:val="right"/>
        <w:rPr>
          <w:b/>
          <w:sz w:val="24"/>
          <w:szCs w:val="24"/>
        </w:rPr>
      </w:pPr>
    </w:p>
    <w:p w:rsidR="00E846FD" w:rsidRDefault="00E846FD" w:rsidP="0009221F">
      <w:pPr>
        <w:jc w:val="right"/>
        <w:rPr>
          <w:b/>
          <w:sz w:val="24"/>
          <w:szCs w:val="24"/>
        </w:rPr>
      </w:pPr>
    </w:p>
    <w:p w:rsidR="0023398A" w:rsidRDefault="0023398A" w:rsidP="0009221F">
      <w:pPr>
        <w:jc w:val="right"/>
        <w:rPr>
          <w:b/>
          <w:sz w:val="24"/>
          <w:szCs w:val="24"/>
        </w:rPr>
      </w:pPr>
    </w:p>
    <w:p w:rsidR="00E846FD" w:rsidRDefault="00E846FD" w:rsidP="0009221F">
      <w:pPr>
        <w:jc w:val="right"/>
        <w:rPr>
          <w:b/>
          <w:sz w:val="24"/>
          <w:szCs w:val="24"/>
        </w:rPr>
      </w:pPr>
    </w:p>
    <w:p w:rsidR="0009221F" w:rsidRDefault="0009221F" w:rsidP="00C51657">
      <w:pPr>
        <w:jc w:val="right"/>
        <w:rPr>
          <w:b/>
          <w:sz w:val="24"/>
          <w:szCs w:val="24"/>
        </w:rPr>
      </w:pPr>
    </w:p>
    <w:p w:rsidR="0009221F" w:rsidRDefault="0009221F" w:rsidP="00C51657">
      <w:pPr>
        <w:jc w:val="right"/>
        <w:rPr>
          <w:b/>
          <w:sz w:val="24"/>
          <w:szCs w:val="24"/>
        </w:rPr>
      </w:pPr>
    </w:p>
    <w:p w:rsidR="00C51657" w:rsidRPr="008A1A48" w:rsidRDefault="00C51657" w:rsidP="00C51657">
      <w:pPr>
        <w:jc w:val="right"/>
        <w:rPr>
          <w:b/>
          <w:bCs/>
          <w:sz w:val="30"/>
          <w:szCs w:val="30"/>
        </w:rPr>
      </w:pPr>
      <w:r>
        <w:rPr>
          <w:b/>
          <w:sz w:val="24"/>
          <w:szCs w:val="24"/>
        </w:rPr>
        <w:lastRenderedPageBreak/>
        <w:t>9</w:t>
      </w:r>
      <w:r w:rsidRPr="008A1A48">
        <w:rPr>
          <w:b/>
          <w:sz w:val="24"/>
          <w:szCs w:val="24"/>
        </w:rPr>
        <w:t>. sz. iratminta</w:t>
      </w:r>
    </w:p>
    <w:p w:rsidR="00C51657" w:rsidRDefault="00C51657" w:rsidP="00C51657">
      <w:pPr>
        <w:jc w:val="center"/>
        <w:rPr>
          <w:b/>
          <w:sz w:val="28"/>
          <w:szCs w:val="28"/>
        </w:rPr>
      </w:pPr>
    </w:p>
    <w:p w:rsidR="00C51657" w:rsidRDefault="00C51657" w:rsidP="00C51657">
      <w:pPr>
        <w:jc w:val="center"/>
        <w:rPr>
          <w:b/>
          <w:sz w:val="28"/>
          <w:szCs w:val="28"/>
        </w:rPr>
      </w:pPr>
    </w:p>
    <w:p w:rsidR="00C51657" w:rsidRPr="000143DF" w:rsidRDefault="00C51657" w:rsidP="00C51657">
      <w:pPr>
        <w:jc w:val="center"/>
        <w:rPr>
          <w:b/>
          <w:sz w:val="28"/>
          <w:szCs w:val="28"/>
        </w:rPr>
      </w:pPr>
      <w:r w:rsidRPr="000143DF">
        <w:rPr>
          <w:b/>
          <w:sz w:val="28"/>
          <w:szCs w:val="28"/>
        </w:rPr>
        <w:t xml:space="preserve">NYILATKOZAT </w:t>
      </w:r>
      <w:r>
        <w:rPr>
          <w:rStyle w:val="Lbjegyzet-hivatkozs"/>
          <w:b/>
          <w:sz w:val="28"/>
          <w:szCs w:val="28"/>
        </w:rPr>
        <w:footnoteReference w:id="4"/>
      </w:r>
    </w:p>
    <w:p w:rsidR="00C51657" w:rsidRDefault="00C51657" w:rsidP="00C51657">
      <w:pPr>
        <w:jc w:val="center"/>
        <w:rPr>
          <w:b/>
          <w:sz w:val="28"/>
          <w:szCs w:val="28"/>
        </w:rPr>
      </w:pPr>
      <w:r w:rsidRPr="000143DF">
        <w:rPr>
          <w:b/>
          <w:sz w:val="28"/>
          <w:szCs w:val="28"/>
        </w:rPr>
        <w:t>a teljesí</w:t>
      </w:r>
      <w:r>
        <w:rPr>
          <w:b/>
          <w:sz w:val="28"/>
          <w:szCs w:val="28"/>
        </w:rPr>
        <w:t>tésbe bevonni kívánt szakember</w:t>
      </w:r>
      <w:r w:rsidRPr="000143DF">
        <w:rPr>
          <w:b/>
          <w:sz w:val="28"/>
          <w:szCs w:val="28"/>
        </w:rPr>
        <w:t>ről</w:t>
      </w:r>
    </w:p>
    <w:p w:rsidR="00C51657" w:rsidRPr="000143DF" w:rsidRDefault="00C51657" w:rsidP="00C51657">
      <w:pPr>
        <w:jc w:val="center"/>
        <w:rPr>
          <w:b/>
          <w:sz w:val="24"/>
          <w:szCs w:val="24"/>
        </w:rPr>
      </w:pPr>
    </w:p>
    <w:p w:rsidR="00C51657" w:rsidRPr="000143DF" w:rsidRDefault="00C51657" w:rsidP="00C51657">
      <w:pPr>
        <w:spacing w:line="276" w:lineRule="auto"/>
        <w:rPr>
          <w:b/>
          <w:sz w:val="24"/>
          <w:szCs w:val="24"/>
          <w:lang w:eastAsia="zh-CN"/>
        </w:rPr>
      </w:pPr>
    </w:p>
    <w:p w:rsidR="00EB11D0" w:rsidRDefault="00DA37FF" w:rsidP="00EB11D0">
      <w:pPr>
        <w:jc w:val="center"/>
        <w:rPr>
          <w:b/>
          <w:sz w:val="24"/>
          <w:szCs w:val="24"/>
        </w:rPr>
      </w:pPr>
      <w:r>
        <w:rPr>
          <w:b/>
          <w:sz w:val="24"/>
          <w:szCs w:val="24"/>
        </w:rPr>
        <w:t>ÁLMOSD KÖZSÉG ÖNKORMÁNYZATA</w:t>
      </w:r>
    </w:p>
    <w:p w:rsidR="0023398A" w:rsidRPr="00D37A64" w:rsidRDefault="0023398A" w:rsidP="00EB11D0">
      <w:pPr>
        <w:jc w:val="center"/>
        <w:rPr>
          <w:b/>
          <w:bCs/>
          <w:sz w:val="24"/>
          <w:szCs w:val="24"/>
        </w:rPr>
      </w:pPr>
    </w:p>
    <w:p w:rsidR="00BB0F15" w:rsidRPr="00824EEB" w:rsidRDefault="00A445A2" w:rsidP="00FF71FE">
      <w:pPr>
        <w:jc w:val="center"/>
        <w:rPr>
          <w:sz w:val="24"/>
          <w:szCs w:val="24"/>
        </w:rPr>
      </w:pPr>
      <w:r w:rsidRPr="00EB11D0">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00BB0F15" w:rsidRPr="00BB0F15">
        <w:rPr>
          <w:b/>
          <w:i/>
          <w:sz w:val="24"/>
          <w:szCs w:val="24"/>
        </w:rPr>
        <w:t>”</w:t>
      </w:r>
    </w:p>
    <w:p w:rsidR="00824EEB" w:rsidRPr="00824EEB" w:rsidRDefault="00824EEB" w:rsidP="00EB11D0">
      <w:pPr>
        <w:jc w:val="center"/>
        <w:rPr>
          <w:sz w:val="24"/>
          <w:szCs w:val="24"/>
        </w:rPr>
      </w:pPr>
    </w:p>
    <w:p w:rsidR="00824EEB" w:rsidRDefault="00824EEB" w:rsidP="00824EEB">
      <w:pPr>
        <w:spacing w:line="360" w:lineRule="auto"/>
        <w:jc w:val="center"/>
        <w:rPr>
          <w:sz w:val="24"/>
          <w:szCs w:val="24"/>
        </w:rPr>
      </w:pPr>
    </w:p>
    <w:p w:rsidR="00824EEB" w:rsidRPr="00636E8B" w:rsidRDefault="00824EEB" w:rsidP="00824EEB">
      <w:pPr>
        <w:spacing w:line="360" w:lineRule="auto"/>
        <w:jc w:val="center"/>
        <w:rPr>
          <w:sz w:val="24"/>
          <w:szCs w:val="24"/>
        </w:rPr>
      </w:pPr>
      <w:r w:rsidRPr="00636E8B">
        <w:rPr>
          <w:sz w:val="24"/>
          <w:szCs w:val="24"/>
        </w:rPr>
        <w:t>tárgyú közbeszerzési eljárásban</w:t>
      </w:r>
    </w:p>
    <w:p w:rsidR="00C51657" w:rsidRPr="000143DF" w:rsidRDefault="00C51657" w:rsidP="00C51657">
      <w:pPr>
        <w:jc w:val="both"/>
        <w:rPr>
          <w:sz w:val="24"/>
          <w:szCs w:val="24"/>
        </w:rPr>
      </w:pPr>
      <w:r w:rsidRPr="000143DF">
        <w:rPr>
          <w:sz w:val="24"/>
          <w:szCs w:val="24"/>
        </w:rPr>
        <w:t xml:space="preserve">Alulírott…………………………...………………………………………………...…..(név), mint a(z).…....………….....................……………………………………… (cégnév, székhely) </w:t>
      </w:r>
      <w:r w:rsidRPr="00C22554">
        <w:rPr>
          <w:i/>
          <w:sz w:val="24"/>
          <w:szCs w:val="24"/>
        </w:rPr>
        <w:t>ajánlattevő</w:t>
      </w:r>
      <w:r>
        <w:rPr>
          <w:sz w:val="24"/>
          <w:szCs w:val="24"/>
        </w:rPr>
        <w:t>/</w:t>
      </w:r>
      <w:r w:rsidRPr="00B2270E">
        <w:rPr>
          <w:i/>
          <w:sz w:val="24"/>
          <w:szCs w:val="24"/>
        </w:rPr>
        <w:t>közös ajánlattevők tagja</w:t>
      </w:r>
      <w:r w:rsidRPr="00757AFD">
        <w:rPr>
          <w:sz w:val="24"/>
          <w:szCs w:val="24"/>
        </w:rPr>
        <w:t xml:space="preserve"> </w:t>
      </w:r>
      <w:r w:rsidRPr="000143DF">
        <w:rPr>
          <w:sz w:val="24"/>
          <w:szCs w:val="24"/>
        </w:rPr>
        <w:t>képviselője kijelentem</w:t>
      </w:r>
      <w:r w:rsidRPr="000143DF">
        <w:rPr>
          <w:b/>
          <w:sz w:val="24"/>
          <w:szCs w:val="24"/>
        </w:rPr>
        <w:t>,</w:t>
      </w:r>
      <w:r w:rsidR="00281740">
        <w:rPr>
          <w:sz w:val="24"/>
          <w:szCs w:val="24"/>
        </w:rPr>
        <w:t xml:space="preserve"> </w:t>
      </w:r>
      <w:r>
        <w:rPr>
          <w:sz w:val="24"/>
          <w:szCs w:val="24"/>
        </w:rPr>
        <w:t>hogy</w:t>
      </w:r>
      <w:r w:rsidRPr="000143DF">
        <w:rPr>
          <w:sz w:val="24"/>
          <w:szCs w:val="24"/>
        </w:rPr>
        <w:t xml:space="preserve"> </w:t>
      </w:r>
      <w:r w:rsidRPr="00585BEF">
        <w:rPr>
          <w:sz w:val="24"/>
          <w:szCs w:val="24"/>
        </w:rPr>
        <w:t xml:space="preserve">az eljárást megindító felhívás II.2.5) Értékelési szempontok </w:t>
      </w:r>
      <w:r w:rsidR="00C940C9">
        <w:rPr>
          <w:sz w:val="24"/>
          <w:szCs w:val="24"/>
        </w:rPr>
        <w:t>2</w:t>
      </w:r>
      <w:r w:rsidRPr="00585BEF">
        <w:rPr>
          <w:sz w:val="24"/>
          <w:szCs w:val="24"/>
        </w:rPr>
        <w:t>. rész-szempontba</w:t>
      </w:r>
      <w:r>
        <w:rPr>
          <w:sz w:val="24"/>
          <w:szCs w:val="24"/>
        </w:rPr>
        <w:t>n meghatározottaknak megfelelő</w:t>
      </w:r>
      <w:r w:rsidRPr="00585BEF">
        <w:rPr>
          <w:sz w:val="24"/>
          <w:szCs w:val="24"/>
        </w:rPr>
        <w:t xml:space="preserve"> </w:t>
      </w:r>
      <w:r>
        <w:rPr>
          <w:sz w:val="24"/>
          <w:szCs w:val="24"/>
        </w:rPr>
        <w:t>szakember, akivel a hivatkozott értékelési szempontot teljesíteni kívánjuk valamint a szerződés teljesítésébe bevonjuk</w:t>
      </w:r>
      <w:r w:rsidRPr="000143DF">
        <w:rPr>
          <w:sz w:val="24"/>
          <w:szCs w:val="24"/>
        </w:rPr>
        <w:t>:</w:t>
      </w:r>
    </w:p>
    <w:p w:rsidR="00C51657" w:rsidRPr="007150F4" w:rsidRDefault="00C51657" w:rsidP="00C51657">
      <w:pPr>
        <w:jc w:val="both"/>
        <w:rPr>
          <w:sz w:val="24"/>
          <w:szCs w:val="24"/>
          <w:highlight w:val="yellow"/>
        </w:rPr>
      </w:pPr>
    </w:p>
    <w:tbl>
      <w:tblPr>
        <w:tblW w:w="7102"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7"/>
        <w:gridCol w:w="3035"/>
      </w:tblGrid>
      <w:tr w:rsidR="00C51657" w:rsidRPr="00B45A9D" w:rsidTr="00B73FCB">
        <w:trPr>
          <w:cantSplit/>
          <w:tblCellSpacing w:w="20" w:type="dxa"/>
          <w:jc w:val="center"/>
        </w:trPr>
        <w:tc>
          <w:tcPr>
            <w:tcW w:w="4007" w:type="dxa"/>
            <w:shd w:val="clear" w:color="auto" w:fill="EEECE1"/>
            <w:vAlign w:val="center"/>
          </w:tcPr>
          <w:p w:rsidR="00C51657" w:rsidRPr="00B45A9D" w:rsidRDefault="00C51657" w:rsidP="00B73FCB">
            <w:pPr>
              <w:jc w:val="center"/>
              <w:rPr>
                <w:b/>
                <w:i/>
              </w:rPr>
            </w:pPr>
            <w:r w:rsidRPr="00B45A9D">
              <w:rPr>
                <w:b/>
                <w:i/>
              </w:rPr>
              <w:t>Követelmény</w:t>
            </w:r>
          </w:p>
        </w:tc>
        <w:tc>
          <w:tcPr>
            <w:tcW w:w="2975" w:type="dxa"/>
            <w:shd w:val="clear" w:color="auto" w:fill="EEECE1"/>
            <w:vAlign w:val="center"/>
          </w:tcPr>
          <w:p w:rsidR="00C51657" w:rsidRDefault="00C51657" w:rsidP="00B73FCB">
            <w:pPr>
              <w:jc w:val="center"/>
              <w:rPr>
                <w:b/>
                <w:i/>
              </w:rPr>
            </w:pPr>
            <w:r w:rsidRPr="00CF4310">
              <w:rPr>
                <w:b/>
                <w:i/>
              </w:rPr>
              <w:t>Szakember neve</w:t>
            </w:r>
          </w:p>
          <w:p w:rsidR="00C51657" w:rsidRPr="00B45A9D" w:rsidRDefault="00C51657" w:rsidP="00B73FCB">
            <w:pPr>
              <w:jc w:val="center"/>
              <w:rPr>
                <w:b/>
                <w:i/>
              </w:rPr>
            </w:pPr>
            <w:r w:rsidRPr="00281740">
              <w:rPr>
                <w:b/>
                <w:bCs/>
                <w:i/>
              </w:rPr>
              <w:t>k</w:t>
            </w:r>
            <w:r w:rsidRPr="00281740">
              <w:rPr>
                <w:b/>
                <w:i/>
              </w:rPr>
              <w:t>izárólag egy szakember nevezhető meg</w:t>
            </w:r>
          </w:p>
        </w:tc>
      </w:tr>
      <w:tr w:rsidR="00C51657" w:rsidRPr="00B45A9D" w:rsidTr="00B73FCB">
        <w:trPr>
          <w:cantSplit/>
          <w:tblCellSpacing w:w="20" w:type="dxa"/>
          <w:jc w:val="center"/>
        </w:trPr>
        <w:tc>
          <w:tcPr>
            <w:tcW w:w="4007" w:type="dxa"/>
            <w:shd w:val="clear" w:color="auto" w:fill="auto"/>
            <w:vAlign w:val="center"/>
          </w:tcPr>
          <w:p w:rsidR="00C51657" w:rsidRDefault="00C51657" w:rsidP="00281740">
            <w:pPr>
              <w:jc w:val="both"/>
              <w:rPr>
                <w:color w:val="548DD4" w:themeColor="text2" w:themeTint="99"/>
                <w:sz w:val="18"/>
                <w:szCs w:val="18"/>
              </w:rPr>
            </w:pPr>
            <w:r w:rsidRPr="00082C42">
              <w:rPr>
                <w:b/>
                <w:sz w:val="24"/>
                <w:szCs w:val="24"/>
              </w:rPr>
              <w:t xml:space="preserve">II.2.5) Értékelési szempontok </w:t>
            </w:r>
            <w:r w:rsidR="00704951">
              <w:rPr>
                <w:b/>
                <w:sz w:val="24"/>
                <w:szCs w:val="24"/>
              </w:rPr>
              <w:t>2</w:t>
            </w:r>
            <w:r w:rsidRPr="00082C42">
              <w:rPr>
                <w:b/>
                <w:sz w:val="24"/>
                <w:szCs w:val="24"/>
              </w:rPr>
              <w:t>. rész-szempont</w:t>
            </w:r>
            <w:r>
              <w:rPr>
                <w:color w:val="548DD4" w:themeColor="text2" w:themeTint="99"/>
                <w:sz w:val="18"/>
                <w:szCs w:val="18"/>
              </w:rPr>
              <w:t xml:space="preserve"> </w:t>
            </w:r>
          </w:p>
          <w:p w:rsidR="00C51657" w:rsidRPr="00245620" w:rsidRDefault="00C51657" w:rsidP="00B73FCB">
            <w:pPr>
              <w:jc w:val="both"/>
              <w:rPr>
                <w:b/>
                <w:i/>
              </w:rPr>
            </w:pPr>
          </w:p>
        </w:tc>
        <w:tc>
          <w:tcPr>
            <w:tcW w:w="2975" w:type="dxa"/>
            <w:shd w:val="clear" w:color="auto" w:fill="auto"/>
            <w:vAlign w:val="center"/>
          </w:tcPr>
          <w:p w:rsidR="00C51657" w:rsidRPr="00B45A9D" w:rsidRDefault="00C51657" w:rsidP="00B73FCB">
            <w:pPr>
              <w:jc w:val="center"/>
              <w:rPr>
                <w:b/>
                <w:i/>
              </w:rPr>
            </w:pPr>
          </w:p>
        </w:tc>
      </w:tr>
    </w:tbl>
    <w:p w:rsidR="00C51657" w:rsidRDefault="00C51657" w:rsidP="00C51657">
      <w:pPr>
        <w:jc w:val="both"/>
        <w:rPr>
          <w:sz w:val="24"/>
          <w:szCs w:val="24"/>
        </w:rPr>
      </w:pPr>
    </w:p>
    <w:p w:rsidR="00C51657" w:rsidRDefault="00C51657" w:rsidP="00C51657">
      <w:pPr>
        <w:jc w:val="both"/>
        <w:rPr>
          <w:color w:val="000000"/>
          <w:sz w:val="24"/>
          <w:szCs w:val="24"/>
        </w:rPr>
      </w:pPr>
    </w:p>
    <w:p w:rsidR="00C51657" w:rsidRPr="00B45A9D" w:rsidRDefault="00C51657" w:rsidP="00C51657">
      <w:pPr>
        <w:jc w:val="both"/>
        <w:rPr>
          <w:b/>
          <w:sz w:val="24"/>
          <w:szCs w:val="24"/>
        </w:rPr>
      </w:pPr>
      <w:r w:rsidRPr="00B45A9D">
        <w:rPr>
          <w:color w:val="000000"/>
          <w:sz w:val="24"/>
          <w:szCs w:val="24"/>
        </w:rPr>
        <w:t>Keltezés (helység, év, hónap, nap)</w:t>
      </w:r>
      <w:r w:rsidRPr="00B45A9D">
        <w:rPr>
          <w:b/>
          <w:sz w:val="24"/>
          <w:szCs w:val="24"/>
        </w:rPr>
        <w:t xml:space="preserve"> </w:t>
      </w:r>
    </w:p>
    <w:p w:rsidR="00C51657" w:rsidRPr="00B45A9D" w:rsidRDefault="00C51657" w:rsidP="00C51657">
      <w:pPr>
        <w:rPr>
          <w:color w:val="000000"/>
          <w:sz w:val="24"/>
          <w:szCs w:val="24"/>
        </w:rPr>
      </w:pPr>
    </w:p>
    <w:p w:rsidR="00C51657" w:rsidRPr="00B45A9D" w:rsidRDefault="00C51657" w:rsidP="00C51657">
      <w:pPr>
        <w:tabs>
          <w:tab w:val="left" w:pos="5220"/>
          <w:tab w:val="left" w:leader="dot" w:pos="8460"/>
        </w:tabs>
        <w:rPr>
          <w:color w:val="000000"/>
          <w:sz w:val="24"/>
          <w:szCs w:val="24"/>
        </w:rPr>
      </w:pPr>
      <w:r w:rsidRPr="00B45A9D">
        <w:rPr>
          <w:color w:val="000000"/>
          <w:sz w:val="24"/>
          <w:szCs w:val="24"/>
        </w:rPr>
        <w:tab/>
      </w:r>
      <w:r w:rsidRPr="00B45A9D">
        <w:rPr>
          <w:color w:val="000000"/>
          <w:sz w:val="24"/>
          <w:szCs w:val="24"/>
        </w:rPr>
        <w:tab/>
      </w:r>
    </w:p>
    <w:p w:rsidR="00C51657" w:rsidRPr="00B45A9D" w:rsidRDefault="00C51657" w:rsidP="00C51657">
      <w:pPr>
        <w:tabs>
          <w:tab w:val="center" w:pos="6804"/>
        </w:tabs>
        <w:rPr>
          <w:sz w:val="24"/>
          <w:szCs w:val="24"/>
        </w:rPr>
      </w:pPr>
      <w:r>
        <w:rPr>
          <w:sz w:val="24"/>
          <w:szCs w:val="24"/>
        </w:rPr>
        <w:tab/>
        <w:t>cégszerű aláírás</w:t>
      </w:r>
    </w:p>
    <w:p w:rsidR="00C51657" w:rsidRDefault="00C51657">
      <w:pPr>
        <w:rPr>
          <w:color w:val="000000"/>
          <w:sz w:val="24"/>
          <w:szCs w:val="24"/>
        </w:rPr>
      </w:pPr>
      <w:r>
        <w:rPr>
          <w:color w:val="000000"/>
          <w:sz w:val="24"/>
          <w:szCs w:val="24"/>
        </w:rPr>
        <w:br w:type="page"/>
      </w:r>
    </w:p>
    <w:p w:rsidR="00B73FCB" w:rsidRDefault="00B73FCB" w:rsidP="00C51657">
      <w:pPr>
        <w:rPr>
          <w:color w:val="000000"/>
          <w:sz w:val="24"/>
          <w:szCs w:val="24"/>
        </w:rPr>
        <w:sectPr w:rsidR="00B73FCB" w:rsidSect="00836B32">
          <w:headerReference w:type="first" r:id="rId37"/>
          <w:pgSz w:w="11906" w:h="16838" w:code="9"/>
          <w:pgMar w:top="1134" w:right="1134" w:bottom="1276" w:left="1276" w:header="709" w:footer="391" w:gutter="0"/>
          <w:cols w:space="708"/>
          <w:titlePg/>
          <w:docGrid w:linePitch="360"/>
        </w:sectPr>
      </w:pPr>
    </w:p>
    <w:p w:rsidR="00B73FCB" w:rsidRPr="00082C42" w:rsidRDefault="00B73FCB" w:rsidP="00B73FCB">
      <w:pPr>
        <w:jc w:val="right"/>
        <w:rPr>
          <w:b/>
          <w:bCs/>
          <w:color w:val="000000"/>
          <w:sz w:val="24"/>
          <w:szCs w:val="24"/>
        </w:rPr>
      </w:pPr>
      <w:r>
        <w:rPr>
          <w:b/>
          <w:bCs/>
          <w:color w:val="000000"/>
          <w:sz w:val="24"/>
          <w:szCs w:val="24"/>
        </w:rPr>
        <w:lastRenderedPageBreak/>
        <w:t>10</w:t>
      </w:r>
      <w:r w:rsidRPr="00082C42">
        <w:rPr>
          <w:b/>
          <w:bCs/>
          <w:color w:val="000000"/>
          <w:sz w:val="24"/>
          <w:szCs w:val="24"/>
        </w:rPr>
        <w:t>. sz. iratminta</w:t>
      </w:r>
    </w:p>
    <w:p w:rsidR="007B6446" w:rsidRPr="0009221F" w:rsidRDefault="0009221F" w:rsidP="007B6446">
      <w:pPr>
        <w:tabs>
          <w:tab w:val="center" w:pos="7797"/>
        </w:tabs>
        <w:jc w:val="center"/>
        <w:rPr>
          <w:b/>
          <w:sz w:val="24"/>
          <w:szCs w:val="24"/>
        </w:rPr>
      </w:pPr>
      <w:r>
        <w:rPr>
          <w:b/>
          <w:sz w:val="24"/>
          <w:szCs w:val="24"/>
        </w:rPr>
        <w:t>RENDELKEZÉSRE ÁLLÁSI NYILATKOZAT ÉS</w:t>
      </w:r>
      <w:r w:rsidRPr="0004049A">
        <w:rPr>
          <w:b/>
          <w:sz w:val="24"/>
          <w:szCs w:val="24"/>
        </w:rPr>
        <w:t xml:space="preserve"> SZAKMAI TAPASZTALAT</w:t>
      </w:r>
      <w:r w:rsidR="007B6446" w:rsidRPr="0004049A">
        <w:rPr>
          <w:rStyle w:val="Lbjegyzet-hivatkozs"/>
          <w:b/>
          <w:sz w:val="24"/>
          <w:szCs w:val="24"/>
        </w:rPr>
        <w:footnoteReference w:id="5"/>
      </w:r>
    </w:p>
    <w:p w:rsidR="007B6446" w:rsidRPr="0004049A" w:rsidRDefault="007B6446" w:rsidP="007B6446">
      <w:pPr>
        <w:tabs>
          <w:tab w:val="center" w:pos="4819"/>
          <w:tab w:val="left" w:pos="6600"/>
        </w:tabs>
        <w:ind w:right="-1"/>
        <w:jc w:val="center"/>
        <w:rPr>
          <w:b/>
          <w:bCs/>
          <w:sz w:val="24"/>
          <w:szCs w:val="24"/>
        </w:rPr>
      </w:pPr>
      <w:r w:rsidRPr="001936CA">
        <w:rPr>
          <w:b/>
          <w:bCs/>
          <w:sz w:val="24"/>
          <w:szCs w:val="24"/>
        </w:rPr>
        <w:t>A szerződés teljesítésében részt vevő szakember szakmai tapasztalata a 2. értékelési rész-szempont igazolásához</w:t>
      </w:r>
    </w:p>
    <w:p w:rsidR="007B6446" w:rsidRDefault="007B6446" w:rsidP="007B6446">
      <w:pPr>
        <w:tabs>
          <w:tab w:val="center" w:pos="4819"/>
          <w:tab w:val="left" w:pos="6600"/>
        </w:tabs>
        <w:ind w:right="-1"/>
        <w:jc w:val="center"/>
        <w:rPr>
          <w:b/>
          <w:bCs/>
          <w:sz w:val="24"/>
          <w:szCs w:val="24"/>
        </w:rPr>
      </w:pPr>
    </w:p>
    <w:p w:rsidR="0023398A" w:rsidRPr="0004049A" w:rsidRDefault="0023398A" w:rsidP="007B6446">
      <w:pPr>
        <w:tabs>
          <w:tab w:val="center" w:pos="4819"/>
          <w:tab w:val="left" w:pos="6600"/>
        </w:tabs>
        <w:ind w:right="-1"/>
        <w:jc w:val="center"/>
        <w:rPr>
          <w:b/>
          <w:bCs/>
          <w:sz w:val="24"/>
          <w:szCs w:val="24"/>
        </w:rPr>
      </w:pPr>
    </w:p>
    <w:p w:rsidR="007B6446" w:rsidRDefault="00DA37FF" w:rsidP="007B6446">
      <w:pPr>
        <w:jc w:val="center"/>
        <w:rPr>
          <w:b/>
          <w:sz w:val="24"/>
          <w:szCs w:val="24"/>
        </w:rPr>
      </w:pPr>
      <w:r>
        <w:rPr>
          <w:b/>
          <w:sz w:val="24"/>
          <w:szCs w:val="24"/>
        </w:rPr>
        <w:t>ÁLMOSD KÖZSÉG ÖNKORMÁNYZATA</w:t>
      </w:r>
    </w:p>
    <w:p w:rsidR="0023398A" w:rsidRPr="00D37A64" w:rsidRDefault="0023398A" w:rsidP="007B6446">
      <w:pPr>
        <w:jc w:val="center"/>
        <w:rPr>
          <w:b/>
          <w:bCs/>
          <w:sz w:val="24"/>
          <w:szCs w:val="24"/>
        </w:rPr>
      </w:pPr>
    </w:p>
    <w:p w:rsidR="007B6446" w:rsidRPr="00824EEB" w:rsidRDefault="007B6446" w:rsidP="007B6446">
      <w:pPr>
        <w:jc w:val="center"/>
        <w:rPr>
          <w:sz w:val="24"/>
          <w:szCs w:val="24"/>
        </w:rPr>
      </w:pPr>
      <w:r w:rsidRPr="00EB11D0">
        <w:rPr>
          <w:b/>
          <w:sz w:val="24"/>
          <w:szCs w:val="24"/>
        </w:rPr>
        <w:t>„</w:t>
      </w:r>
      <w:r w:rsidR="00DA37FF">
        <w:rPr>
          <w:b/>
          <w:i/>
          <w:sz w:val="24"/>
          <w:szCs w:val="24"/>
        </w:rPr>
        <w:t xml:space="preserve">Vállalkozási szerződés az Álmosdi </w:t>
      </w:r>
      <w:proofErr w:type="spellStart"/>
      <w:r w:rsidR="00DA37FF">
        <w:rPr>
          <w:b/>
          <w:i/>
          <w:sz w:val="24"/>
          <w:szCs w:val="24"/>
        </w:rPr>
        <w:t>Chernel</w:t>
      </w:r>
      <w:proofErr w:type="spellEnd"/>
      <w:r w:rsidR="00DA37FF">
        <w:rPr>
          <w:b/>
          <w:i/>
          <w:sz w:val="24"/>
          <w:szCs w:val="24"/>
        </w:rPr>
        <w:t xml:space="preserve"> József Önkormányzati Óvoda építésére</w:t>
      </w:r>
      <w:r w:rsidRPr="00BB0F15">
        <w:rPr>
          <w:b/>
          <w:i/>
          <w:sz w:val="24"/>
          <w:szCs w:val="24"/>
        </w:rPr>
        <w:t>”</w:t>
      </w:r>
    </w:p>
    <w:p w:rsidR="007B6446" w:rsidRPr="0004049A" w:rsidRDefault="007B6446" w:rsidP="007B6446">
      <w:pPr>
        <w:ind w:left="720"/>
        <w:jc w:val="center"/>
        <w:rPr>
          <w:sz w:val="24"/>
          <w:szCs w:val="24"/>
        </w:rPr>
      </w:pP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7B6446" w:rsidRPr="0004049A" w:rsidTr="00144788">
        <w:tc>
          <w:tcPr>
            <w:tcW w:w="9431" w:type="dxa"/>
            <w:gridSpan w:val="2"/>
            <w:tcBorders>
              <w:top w:val="single" w:sz="4" w:space="0" w:color="000000"/>
              <w:left w:val="single" w:sz="4" w:space="0" w:color="000000"/>
              <w:bottom w:val="single" w:sz="4" w:space="0" w:color="000000"/>
              <w:right w:val="single" w:sz="4" w:space="0" w:color="000000"/>
            </w:tcBorders>
            <w:shd w:val="clear" w:color="auto" w:fill="EEECE1"/>
          </w:tcPr>
          <w:p w:rsidR="007B6446" w:rsidRPr="0004049A" w:rsidRDefault="007B6446" w:rsidP="00144788">
            <w:pPr>
              <w:spacing w:before="60"/>
              <w:ind w:right="-1"/>
              <w:jc w:val="center"/>
              <w:rPr>
                <w:b/>
                <w:sz w:val="24"/>
                <w:szCs w:val="24"/>
              </w:rPr>
            </w:pPr>
            <w:r w:rsidRPr="0004049A">
              <w:rPr>
                <w:b/>
                <w:caps/>
                <w:sz w:val="24"/>
                <w:szCs w:val="24"/>
              </w:rPr>
              <w:t>SZEMÉLYES ADATOK</w:t>
            </w:r>
          </w:p>
        </w:tc>
      </w:tr>
      <w:tr w:rsidR="007B6446" w:rsidRPr="0004049A" w:rsidTr="00144788">
        <w:tc>
          <w:tcPr>
            <w:tcW w:w="9431" w:type="dxa"/>
            <w:gridSpan w:val="2"/>
            <w:tcBorders>
              <w:top w:val="single" w:sz="4" w:space="0" w:color="000000"/>
              <w:left w:val="single" w:sz="4" w:space="0" w:color="000000"/>
              <w:bottom w:val="single" w:sz="4" w:space="0" w:color="000000"/>
              <w:right w:val="single" w:sz="4" w:space="0" w:color="000000"/>
            </w:tcBorders>
            <w:shd w:val="clear" w:color="auto" w:fill="EEECE1"/>
          </w:tcPr>
          <w:p w:rsidR="007B6446" w:rsidRPr="0004049A" w:rsidRDefault="007B6446" w:rsidP="00144788">
            <w:pPr>
              <w:pStyle w:val="Cmsor8"/>
              <w:spacing w:before="60" w:after="0"/>
              <w:ind w:right="-1"/>
              <w:jc w:val="center"/>
              <w:rPr>
                <w:i w:val="0"/>
                <w:iCs w:val="0"/>
              </w:rPr>
            </w:pPr>
            <w:r w:rsidRPr="0004049A">
              <w:rPr>
                <w:bCs/>
                <w:i w:val="0"/>
              </w:rPr>
              <w:t>2. értékelési rész-szempontot</w:t>
            </w:r>
            <w:r w:rsidRPr="0004049A">
              <w:rPr>
                <w:b/>
                <w:bCs/>
                <w:i w:val="0"/>
              </w:rPr>
              <w:t xml:space="preserve"> </w:t>
            </w:r>
            <w:r w:rsidRPr="0004049A">
              <w:rPr>
                <w:bCs/>
                <w:i w:val="0"/>
              </w:rPr>
              <w:t>igazoló szakember</w:t>
            </w:r>
          </w:p>
        </w:tc>
      </w:tr>
      <w:tr w:rsidR="007B6446" w:rsidRPr="0004049A" w:rsidTr="00144788">
        <w:trPr>
          <w:trHeight w:val="338"/>
        </w:trPr>
        <w:tc>
          <w:tcPr>
            <w:tcW w:w="3619" w:type="dxa"/>
            <w:tcBorders>
              <w:top w:val="single" w:sz="4" w:space="0" w:color="000000"/>
              <w:left w:val="single" w:sz="4" w:space="0" w:color="000000"/>
              <w:bottom w:val="single" w:sz="4" w:space="0" w:color="000000"/>
            </w:tcBorders>
            <w:shd w:val="clear" w:color="auto" w:fill="auto"/>
          </w:tcPr>
          <w:p w:rsidR="007B6446" w:rsidRPr="0004049A" w:rsidRDefault="007B6446" w:rsidP="00144788">
            <w:pPr>
              <w:spacing w:before="60"/>
              <w:ind w:right="-1"/>
              <w:rPr>
                <w:b/>
                <w:sz w:val="24"/>
                <w:szCs w:val="24"/>
              </w:rPr>
            </w:pPr>
            <w:r w:rsidRPr="0004049A">
              <w:rPr>
                <w:b/>
                <w:sz w:val="24"/>
                <w:szCs w:val="24"/>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7B6446" w:rsidRPr="0004049A" w:rsidRDefault="007B6446" w:rsidP="00144788">
            <w:pPr>
              <w:snapToGrid w:val="0"/>
              <w:spacing w:before="60"/>
              <w:ind w:right="-1"/>
              <w:rPr>
                <w:b/>
                <w:sz w:val="24"/>
                <w:szCs w:val="24"/>
              </w:rPr>
            </w:pPr>
          </w:p>
        </w:tc>
      </w:tr>
      <w:tr w:rsidR="007B6446" w:rsidRPr="0004049A" w:rsidTr="00144788">
        <w:trPr>
          <w:trHeight w:val="333"/>
        </w:trPr>
        <w:tc>
          <w:tcPr>
            <w:tcW w:w="3619" w:type="dxa"/>
            <w:tcBorders>
              <w:top w:val="single" w:sz="4" w:space="0" w:color="000000"/>
              <w:left w:val="single" w:sz="4" w:space="0" w:color="000000"/>
              <w:bottom w:val="single" w:sz="4" w:space="0" w:color="000000"/>
            </w:tcBorders>
            <w:shd w:val="clear" w:color="auto" w:fill="auto"/>
          </w:tcPr>
          <w:p w:rsidR="007B6446" w:rsidRPr="0004049A" w:rsidRDefault="007B6446" w:rsidP="00144788">
            <w:pPr>
              <w:spacing w:before="60"/>
              <w:ind w:right="-1"/>
              <w:rPr>
                <w:b/>
                <w:sz w:val="24"/>
                <w:szCs w:val="24"/>
              </w:rPr>
            </w:pPr>
            <w:r w:rsidRPr="0004049A">
              <w:rPr>
                <w:b/>
                <w:sz w:val="24"/>
                <w:szCs w:val="24"/>
              </w:rPr>
              <w:t>Születési idő:</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7B6446" w:rsidRPr="0004049A" w:rsidRDefault="007B6446" w:rsidP="00144788">
            <w:pPr>
              <w:snapToGrid w:val="0"/>
              <w:spacing w:before="60"/>
              <w:ind w:right="-1"/>
              <w:rPr>
                <w:b/>
                <w:sz w:val="24"/>
                <w:szCs w:val="24"/>
              </w:rPr>
            </w:pPr>
          </w:p>
        </w:tc>
      </w:tr>
    </w:tbl>
    <w:p w:rsidR="007B6446" w:rsidRPr="0004049A" w:rsidRDefault="007B6446" w:rsidP="007B6446">
      <w:pPr>
        <w:spacing w:before="60" w:after="60" w:line="280" w:lineRule="exact"/>
        <w:ind w:right="-1"/>
        <w:rPr>
          <w:sz w:val="24"/>
          <w:szCs w:val="24"/>
          <w:shd w:val="clear" w:color="auto" w:fill="FFFF00"/>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7B6446" w:rsidRPr="0004049A" w:rsidTr="00144788">
        <w:tc>
          <w:tcPr>
            <w:tcW w:w="9431" w:type="dxa"/>
            <w:gridSpan w:val="2"/>
            <w:tcBorders>
              <w:top w:val="single" w:sz="4" w:space="0" w:color="000000"/>
              <w:left w:val="single" w:sz="4" w:space="0" w:color="000000"/>
              <w:bottom w:val="single" w:sz="4" w:space="0" w:color="000000"/>
              <w:right w:val="single" w:sz="4" w:space="0" w:color="000000"/>
            </w:tcBorders>
            <w:shd w:val="clear" w:color="auto" w:fill="EEECE1"/>
          </w:tcPr>
          <w:p w:rsidR="007B6446" w:rsidRPr="0004049A" w:rsidRDefault="007B6446" w:rsidP="00144788">
            <w:pPr>
              <w:spacing w:before="60" w:after="60" w:line="280" w:lineRule="exact"/>
              <w:jc w:val="center"/>
              <w:rPr>
                <w:sz w:val="24"/>
                <w:szCs w:val="24"/>
              </w:rPr>
            </w:pPr>
            <w:r w:rsidRPr="0004049A">
              <w:rPr>
                <w:b/>
                <w:sz w:val="24"/>
                <w:szCs w:val="24"/>
              </w:rPr>
              <w:t xml:space="preserve">JELENLEGI MUNKAHELYE </w:t>
            </w:r>
          </w:p>
        </w:tc>
      </w:tr>
      <w:tr w:rsidR="007B6446" w:rsidRPr="0004049A" w:rsidTr="00144788">
        <w:trPr>
          <w:trHeight w:val="338"/>
        </w:trPr>
        <w:tc>
          <w:tcPr>
            <w:tcW w:w="2197" w:type="dxa"/>
            <w:tcBorders>
              <w:top w:val="single" w:sz="4" w:space="0" w:color="000000"/>
              <w:left w:val="single" w:sz="4" w:space="0" w:color="000000"/>
              <w:bottom w:val="single" w:sz="4" w:space="0" w:color="000000"/>
            </w:tcBorders>
            <w:shd w:val="clear" w:color="auto" w:fill="auto"/>
          </w:tcPr>
          <w:p w:rsidR="007B6446" w:rsidRPr="0004049A" w:rsidRDefault="007B6446" w:rsidP="00144788">
            <w:pPr>
              <w:spacing w:before="60" w:after="60" w:line="280" w:lineRule="exact"/>
              <w:jc w:val="center"/>
              <w:rPr>
                <w:b/>
                <w:bCs/>
                <w:sz w:val="24"/>
                <w:szCs w:val="24"/>
              </w:rPr>
            </w:pPr>
            <w:r w:rsidRPr="0004049A">
              <w:rPr>
                <w:b/>
                <w:sz w:val="24"/>
                <w:szCs w:val="24"/>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7B6446" w:rsidRPr="0004049A" w:rsidRDefault="007B6446" w:rsidP="00144788">
            <w:pPr>
              <w:spacing w:before="60" w:after="60" w:line="280" w:lineRule="exact"/>
              <w:jc w:val="center"/>
              <w:rPr>
                <w:sz w:val="24"/>
                <w:szCs w:val="24"/>
              </w:rPr>
            </w:pPr>
            <w:r w:rsidRPr="0004049A">
              <w:rPr>
                <w:b/>
                <w:bCs/>
                <w:sz w:val="24"/>
                <w:szCs w:val="24"/>
              </w:rPr>
              <w:t>Munkahely megnevezése</w:t>
            </w:r>
          </w:p>
        </w:tc>
      </w:tr>
      <w:tr w:rsidR="007B6446" w:rsidRPr="0004049A" w:rsidTr="00144788">
        <w:trPr>
          <w:trHeight w:val="338"/>
        </w:trPr>
        <w:tc>
          <w:tcPr>
            <w:tcW w:w="2197" w:type="dxa"/>
            <w:tcBorders>
              <w:top w:val="single" w:sz="4" w:space="0" w:color="000000"/>
              <w:left w:val="single" w:sz="4" w:space="0" w:color="000000"/>
              <w:bottom w:val="single" w:sz="4" w:space="0" w:color="000000"/>
            </w:tcBorders>
            <w:shd w:val="clear" w:color="auto" w:fill="auto"/>
          </w:tcPr>
          <w:p w:rsidR="007B6446" w:rsidRPr="0004049A" w:rsidRDefault="007B6446" w:rsidP="00144788">
            <w:pPr>
              <w:snapToGrid w:val="0"/>
              <w:spacing w:before="60" w:after="60" w:line="280" w:lineRule="exact"/>
              <w:rPr>
                <w:b/>
                <w:sz w:val="24"/>
                <w:szCs w:val="24"/>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7B6446" w:rsidRPr="0004049A" w:rsidRDefault="007B6446" w:rsidP="00144788">
            <w:pPr>
              <w:snapToGrid w:val="0"/>
              <w:spacing w:before="60" w:after="60" w:line="280" w:lineRule="exact"/>
              <w:rPr>
                <w:sz w:val="24"/>
                <w:szCs w:val="24"/>
              </w:rPr>
            </w:pPr>
          </w:p>
        </w:tc>
      </w:tr>
    </w:tbl>
    <w:p w:rsidR="007B6446" w:rsidRPr="0004049A" w:rsidRDefault="007B6446" w:rsidP="007B6446">
      <w:pPr>
        <w:spacing w:before="60" w:after="60" w:line="280" w:lineRule="exact"/>
        <w:ind w:right="-1"/>
        <w:rPr>
          <w:sz w:val="24"/>
          <w:szCs w:val="24"/>
          <w:shd w:val="clear" w:color="auto" w:fill="FFFF00"/>
        </w:rPr>
      </w:pPr>
    </w:p>
    <w:tbl>
      <w:tblPr>
        <w:tblW w:w="9431" w:type="dxa"/>
        <w:tblInd w:w="-5" w:type="dxa"/>
        <w:tblLayout w:type="fixed"/>
        <w:tblCellMar>
          <w:left w:w="70" w:type="dxa"/>
          <w:right w:w="70" w:type="dxa"/>
        </w:tblCellMar>
        <w:tblLook w:val="0000" w:firstRow="0" w:lastRow="0" w:firstColumn="0" w:lastColumn="0" w:noHBand="0" w:noVBand="0"/>
      </w:tblPr>
      <w:tblGrid>
        <w:gridCol w:w="4536"/>
        <w:gridCol w:w="2835"/>
        <w:gridCol w:w="2060"/>
      </w:tblGrid>
      <w:tr w:rsidR="007B6446" w:rsidRPr="008459A1" w:rsidTr="00144788">
        <w:tc>
          <w:tcPr>
            <w:tcW w:w="9431"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7B6446" w:rsidRPr="008459A1" w:rsidRDefault="007B6446" w:rsidP="00144788">
            <w:pPr>
              <w:spacing w:before="60" w:after="60" w:line="280" w:lineRule="exact"/>
              <w:jc w:val="center"/>
              <w:rPr>
                <w:b/>
                <w:color w:val="000000"/>
                <w:sz w:val="24"/>
                <w:szCs w:val="24"/>
              </w:rPr>
            </w:pPr>
            <w:r w:rsidRPr="008459A1">
              <w:rPr>
                <w:b/>
                <w:sz w:val="24"/>
                <w:szCs w:val="24"/>
              </w:rPr>
              <w:t>A szakember szakmai tapasztalata a 2. értékelési rész-szempont igazolásához (Kezdje a legutolsóval, és úgy haladjon az időben visszafelé!)</w:t>
            </w:r>
          </w:p>
        </w:tc>
      </w:tr>
      <w:tr w:rsidR="007B6446" w:rsidRPr="008459A1" w:rsidTr="003743E2">
        <w:trPr>
          <w:trHeight w:val="407"/>
        </w:trPr>
        <w:tc>
          <w:tcPr>
            <w:tcW w:w="4536" w:type="dxa"/>
            <w:tcBorders>
              <w:top w:val="single" w:sz="4" w:space="0" w:color="000000"/>
              <w:left w:val="single" w:sz="4" w:space="0" w:color="000000"/>
              <w:bottom w:val="single" w:sz="4" w:space="0" w:color="000000"/>
              <w:right w:val="single" w:sz="4" w:space="0" w:color="auto"/>
            </w:tcBorders>
            <w:shd w:val="clear" w:color="auto" w:fill="auto"/>
          </w:tcPr>
          <w:p w:rsidR="007B6446" w:rsidRPr="008459A1" w:rsidRDefault="007B6446" w:rsidP="003743E2">
            <w:pPr>
              <w:spacing w:before="60" w:after="60" w:line="280" w:lineRule="exact"/>
              <w:jc w:val="both"/>
              <w:rPr>
                <w:b/>
                <w:bCs/>
                <w:color w:val="000000"/>
                <w:sz w:val="24"/>
                <w:szCs w:val="24"/>
              </w:rPr>
            </w:pPr>
            <w:r w:rsidRPr="008459A1">
              <w:rPr>
                <w:b/>
                <w:bCs/>
                <w:color w:val="000000"/>
                <w:sz w:val="24"/>
                <w:szCs w:val="24"/>
              </w:rPr>
              <w:t>A szerződés ismertetése, leírása -  betöltött pozíció</w:t>
            </w:r>
            <w:r w:rsidRPr="008459A1">
              <w:rPr>
                <w:b/>
                <w:bCs/>
                <w:color w:val="000000"/>
                <w:sz w:val="24"/>
                <w:szCs w:val="24"/>
                <w:vertAlign w:val="superscript"/>
              </w:rPr>
              <w:t xml:space="preserve"> </w:t>
            </w:r>
            <w:r w:rsidRPr="008459A1">
              <w:rPr>
                <w:b/>
                <w:bCs/>
                <w:color w:val="000000"/>
                <w:sz w:val="24"/>
                <w:szCs w:val="24"/>
                <w:vertAlign w:val="superscript"/>
              </w:rPr>
              <w:footnoteReference w:id="6"/>
            </w:r>
          </w:p>
        </w:tc>
        <w:tc>
          <w:tcPr>
            <w:tcW w:w="2835" w:type="dxa"/>
            <w:tcBorders>
              <w:top w:val="single" w:sz="4" w:space="0" w:color="auto"/>
              <w:left w:val="single" w:sz="4" w:space="0" w:color="auto"/>
              <w:bottom w:val="single" w:sz="4" w:space="0" w:color="auto"/>
              <w:right w:val="single" w:sz="4" w:space="0" w:color="auto"/>
            </w:tcBorders>
          </w:tcPr>
          <w:p w:rsidR="007B6446" w:rsidRPr="008459A1" w:rsidRDefault="007B6446" w:rsidP="003743E2">
            <w:pPr>
              <w:spacing w:before="60" w:after="60" w:line="280" w:lineRule="exact"/>
              <w:jc w:val="both"/>
              <w:rPr>
                <w:b/>
                <w:bCs/>
                <w:color w:val="000000"/>
                <w:sz w:val="24"/>
                <w:szCs w:val="24"/>
              </w:rPr>
            </w:pPr>
            <w:r w:rsidRPr="008459A1">
              <w:rPr>
                <w:b/>
                <w:bCs/>
                <w:color w:val="000000"/>
                <w:sz w:val="24"/>
                <w:szCs w:val="24"/>
              </w:rPr>
              <w:t xml:space="preserve">a szerződés időtartama </w:t>
            </w:r>
            <w:r w:rsidRPr="00BC430D">
              <w:rPr>
                <w:b/>
                <w:bCs/>
                <w:color w:val="000000"/>
                <w:sz w:val="24"/>
                <w:szCs w:val="24"/>
              </w:rPr>
              <w:t>(</w:t>
            </w:r>
            <w:proofErr w:type="spellStart"/>
            <w:r w:rsidRPr="00BC430D">
              <w:rPr>
                <w:b/>
                <w:bCs/>
                <w:color w:val="000000"/>
                <w:sz w:val="24"/>
                <w:szCs w:val="24"/>
              </w:rPr>
              <w:t>tól</w:t>
            </w:r>
            <w:proofErr w:type="spellEnd"/>
            <w:r w:rsidRPr="00BC430D">
              <w:rPr>
                <w:b/>
                <w:bCs/>
                <w:color w:val="000000"/>
                <w:sz w:val="24"/>
                <w:szCs w:val="24"/>
              </w:rPr>
              <w:t xml:space="preserve">, </w:t>
            </w:r>
            <w:proofErr w:type="spellStart"/>
            <w:r w:rsidRPr="00BC430D">
              <w:rPr>
                <w:b/>
                <w:bCs/>
                <w:color w:val="000000"/>
                <w:sz w:val="24"/>
                <w:szCs w:val="24"/>
              </w:rPr>
              <w:t>-ig</w:t>
            </w:r>
            <w:proofErr w:type="spellEnd"/>
            <w:r w:rsidRPr="00BC430D">
              <w:rPr>
                <w:b/>
                <w:bCs/>
                <w:color w:val="000000"/>
                <w:sz w:val="24"/>
                <w:szCs w:val="24"/>
              </w:rPr>
              <w:t>) (év/hónap részletezettséggel)</w:t>
            </w:r>
          </w:p>
        </w:tc>
        <w:tc>
          <w:tcPr>
            <w:tcW w:w="2060" w:type="dxa"/>
            <w:tcBorders>
              <w:top w:val="single" w:sz="4" w:space="0" w:color="auto"/>
              <w:left w:val="single" w:sz="4" w:space="0" w:color="auto"/>
              <w:bottom w:val="single" w:sz="4" w:space="0" w:color="auto"/>
              <w:right w:val="single" w:sz="4" w:space="0" w:color="auto"/>
            </w:tcBorders>
          </w:tcPr>
          <w:p w:rsidR="007B6446" w:rsidRPr="008459A1" w:rsidRDefault="007B6446" w:rsidP="003743E2">
            <w:pPr>
              <w:spacing w:before="60" w:after="60" w:line="280" w:lineRule="exact"/>
              <w:jc w:val="both"/>
              <w:rPr>
                <w:b/>
                <w:bCs/>
                <w:color w:val="000000"/>
                <w:sz w:val="24"/>
                <w:szCs w:val="24"/>
              </w:rPr>
            </w:pPr>
            <w:r>
              <w:rPr>
                <w:b/>
                <w:bCs/>
                <w:color w:val="000000"/>
                <w:sz w:val="24"/>
                <w:szCs w:val="24"/>
              </w:rPr>
              <w:t>figyelembe vehető hónapok száma</w:t>
            </w:r>
          </w:p>
        </w:tc>
      </w:tr>
      <w:tr w:rsidR="007B6446" w:rsidRPr="008459A1" w:rsidTr="003743E2">
        <w:trPr>
          <w:trHeight w:val="333"/>
        </w:trPr>
        <w:tc>
          <w:tcPr>
            <w:tcW w:w="4536" w:type="dxa"/>
            <w:tcBorders>
              <w:top w:val="single" w:sz="4" w:space="0" w:color="000000"/>
              <w:left w:val="single" w:sz="4" w:space="0" w:color="000000"/>
              <w:bottom w:val="single" w:sz="4" w:space="0" w:color="000000"/>
              <w:right w:val="single" w:sz="4" w:space="0" w:color="auto"/>
            </w:tcBorders>
            <w:shd w:val="clear" w:color="auto" w:fill="auto"/>
          </w:tcPr>
          <w:p w:rsidR="007B6446" w:rsidRPr="008459A1" w:rsidRDefault="007B6446" w:rsidP="00144788">
            <w:pPr>
              <w:spacing w:before="60" w:after="60" w:line="280" w:lineRule="exact"/>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c>
          <w:tcPr>
            <w:tcW w:w="2060"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r>
      <w:tr w:rsidR="007B6446" w:rsidRPr="008459A1" w:rsidTr="003743E2">
        <w:trPr>
          <w:trHeight w:val="333"/>
        </w:trPr>
        <w:tc>
          <w:tcPr>
            <w:tcW w:w="4536" w:type="dxa"/>
            <w:tcBorders>
              <w:top w:val="single" w:sz="4" w:space="0" w:color="000000"/>
              <w:left w:val="single" w:sz="4" w:space="0" w:color="000000"/>
              <w:bottom w:val="single" w:sz="4" w:space="0" w:color="000000"/>
              <w:right w:val="single" w:sz="4" w:space="0" w:color="auto"/>
            </w:tcBorders>
            <w:shd w:val="clear" w:color="auto" w:fill="auto"/>
          </w:tcPr>
          <w:p w:rsidR="007B6446" w:rsidRPr="008459A1" w:rsidRDefault="007B6446" w:rsidP="00144788">
            <w:pPr>
              <w:spacing w:before="60" w:after="60" w:line="280" w:lineRule="exact"/>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c>
          <w:tcPr>
            <w:tcW w:w="2060"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r>
      <w:tr w:rsidR="007B6446" w:rsidRPr="008459A1" w:rsidTr="003743E2">
        <w:trPr>
          <w:trHeight w:val="333"/>
        </w:trPr>
        <w:tc>
          <w:tcPr>
            <w:tcW w:w="4536" w:type="dxa"/>
            <w:tcBorders>
              <w:top w:val="single" w:sz="4" w:space="0" w:color="000000"/>
              <w:left w:val="single" w:sz="4" w:space="0" w:color="000000"/>
              <w:bottom w:val="single" w:sz="4" w:space="0" w:color="000000"/>
              <w:right w:val="single" w:sz="4" w:space="0" w:color="auto"/>
            </w:tcBorders>
            <w:shd w:val="clear" w:color="auto" w:fill="auto"/>
          </w:tcPr>
          <w:p w:rsidR="007B6446" w:rsidRPr="008459A1" w:rsidRDefault="007B6446" w:rsidP="00144788">
            <w:pPr>
              <w:spacing w:before="60" w:after="60" w:line="280" w:lineRule="exact"/>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c>
          <w:tcPr>
            <w:tcW w:w="2060"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r>
      <w:tr w:rsidR="007B6446" w:rsidRPr="008459A1" w:rsidTr="003743E2">
        <w:trPr>
          <w:trHeight w:val="333"/>
        </w:trPr>
        <w:tc>
          <w:tcPr>
            <w:tcW w:w="4536" w:type="dxa"/>
            <w:tcBorders>
              <w:top w:val="single" w:sz="4" w:space="0" w:color="000000"/>
              <w:left w:val="single" w:sz="4" w:space="0" w:color="000000"/>
              <w:bottom w:val="single" w:sz="4" w:space="0" w:color="000000"/>
              <w:right w:val="single" w:sz="4" w:space="0" w:color="auto"/>
            </w:tcBorders>
            <w:shd w:val="clear" w:color="auto" w:fill="auto"/>
          </w:tcPr>
          <w:p w:rsidR="007B6446" w:rsidRPr="008459A1" w:rsidRDefault="007B6446" w:rsidP="00144788">
            <w:pPr>
              <w:spacing w:before="60" w:after="60" w:line="280" w:lineRule="exact"/>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c>
          <w:tcPr>
            <w:tcW w:w="2060"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r>
      <w:tr w:rsidR="007B6446" w:rsidRPr="008459A1" w:rsidTr="003743E2">
        <w:trPr>
          <w:trHeight w:val="333"/>
        </w:trPr>
        <w:tc>
          <w:tcPr>
            <w:tcW w:w="4536" w:type="dxa"/>
            <w:tcBorders>
              <w:top w:val="single" w:sz="4" w:space="0" w:color="000000"/>
              <w:left w:val="single" w:sz="4" w:space="0" w:color="000000"/>
              <w:bottom w:val="single" w:sz="4" w:space="0" w:color="000000"/>
              <w:right w:val="single" w:sz="4" w:space="0" w:color="auto"/>
            </w:tcBorders>
            <w:shd w:val="clear" w:color="auto" w:fill="auto"/>
          </w:tcPr>
          <w:p w:rsidR="007B6446" w:rsidRPr="008459A1" w:rsidRDefault="007B6446" w:rsidP="00144788">
            <w:pPr>
              <w:spacing w:before="60" w:after="60" w:line="280" w:lineRule="exact"/>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c>
          <w:tcPr>
            <w:tcW w:w="2060" w:type="dxa"/>
            <w:tcBorders>
              <w:top w:val="single" w:sz="4" w:space="0" w:color="auto"/>
              <w:left w:val="single" w:sz="4" w:space="0" w:color="auto"/>
              <w:bottom w:val="single" w:sz="4" w:space="0" w:color="auto"/>
              <w:right w:val="single" w:sz="4" w:space="0" w:color="auto"/>
            </w:tcBorders>
          </w:tcPr>
          <w:p w:rsidR="007B6446" w:rsidRPr="008459A1" w:rsidRDefault="007B6446" w:rsidP="00144788">
            <w:pPr>
              <w:spacing w:before="60" w:after="60" w:line="280" w:lineRule="exact"/>
              <w:rPr>
                <w:color w:val="000000"/>
                <w:sz w:val="24"/>
                <w:szCs w:val="24"/>
              </w:rPr>
            </w:pPr>
          </w:p>
        </w:tc>
      </w:tr>
    </w:tbl>
    <w:p w:rsidR="007B6446" w:rsidRDefault="007B6446" w:rsidP="007B6446">
      <w:pPr>
        <w:spacing w:before="60" w:after="60" w:line="280" w:lineRule="exact"/>
        <w:rPr>
          <w:color w:val="000000"/>
          <w:sz w:val="24"/>
          <w:szCs w:val="24"/>
        </w:rPr>
      </w:pPr>
    </w:p>
    <w:p w:rsidR="0009221F" w:rsidRPr="007F2284" w:rsidRDefault="0009221F" w:rsidP="0009221F">
      <w:pPr>
        <w:spacing w:before="60" w:after="60" w:line="280" w:lineRule="exact"/>
        <w:jc w:val="both"/>
        <w:rPr>
          <w:color w:val="000000"/>
          <w:sz w:val="24"/>
          <w:szCs w:val="24"/>
        </w:rPr>
      </w:pPr>
      <w:r w:rsidRPr="007F2284">
        <w:rPr>
          <w:color w:val="000000"/>
          <w:sz w:val="24"/>
          <w:szCs w:val="24"/>
        </w:rPr>
        <w:t xml:space="preserve">Alulírott (név, lakcím) …………………..…………………………………., mint a ………………………… ajánlattevő teljesítésbe bevonni kívánt </w:t>
      </w:r>
      <w:r>
        <w:rPr>
          <w:color w:val="000000"/>
          <w:sz w:val="24"/>
          <w:szCs w:val="24"/>
        </w:rPr>
        <w:t>műszaki vezetője</w:t>
      </w:r>
      <w:r w:rsidRPr="007F2284">
        <w:rPr>
          <w:color w:val="000000"/>
          <w:sz w:val="24"/>
          <w:szCs w:val="24"/>
        </w:rPr>
        <w:t xml:space="preserve">, aki rendelkezik legalább </w:t>
      </w:r>
      <w:r>
        <w:rPr>
          <w:color w:val="000000"/>
          <w:sz w:val="24"/>
          <w:szCs w:val="24"/>
        </w:rPr>
        <w:t xml:space="preserve">….. hónap </w:t>
      </w:r>
      <w:r w:rsidR="00C32E1A">
        <w:rPr>
          <w:color w:val="000000"/>
          <w:sz w:val="24"/>
          <w:szCs w:val="24"/>
        </w:rPr>
        <w:t>magasépítési</w:t>
      </w:r>
      <w:r>
        <w:rPr>
          <w:color w:val="000000"/>
          <w:sz w:val="24"/>
          <w:szCs w:val="24"/>
        </w:rPr>
        <w:t xml:space="preserve"> munkák területén </w:t>
      </w:r>
      <w:r w:rsidRPr="007F2284">
        <w:rPr>
          <w:color w:val="000000"/>
          <w:sz w:val="24"/>
          <w:szCs w:val="24"/>
        </w:rPr>
        <w:t xml:space="preserve">szerzett </w:t>
      </w:r>
      <w:r>
        <w:rPr>
          <w:color w:val="000000"/>
          <w:sz w:val="24"/>
          <w:szCs w:val="24"/>
        </w:rPr>
        <w:t xml:space="preserve">szakmai tapasztalattal kijelentem, hogy </w:t>
      </w:r>
      <w:r w:rsidRPr="007F2284">
        <w:rPr>
          <w:color w:val="000000"/>
          <w:sz w:val="24"/>
          <w:szCs w:val="24"/>
        </w:rPr>
        <w:t xml:space="preserve">a(z)……………………………….……………………………. (név, székhely) ajánlattevő nyertessége esetén részt veszek </w:t>
      </w:r>
      <w:r>
        <w:rPr>
          <w:color w:val="000000"/>
          <w:sz w:val="24"/>
          <w:szCs w:val="24"/>
        </w:rPr>
        <w:t xml:space="preserve">a </w:t>
      </w:r>
      <w:r w:rsidRPr="007F2284">
        <w:rPr>
          <w:color w:val="000000"/>
          <w:sz w:val="24"/>
          <w:szCs w:val="24"/>
        </w:rPr>
        <w:t>„</w:t>
      </w:r>
      <w:r w:rsidR="00DA37FF">
        <w:rPr>
          <w:color w:val="000000"/>
          <w:sz w:val="24"/>
          <w:szCs w:val="24"/>
        </w:rPr>
        <w:t xml:space="preserve">Vállalkozási szerződés az Álmosdi </w:t>
      </w:r>
      <w:proofErr w:type="spellStart"/>
      <w:r w:rsidR="00DA37FF">
        <w:rPr>
          <w:color w:val="000000"/>
          <w:sz w:val="24"/>
          <w:szCs w:val="24"/>
        </w:rPr>
        <w:t>Chernel</w:t>
      </w:r>
      <w:proofErr w:type="spellEnd"/>
      <w:r w:rsidR="00DA37FF">
        <w:rPr>
          <w:color w:val="000000"/>
          <w:sz w:val="24"/>
          <w:szCs w:val="24"/>
        </w:rPr>
        <w:t xml:space="preserve"> József Önkormányzati Óvoda építésére</w:t>
      </w:r>
      <w:r w:rsidRPr="007F2284">
        <w:rPr>
          <w:color w:val="000000"/>
          <w:sz w:val="24"/>
          <w:szCs w:val="24"/>
        </w:rPr>
        <w:t>” tárgyú közbeszerzési eljárás szerződésének teljesítésében.</w:t>
      </w:r>
    </w:p>
    <w:p w:rsidR="0009221F" w:rsidRPr="007F2284" w:rsidRDefault="0009221F" w:rsidP="0009221F">
      <w:pPr>
        <w:spacing w:before="60" w:after="60" w:line="280" w:lineRule="exact"/>
        <w:jc w:val="both"/>
        <w:rPr>
          <w:color w:val="000000"/>
          <w:sz w:val="24"/>
          <w:szCs w:val="24"/>
        </w:rPr>
      </w:pPr>
      <w:r w:rsidRPr="007F2284">
        <w:rPr>
          <w:color w:val="000000"/>
          <w:sz w:val="24"/>
          <w:szCs w:val="24"/>
        </w:rPr>
        <w:t>Kijelentem továbbá, hogy az ajánlattevő nyertessége esetén képes vagyok dolgozni, és dolgozni kívánok a szerződés teljes időtartama során, az ajánlatban szereplő beosztásban.</w:t>
      </w:r>
    </w:p>
    <w:p w:rsidR="0009221F" w:rsidRPr="007F2284" w:rsidRDefault="0009221F" w:rsidP="0009221F">
      <w:pPr>
        <w:spacing w:before="60" w:after="60" w:line="280" w:lineRule="exact"/>
        <w:jc w:val="both"/>
        <w:rPr>
          <w:color w:val="000000"/>
          <w:sz w:val="24"/>
          <w:szCs w:val="24"/>
        </w:rPr>
      </w:pPr>
      <w:r w:rsidRPr="007F2284">
        <w:rPr>
          <w:color w:val="000000"/>
          <w:sz w:val="24"/>
          <w:szCs w:val="24"/>
        </w:rPr>
        <w:lastRenderedPageBreak/>
        <w:t>Nyilatkozatommal kijelentem, hogy nincs más olyan kötelezettségem, a fent jelzett időszakra vonatkozóan, amely a jelen szerződésben való munkavégzésemet bármilyen szempontból akadályozná.</w:t>
      </w:r>
    </w:p>
    <w:p w:rsidR="007B6446" w:rsidRDefault="007B6446" w:rsidP="007B6446">
      <w:pPr>
        <w:spacing w:before="60" w:after="60" w:line="280" w:lineRule="exact"/>
        <w:rPr>
          <w:color w:val="000000"/>
          <w:sz w:val="24"/>
          <w:szCs w:val="24"/>
        </w:rPr>
      </w:pPr>
    </w:p>
    <w:p w:rsidR="007B6446" w:rsidRDefault="007B6446" w:rsidP="007B6446">
      <w:pPr>
        <w:spacing w:before="60" w:after="60" w:line="280" w:lineRule="exact"/>
        <w:rPr>
          <w:color w:val="000000"/>
          <w:sz w:val="24"/>
          <w:szCs w:val="24"/>
        </w:rPr>
      </w:pPr>
      <w:r w:rsidRPr="0004049A">
        <w:rPr>
          <w:color w:val="000000"/>
          <w:sz w:val="24"/>
          <w:szCs w:val="24"/>
        </w:rPr>
        <w:t>Keltezés (helység, év, hónap, nap)</w:t>
      </w:r>
    </w:p>
    <w:p w:rsidR="0009221F" w:rsidRPr="0004049A" w:rsidRDefault="0009221F" w:rsidP="007B6446">
      <w:pPr>
        <w:spacing w:before="60" w:after="60" w:line="280" w:lineRule="exact"/>
        <w:rPr>
          <w:color w:val="000000"/>
          <w:sz w:val="24"/>
          <w:szCs w:val="24"/>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7B6446" w:rsidRPr="0004049A" w:rsidTr="00144788">
        <w:tc>
          <w:tcPr>
            <w:tcW w:w="4819" w:type="dxa"/>
            <w:shd w:val="clear" w:color="auto" w:fill="auto"/>
          </w:tcPr>
          <w:p w:rsidR="007B6446" w:rsidRPr="0004049A" w:rsidRDefault="007B6446" w:rsidP="00144788">
            <w:pPr>
              <w:jc w:val="center"/>
              <w:rPr>
                <w:sz w:val="24"/>
                <w:szCs w:val="24"/>
              </w:rPr>
            </w:pPr>
            <w:r w:rsidRPr="0004049A">
              <w:rPr>
                <w:rFonts w:eastAsia="Arial"/>
                <w:sz w:val="24"/>
                <w:szCs w:val="24"/>
              </w:rPr>
              <w:t>………………………………</w:t>
            </w:r>
          </w:p>
        </w:tc>
      </w:tr>
      <w:tr w:rsidR="007B6446" w:rsidRPr="0004049A" w:rsidTr="00144788">
        <w:tc>
          <w:tcPr>
            <w:tcW w:w="4819" w:type="dxa"/>
            <w:shd w:val="clear" w:color="auto" w:fill="auto"/>
          </w:tcPr>
          <w:p w:rsidR="007B6446" w:rsidRPr="0004049A" w:rsidRDefault="007B6446" w:rsidP="00144788">
            <w:pPr>
              <w:jc w:val="center"/>
              <w:rPr>
                <w:sz w:val="24"/>
                <w:szCs w:val="24"/>
              </w:rPr>
            </w:pPr>
            <w:r w:rsidRPr="0004049A">
              <w:rPr>
                <w:sz w:val="24"/>
                <w:szCs w:val="24"/>
              </w:rPr>
              <w:t>szakember saját kezű aláírása</w:t>
            </w:r>
          </w:p>
        </w:tc>
      </w:tr>
    </w:tbl>
    <w:p w:rsidR="007B6446" w:rsidRPr="0004049A" w:rsidRDefault="007B6446" w:rsidP="007B6446">
      <w:pPr>
        <w:rPr>
          <w:bCs/>
          <w:sz w:val="24"/>
          <w:szCs w:val="24"/>
        </w:rPr>
      </w:pPr>
    </w:p>
    <w:p w:rsidR="007B6446" w:rsidRPr="0004049A" w:rsidRDefault="007B6446" w:rsidP="007B6446">
      <w:pPr>
        <w:jc w:val="both"/>
        <w:rPr>
          <w:i/>
          <w:sz w:val="24"/>
          <w:szCs w:val="24"/>
        </w:rPr>
      </w:pPr>
      <w:r w:rsidRPr="0004049A">
        <w:rPr>
          <w:i/>
          <w:sz w:val="24"/>
          <w:szCs w:val="24"/>
        </w:rPr>
        <w:t>* Szakember sajátkezű aláírásával ellátva kérjük benyújtani!</w:t>
      </w:r>
    </w:p>
    <w:p w:rsidR="00B73FCB" w:rsidRDefault="00B73FCB" w:rsidP="007B6446">
      <w:pPr>
        <w:tabs>
          <w:tab w:val="center" w:pos="4819"/>
          <w:tab w:val="left" w:pos="6600"/>
        </w:tabs>
        <w:ind w:right="849"/>
        <w:jc w:val="center"/>
        <w:rPr>
          <w:i/>
          <w:sz w:val="18"/>
          <w:szCs w:val="18"/>
        </w:rPr>
      </w:pPr>
    </w:p>
    <w:sectPr w:rsidR="00B73FCB" w:rsidSect="003743E2">
      <w:pgSz w:w="11906" w:h="16838" w:code="9"/>
      <w:pgMar w:top="1134" w:right="1134" w:bottom="1276" w:left="1134" w:header="70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AF" w:rsidRDefault="006E07AF">
      <w:r>
        <w:separator/>
      </w:r>
    </w:p>
  </w:endnote>
  <w:endnote w:type="continuationSeparator" w:id="0">
    <w:p w:rsidR="006E07AF" w:rsidRDefault="006E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altName w:val="Times New Roman"/>
    <w:charset w:val="EE"/>
    <w:family w:val="auto"/>
    <w:pitch w:val="variable"/>
    <w:sig w:usb0="A00002EF" w:usb1="4000204B"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Albany">
    <w:altName w:val="Arial"/>
    <w:charset w:val="00"/>
    <w:family w:val="swiss"/>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AF" w:rsidRDefault="009F088B">
    <w:pPr>
      <w:pStyle w:val="llb"/>
      <w:framePr w:wrap="around" w:vAnchor="text" w:hAnchor="margin" w:xAlign="center" w:y="1"/>
      <w:rPr>
        <w:rStyle w:val="Oldalszm"/>
      </w:rPr>
    </w:pPr>
    <w:r>
      <w:rPr>
        <w:rStyle w:val="Oldalszm"/>
      </w:rPr>
      <w:fldChar w:fldCharType="begin"/>
    </w:r>
    <w:r w:rsidR="006E07AF">
      <w:rPr>
        <w:rStyle w:val="Oldalszm"/>
      </w:rPr>
      <w:instrText xml:space="preserve">PAGE  </w:instrText>
    </w:r>
    <w:r>
      <w:rPr>
        <w:rStyle w:val="Oldalszm"/>
      </w:rPr>
      <w:fldChar w:fldCharType="end"/>
    </w:r>
  </w:p>
  <w:p w:rsidR="006E07AF" w:rsidRDefault="006E07AF">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27715"/>
      <w:docPartObj>
        <w:docPartGallery w:val="Page Numbers (Bottom of Page)"/>
        <w:docPartUnique/>
      </w:docPartObj>
    </w:sdtPr>
    <w:sdtEndPr/>
    <w:sdtContent>
      <w:p w:rsidR="006E07AF" w:rsidRDefault="009F088B">
        <w:pPr>
          <w:pStyle w:val="llb"/>
          <w:jc w:val="right"/>
        </w:pPr>
        <w:r>
          <w:fldChar w:fldCharType="begin"/>
        </w:r>
        <w:r w:rsidR="006E07AF">
          <w:instrText xml:space="preserve"> PAGE   \* MERGEFORMAT </w:instrText>
        </w:r>
        <w:r>
          <w:fldChar w:fldCharType="separate"/>
        </w:r>
        <w:r w:rsidR="00527367">
          <w:rPr>
            <w:noProof/>
          </w:rPr>
          <w:t>43</w:t>
        </w:r>
        <w:r>
          <w:rPr>
            <w:noProof/>
          </w:rPr>
          <w:fldChar w:fldCharType="end"/>
        </w:r>
      </w:p>
    </w:sdtContent>
  </w:sdt>
  <w:p w:rsidR="006E07AF" w:rsidRDefault="006E07AF">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AF" w:rsidRDefault="006E07AF" w:rsidP="0079418A">
    <w:pPr>
      <w:pStyle w:val="llb"/>
      <w:jc w:val="center"/>
    </w:pPr>
    <w:r>
      <w:rPr>
        <w:rStyle w:val="Oldalszm"/>
      </w:rPr>
      <w:tab/>
    </w:r>
    <w:r>
      <w:rPr>
        <w:rStyle w:val="Oldalszm"/>
      </w:rPr>
      <w:tab/>
    </w:r>
    <w:r w:rsidR="009F088B">
      <w:rPr>
        <w:rStyle w:val="Oldalszm"/>
      </w:rPr>
      <w:fldChar w:fldCharType="begin"/>
    </w:r>
    <w:r>
      <w:rPr>
        <w:rStyle w:val="Oldalszm"/>
      </w:rPr>
      <w:instrText xml:space="preserve"> PAGE </w:instrText>
    </w:r>
    <w:r w:rsidR="009F088B">
      <w:rPr>
        <w:rStyle w:val="Oldalszm"/>
      </w:rPr>
      <w:fldChar w:fldCharType="separate"/>
    </w:r>
    <w:r w:rsidR="00527367">
      <w:rPr>
        <w:rStyle w:val="Oldalszm"/>
        <w:noProof/>
      </w:rPr>
      <w:t>1</w:t>
    </w:r>
    <w:r w:rsidR="009F088B">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AF" w:rsidRDefault="006E07AF">
      <w:r>
        <w:separator/>
      </w:r>
    </w:p>
  </w:footnote>
  <w:footnote w:type="continuationSeparator" w:id="0">
    <w:p w:rsidR="006E07AF" w:rsidRDefault="006E07AF">
      <w:r>
        <w:continuationSeparator/>
      </w:r>
    </w:p>
  </w:footnote>
  <w:footnote w:id="1">
    <w:p w:rsidR="006E07AF" w:rsidRDefault="006E07AF" w:rsidP="0009221F">
      <w:pPr>
        <w:pStyle w:val="Lbjegyzetszveg"/>
      </w:pPr>
      <w:r>
        <w:rPr>
          <w:rStyle w:val="Lbjegyzet-hivatkozs"/>
        </w:rPr>
        <w:footnoteRef/>
      </w:r>
      <w:r>
        <w:t xml:space="preserve"> </w:t>
      </w:r>
      <w:r>
        <w:rPr>
          <w:sz w:val="18"/>
          <w:szCs w:val="18"/>
        </w:rPr>
        <w:t>S</w:t>
      </w:r>
      <w:r w:rsidRPr="001307CB">
        <w:rPr>
          <w:sz w:val="18"/>
          <w:szCs w:val="18"/>
        </w:rPr>
        <w:t xml:space="preserve">zükség szerint </w:t>
      </w:r>
      <w:r>
        <w:rPr>
          <w:sz w:val="18"/>
          <w:szCs w:val="18"/>
        </w:rPr>
        <w:t>bővíthető.</w:t>
      </w:r>
    </w:p>
  </w:footnote>
  <w:footnote w:id="2">
    <w:p w:rsidR="006E07AF" w:rsidRDefault="006E07AF" w:rsidP="0009221F">
      <w:pPr>
        <w:pStyle w:val="Lbjegyzetszveg"/>
      </w:pPr>
      <w:r>
        <w:rPr>
          <w:rStyle w:val="Lbjegyzet-hivatkozs"/>
        </w:rPr>
        <w:footnoteRef/>
      </w:r>
      <w:r>
        <w:t xml:space="preserve"> </w:t>
      </w:r>
      <w:r w:rsidRPr="001307CB">
        <w:rPr>
          <w:sz w:val="18"/>
          <w:szCs w:val="18"/>
        </w:rPr>
        <w:t>Ha nem releváns, törlendő</w:t>
      </w:r>
      <w:r>
        <w:rPr>
          <w:sz w:val="18"/>
          <w:szCs w:val="18"/>
        </w:rPr>
        <w:t>/áthúzandó</w:t>
      </w:r>
      <w:r w:rsidRPr="001307CB">
        <w:rPr>
          <w:sz w:val="18"/>
          <w:szCs w:val="18"/>
        </w:rPr>
        <w:t>.</w:t>
      </w:r>
    </w:p>
  </w:footnote>
  <w:footnote w:id="3">
    <w:p w:rsidR="006E07AF" w:rsidRDefault="006E07AF" w:rsidP="0009221F">
      <w:pPr>
        <w:pStyle w:val="Lbjegyzetszveg"/>
      </w:pPr>
      <w:r>
        <w:rPr>
          <w:rStyle w:val="Lbjegyzet-hivatkozs"/>
        </w:rPr>
        <w:footnoteRef/>
      </w:r>
      <w:r>
        <w:t xml:space="preserve"> </w:t>
      </w:r>
      <w:r w:rsidRPr="001307CB">
        <w:rPr>
          <w:sz w:val="18"/>
          <w:szCs w:val="18"/>
        </w:rPr>
        <w:t>Ha nem releváns, törlendő</w:t>
      </w:r>
      <w:r>
        <w:rPr>
          <w:sz w:val="18"/>
          <w:szCs w:val="18"/>
        </w:rPr>
        <w:t>/áthúzandó</w:t>
      </w:r>
      <w:r w:rsidRPr="001307CB">
        <w:rPr>
          <w:sz w:val="18"/>
          <w:szCs w:val="18"/>
        </w:rPr>
        <w:t xml:space="preserve">. </w:t>
      </w:r>
      <w:r w:rsidRPr="001307CB">
        <w:rPr>
          <w:b/>
          <w:sz w:val="18"/>
          <w:szCs w:val="18"/>
          <w:u w:val="single"/>
        </w:rPr>
        <w:t xml:space="preserve">Felhívjuk a figyelmet, amennyiben e bekezdés szerint nyilatkozik a Kbt. 62. § (1) bekezdés k) pont </w:t>
      </w:r>
      <w:proofErr w:type="spellStart"/>
      <w:r w:rsidRPr="001307CB">
        <w:rPr>
          <w:b/>
          <w:sz w:val="18"/>
          <w:szCs w:val="18"/>
          <w:u w:val="single"/>
        </w:rPr>
        <w:t>kb</w:t>
      </w:r>
      <w:proofErr w:type="spellEnd"/>
      <w:r w:rsidRPr="001307CB">
        <w:rPr>
          <w:b/>
          <w:sz w:val="18"/>
          <w:szCs w:val="18"/>
          <w:u w:val="single"/>
        </w:rPr>
        <w:t>) alpont tekintetében a kizáró okok hatálya alatt áll!</w:t>
      </w:r>
    </w:p>
  </w:footnote>
  <w:footnote w:id="4">
    <w:p w:rsidR="006E07AF" w:rsidRDefault="006E07AF" w:rsidP="00C51657">
      <w:pPr>
        <w:pStyle w:val="Lbjegyzetszveg"/>
      </w:pPr>
      <w:r>
        <w:rPr>
          <w:rStyle w:val="Lbjegyzet-hivatkozs"/>
        </w:rPr>
        <w:footnoteRef/>
      </w:r>
      <w:r>
        <w:t xml:space="preserve"> </w:t>
      </w:r>
      <w:r w:rsidRPr="00C22554">
        <w:rPr>
          <w:i/>
          <w:sz w:val="18"/>
          <w:szCs w:val="18"/>
        </w:rPr>
        <w:t xml:space="preserve">Közös ajánlattevők esetén a nyilatkozatot annak vagy azoknak a tagoknak kell megtenni </w:t>
      </w:r>
      <w:r>
        <w:rPr>
          <w:i/>
          <w:sz w:val="18"/>
          <w:szCs w:val="18"/>
        </w:rPr>
        <w:t>aki az adott szakembert biztosítja</w:t>
      </w:r>
    </w:p>
  </w:footnote>
  <w:footnote w:id="5">
    <w:p w:rsidR="006E07AF" w:rsidRPr="00EB7729" w:rsidRDefault="006E07AF" w:rsidP="007B6446">
      <w:pPr>
        <w:pStyle w:val="Lbjegyzetszveg"/>
        <w:rPr>
          <w:i/>
          <w:sz w:val="18"/>
          <w:szCs w:val="18"/>
        </w:rPr>
      </w:pPr>
      <w:r>
        <w:rPr>
          <w:rStyle w:val="Lbjegyzet-hivatkozs"/>
        </w:rPr>
        <w:footnoteRef/>
      </w:r>
      <w:r>
        <w:t xml:space="preserve"> </w:t>
      </w:r>
      <w:r w:rsidRPr="00EB7729">
        <w:rPr>
          <w:i/>
          <w:sz w:val="18"/>
          <w:szCs w:val="18"/>
        </w:rPr>
        <w:t xml:space="preserve">Ha a 2. értékelési részszempontra a megajánlás 0 </w:t>
      </w:r>
      <w:r>
        <w:rPr>
          <w:i/>
          <w:sz w:val="18"/>
          <w:szCs w:val="18"/>
        </w:rPr>
        <w:t>hónap</w:t>
      </w:r>
      <w:r w:rsidRPr="00EB7729">
        <w:rPr>
          <w:i/>
          <w:sz w:val="18"/>
          <w:szCs w:val="18"/>
        </w:rPr>
        <w:t>, abban az esetben a nyomtatványt nem kell kitölteni.</w:t>
      </w:r>
    </w:p>
  </w:footnote>
  <w:footnote w:id="6">
    <w:p w:rsidR="006E07AF" w:rsidRPr="0017757E" w:rsidRDefault="006E07AF" w:rsidP="007B6446">
      <w:pPr>
        <w:pStyle w:val="Lbjegyzetszveg"/>
        <w:rPr>
          <w:bCs/>
          <w:i/>
          <w:sz w:val="18"/>
          <w:szCs w:val="18"/>
        </w:rPr>
      </w:pPr>
      <w:r>
        <w:rPr>
          <w:rStyle w:val="Lbjegyzet-hivatkozs"/>
        </w:rPr>
        <w:footnoteRef/>
      </w:r>
      <w:r>
        <w:t xml:space="preserve"> </w:t>
      </w:r>
      <w:r w:rsidRPr="00CD5F58">
        <w:rPr>
          <w:b/>
          <w:i/>
          <w:sz w:val="18"/>
          <w:szCs w:val="18"/>
          <w:u w:val="single"/>
        </w:rPr>
        <w:t>Figyelem:</w:t>
      </w:r>
      <w:r w:rsidRPr="00CD5F58">
        <w:rPr>
          <w:i/>
          <w:sz w:val="18"/>
          <w:szCs w:val="18"/>
        </w:rPr>
        <w:t xml:space="preserve"> </w:t>
      </w:r>
      <w:r w:rsidRPr="004F7F0F">
        <w:rPr>
          <w:b/>
          <w:i/>
          <w:sz w:val="18"/>
          <w:szCs w:val="18"/>
        </w:rPr>
        <w:t>A projekt (</w:t>
      </w:r>
      <w:proofErr w:type="spellStart"/>
      <w:r w:rsidRPr="004F7F0F">
        <w:rPr>
          <w:b/>
          <w:i/>
          <w:sz w:val="18"/>
          <w:szCs w:val="18"/>
        </w:rPr>
        <w:t>ek</w:t>
      </w:r>
      <w:proofErr w:type="spellEnd"/>
      <w:r w:rsidRPr="004F7F0F">
        <w:rPr>
          <w:b/>
          <w:i/>
          <w:sz w:val="18"/>
          <w:szCs w:val="18"/>
        </w:rPr>
        <w:t>) ismertetésének</w:t>
      </w:r>
      <w:r w:rsidRPr="004F7F0F">
        <w:rPr>
          <w:b/>
          <w:bCs/>
          <w:i/>
          <w:sz w:val="18"/>
          <w:szCs w:val="18"/>
        </w:rPr>
        <w:t xml:space="preserve"> szövegszerűen kell tartalmaznia azokat a minimális fordulatokat, melyeket ajánlatkérő a szakmai tapasztalat esetén előírt az Ajánlattételi felhívás VI.3.9) pontja 2. rész-szempontra tehető megajánlás tekintetében</w:t>
      </w:r>
      <w:r>
        <w:rPr>
          <w:b/>
          <w:bCs/>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AF" w:rsidRDefault="006E07AF">
    <w:pPr>
      <w:pStyle w:val="lfej"/>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AF" w:rsidRDefault="006E07AF" w:rsidP="0079418A">
    <w:pPr>
      <w:pStyle w:val="lfej"/>
      <w:jc w:val="center"/>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AF" w:rsidRDefault="006E07AF" w:rsidP="003455D0">
    <w:pPr>
      <w:pStyle w:val="lfej"/>
    </w:pPr>
  </w:p>
  <w:p w:rsidR="006E07AF" w:rsidRPr="003455D0" w:rsidRDefault="006E07AF" w:rsidP="003455D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E4D992"/>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1AE2974"/>
    <w:multiLevelType w:val="hybridMultilevel"/>
    <w:tmpl w:val="FF2E10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89B59D3"/>
    <w:multiLevelType w:val="hybridMultilevel"/>
    <w:tmpl w:val="54940800"/>
    <w:lvl w:ilvl="0" w:tplc="FFFFFFFF">
      <w:start w:val="1"/>
      <w:numFmt w:val="decimal"/>
      <w:pStyle w:val="SZ1"/>
      <w:lvlText w:val="%1)"/>
      <w:lvlJc w:val="left"/>
      <w:pPr>
        <w:tabs>
          <w:tab w:val="num" w:pos="567"/>
        </w:tabs>
        <w:ind w:left="567" w:hanging="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10A949E1"/>
    <w:multiLevelType w:val="hybridMultilevel"/>
    <w:tmpl w:val="129EA286"/>
    <w:lvl w:ilvl="0" w:tplc="1742BC76">
      <w:start w:val="1"/>
      <w:numFmt w:val="bullet"/>
      <w:lvlText w:val="-"/>
      <w:lvlJc w:val="left"/>
      <w:pPr>
        <w:tabs>
          <w:tab w:val="num" w:pos="1004"/>
        </w:tabs>
        <w:ind w:left="1004" w:hanging="360"/>
      </w:pPr>
      <w:rPr>
        <w:rFonts w:ascii="Sitka Small" w:hAnsi="Sitka Smal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7B23934"/>
    <w:multiLevelType w:val="singleLevel"/>
    <w:tmpl w:val="26585758"/>
    <w:lvl w:ilvl="0">
      <w:start w:val="1"/>
      <w:numFmt w:val="decimal"/>
      <w:pStyle w:val="Pont"/>
      <w:lvlText w:val="%1."/>
      <w:lvlJc w:val="left"/>
      <w:pPr>
        <w:tabs>
          <w:tab w:val="num" w:pos="360"/>
        </w:tabs>
        <w:ind w:left="357" w:hanging="357"/>
      </w:pPr>
      <w:rPr>
        <w:rFonts w:cs="Times New Roman" w:hint="default"/>
        <w:b w:val="0"/>
        <w:i w:val="0"/>
      </w:rPr>
    </w:lvl>
  </w:abstractNum>
  <w:abstractNum w:abstractNumId="8">
    <w:nsid w:val="18511F07"/>
    <w:multiLevelType w:val="hybridMultilevel"/>
    <w:tmpl w:val="003EB73C"/>
    <w:lvl w:ilvl="0" w:tplc="86420E8E">
      <w:start w:val="1"/>
      <w:numFmt w:val="decimal"/>
      <w:lvlText w:val="(%1)"/>
      <w:lvlJc w:val="left"/>
      <w:pPr>
        <w:tabs>
          <w:tab w:val="num" w:pos="924"/>
        </w:tabs>
        <w:ind w:left="924" w:hanging="360"/>
      </w:pPr>
      <w:rPr>
        <w:rFonts w:cs="Times New Roman" w:hint="default"/>
      </w:rPr>
    </w:lvl>
    <w:lvl w:ilvl="1" w:tplc="C3C84ECE" w:tentative="1">
      <w:start w:val="1"/>
      <w:numFmt w:val="lowerLetter"/>
      <w:lvlText w:val="%2."/>
      <w:lvlJc w:val="left"/>
      <w:pPr>
        <w:tabs>
          <w:tab w:val="num" w:pos="1440"/>
        </w:tabs>
        <w:ind w:left="1440" w:hanging="360"/>
      </w:pPr>
      <w:rPr>
        <w:rFonts w:cs="Times New Roman"/>
      </w:rPr>
    </w:lvl>
    <w:lvl w:ilvl="2" w:tplc="90B61F36" w:tentative="1">
      <w:start w:val="1"/>
      <w:numFmt w:val="lowerRoman"/>
      <w:lvlText w:val="%3."/>
      <w:lvlJc w:val="right"/>
      <w:pPr>
        <w:tabs>
          <w:tab w:val="num" w:pos="2160"/>
        </w:tabs>
        <w:ind w:left="2160" w:hanging="180"/>
      </w:pPr>
      <w:rPr>
        <w:rFonts w:cs="Times New Roman"/>
      </w:rPr>
    </w:lvl>
    <w:lvl w:ilvl="3" w:tplc="E1EA83B0">
      <w:start w:val="1"/>
      <w:numFmt w:val="decimal"/>
      <w:lvlText w:val="%4."/>
      <w:lvlJc w:val="left"/>
      <w:pPr>
        <w:tabs>
          <w:tab w:val="num" w:pos="2880"/>
        </w:tabs>
        <w:ind w:left="2880" w:hanging="360"/>
      </w:pPr>
      <w:rPr>
        <w:rFonts w:cs="Times New Roman"/>
      </w:rPr>
    </w:lvl>
    <w:lvl w:ilvl="4" w:tplc="648CBD64" w:tentative="1">
      <w:start w:val="1"/>
      <w:numFmt w:val="lowerLetter"/>
      <w:lvlText w:val="%5."/>
      <w:lvlJc w:val="left"/>
      <w:pPr>
        <w:tabs>
          <w:tab w:val="num" w:pos="3600"/>
        </w:tabs>
        <w:ind w:left="3600" w:hanging="360"/>
      </w:pPr>
      <w:rPr>
        <w:rFonts w:cs="Times New Roman"/>
      </w:rPr>
    </w:lvl>
    <w:lvl w:ilvl="5" w:tplc="33662470" w:tentative="1">
      <w:start w:val="1"/>
      <w:numFmt w:val="lowerRoman"/>
      <w:lvlText w:val="%6."/>
      <w:lvlJc w:val="right"/>
      <w:pPr>
        <w:tabs>
          <w:tab w:val="num" w:pos="4320"/>
        </w:tabs>
        <w:ind w:left="4320" w:hanging="180"/>
      </w:pPr>
      <w:rPr>
        <w:rFonts w:cs="Times New Roman"/>
      </w:rPr>
    </w:lvl>
    <w:lvl w:ilvl="6" w:tplc="5D88C7F6" w:tentative="1">
      <w:start w:val="1"/>
      <w:numFmt w:val="decimal"/>
      <w:lvlText w:val="%7."/>
      <w:lvlJc w:val="left"/>
      <w:pPr>
        <w:tabs>
          <w:tab w:val="num" w:pos="5040"/>
        </w:tabs>
        <w:ind w:left="5040" w:hanging="360"/>
      </w:pPr>
      <w:rPr>
        <w:rFonts w:cs="Times New Roman"/>
      </w:rPr>
    </w:lvl>
    <w:lvl w:ilvl="7" w:tplc="B9A2030C" w:tentative="1">
      <w:start w:val="1"/>
      <w:numFmt w:val="lowerLetter"/>
      <w:lvlText w:val="%8."/>
      <w:lvlJc w:val="left"/>
      <w:pPr>
        <w:tabs>
          <w:tab w:val="num" w:pos="5760"/>
        </w:tabs>
        <w:ind w:left="5760" w:hanging="360"/>
      </w:pPr>
      <w:rPr>
        <w:rFonts w:cs="Times New Roman"/>
      </w:rPr>
    </w:lvl>
    <w:lvl w:ilvl="8" w:tplc="38162450" w:tentative="1">
      <w:start w:val="1"/>
      <w:numFmt w:val="lowerRoman"/>
      <w:lvlText w:val="%9."/>
      <w:lvlJc w:val="right"/>
      <w:pPr>
        <w:tabs>
          <w:tab w:val="num" w:pos="6480"/>
        </w:tabs>
        <w:ind w:left="6480" w:hanging="180"/>
      </w:pPr>
      <w:rPr>
        <w:rFonts w:cs="Times New Roman"/>
      </w:rPr>
    </w:lvl>
  </w:abstractNum>
  <w:abstractNum w:abstractNumId="9">
    <w:nsid w:val="190D3781"/>
    <w:multiLevelType w:val="multilevel"/>
    <w:tmpl w:val="F3F6E2E8"/>
    <w:lvl w:ilvl="0">
      <w:start w:val="1"/>
      <w:numFmt w:val="decimal"/>
      <w:pStyle w:val="ZU"/>
      <w:lvlText w:val="%1."/>
      <w:lvlJc w:val="left"/>
      <w:pPr>
        <w:tabs>
          <w:tab w:val="num" w:pos="567"/>
        </w:tabs>
        <w:ind w:left="567" w:hanging="567"/>
      </w:pPr>
      <w:rPr>
        <w:rFonts w:ascii="Comic Sans MS" w:hAnsi="Comic Sans MS" w:hint="default"/>
        <w:b/>
        <w:i w:val="0"/>
        <w:sz w:val="24"/>
      </w:rPr>
    </w:lvl>
    <w:lvl w:ilvl="1">
      <w:start w:val="1"/>
      <w:numFmt w:val="decimal"/>
      <w:pStyle w:val="Felsorols1"/>
      <w:lvlText w:val="%1.%2."/>
      <w:lvlJc w:val="left"/>
      <w:pPr>
        <w:tabs>
          <w:tab w:val="num" w:pos="1146"/>
        </w:tabs>
        <w:ind w:left="993" w:hanging="567"/>
      </w:pPr>
      <w:rPr>
        <w:rFonts w:ascii="Comic Sans MS" w:hAnsi="Comic Sans MS" w:hint="default"/>
        <w:b/>
        <w:i w:val="0"/>
        <w:sz w:val="24"/>
      </w:rPr>
    </w:lvl>
    <w:lvl w:ilvl="2">
      <w:start w:val="1"/>
      <w:numFmt w:val="decimal"/>
      <w:lvlRestart w:val="1"/>
      <w:lvlText w:val="%1.%3."/>
      <w:lvlJc w:val="left"/>
      <w:pPr>
        <w:tabs>
          <w:tab w:val="num" w:pos="1287"/>
        </w:tabs>
        <w:ind w:left="567" w:firstLine="0"/>
      </w:pPr>
      <w:rPr>
        <w:rFonts w:ascii="Comic Sans MS" w:hAnsi="Comic Sans MS" w:hint="default"/>
        <w:b/>
        <w:i w:val="0"/>
        <w:sz w:val="24"/>
      </w:rPr>
    </w:lvl>
    <w:lvl w:ilvl="3">
      <w:start w:val="1"/>
      <w:numFmt w:val="decimal"/>
      <w:lvlText w:val="%1.%2.%3.%4."/>
      <w:lvlJc w:val="left"/>
      <w:pPr>
        <w:tabs>
          <w:tab w:val="num" w:pos="1080"/>
        </w:tabs>
        <w:ind w:left="992" w:hanging="992"/>
      </w:pPr>
      <w:rPr>
        <w:rFonts w:ascii="Comic Sans MS" w:hAnsi="Comic Sans MS" w:hint="default"/>
        <w:b w:val="0"/>
        <w:i/>
        <w:sz w:val="24"/>
      </w:rPr>
    </w:lvl>
    <w:lvl w:ilvl="4">
      <w:start w:val="1"/>
      <w:numFmt w:val="decimal"/>
      <w:lvlText w:val="./%5."/>
      <w:lvlJc w:val="left"/>
      <w:pPr>
        <w:tabs>
          <w:tab w:val="num" w:pos="709"/>
        </w:tabs>
        <w:ind w:left="709" w:hanging="709"/>
      </w:pPr>
      <w:rPr>
        <w:rFonts w:ascii="Comic Sans MS" w:hAnsi="Comic Sans MS" w:hint="default"/>
        <w:b/>
      </w:rPr>
    </w:lvl>
    <w:lvl w:ilvl="5">
      <w:start w:val="1"/>
      <w:numFmt w:val="none"/>
      <w:suff w:val="nothing"/>
      <w:lvlText w:val=""/>
      <w:lvlJc w:val="left"/>
      <w:pPr>
        <w:ind w:left="0" w:firstLine="0"/>
      </w:pPr>
      <w:rPr>
        <w:rFonts w:hint="default"/>
        <w:b/>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suff w:val="nothing"/>
      <w:lvlText w:val=""/>
      <w:lvlJc w:val="left"/>
      <w:pPr>
        <w:ind w:left="0" w:firstLine="0"/>
      </w:pPr>
      <w:rPr>
        <w:rFonts w:hint="default"/>
      </w:rPr>
    </w:lvl>
  </w:abstractNum>
  <w:abstractNum w:abstractNumId="10">
    <w:nsid w:val="19B01DD9"/>
    <w:multiLevelType w:val="hybridMultilevel"/>
    <w:tmpl w:val="6F360028"/>
    <w:lvl w:ilvl="0" w:tplc="FFFFFFFF">
      <w:start w:val="2"/>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EAE1FD0"/>
    <w:multiLevelType w:val="hybridMultilevel"/>
    <w:tmpl w:val="64940B24"/>
    <w:lvl w:ilvl="0" w:tplc="040E0001">
      <w:start w:val="15"/>
      <w:numFmt w:val="decimal"/>
      <w:pStyle w:val="Norml12pt"/>
      <w:lvlText w:val="%1."/>
      <w:lvlJc w:val="left"/>
      <w:pPr>
        <w:tabs>
          <w:tab w:val="num" w:pos="900"/>
        </w:tabs>
        <w:ind w:left="900" w:hanging="360"/>
      </w:pPr>
      <w:rPr>
        <w:rFonts w:hint="default"/>
      </w:rPr>
    </w:lvl>
    <w:lvl w:ilvl="1" w:tplc="040E0003" w:tentative="1">
      <w:start w:val="1"/>
      <w:numFmt w:val="lowerLetter"/>
      <w:lvlText w:val="%2."/>
      <w:lvlJc w:val="left"/>
      <w:pPr>
        <w:tabs>
          <w:tab w:val="num" w:pos="1620"/>
        </w:tabs>
        <w:ind w:left="1620" w:hanging="360"/>
      </w:pPr>
    </w:lvl>
    <w:lvl w:ilvl="2" w:tplc="040E0005" w:tentative="1">
      <w:start w:val="1"/>
      <w:numFmt w:val="lowerRoman"/>
      <w:lvlText w:val="%3."/>
      <w:lvlJc w:val="right"/>
      <w:pPr>
        <w:tabs>
          <w:tab w:val="num" w:pos="2340"/>
        </w:tabs>
        <w:ind w:left="2340" w:hanging="180"/>
      </w:pPr>
    </w:lvl>
    <w:lvl w:ilvl="3" w:tplc="040E0001" w:tentative="1">
      <w:start w:val="1"/>
      <w:numFmt w:val="decimal"/>
      <w:lvlText w:val="%4."/>
      <w:lvlJc w:val="left"/>
      <w:pPr>
        <w:tabs>
          <w:tab w:val="num" w:pos="3060"/>
        </w:tabs>
        <w:ind w:left="3060" w:hanging="360"/>
      </w:pPr>
    </w:lvl>
    <w:lvl w:ilvl="4" w:tplc="040E0003" w:tentative="1">
      <w:start w:val="1"/>
      <w:numFmt w:val="lowerLetter"/>
      <w:lvlText w:val="%5."/>
      <w:lvlJc w:val="left"/>
      <w:pPr>
        <w:tabs>
          <w:tab w:val="num" w:pos="3780"/>
        </w:tabs>
        <w:ind w:left="3780" w:hanging="360"/>
      </w:pPr>
    </w:lvl>
    <w:lvl w:ilvl="5" w:tplc="040E0005" w:tentative="1">
      <w:start w:val="1"/>
      <w:numFmt w:val="lowerRoman"/>
      <w:lvlText w:val="%6."/>
      <w:lvlJc w:val="right"/>
      <w:pPr>
        <w:tabs>
          <w:tab w:val="num" w:pos="4500"/>
        </w:tabs>
        <w:ind w:left="4500" w:hanging="180"/>
      </w:pPr>
    </w:lvl>
    <w:lvl w:ilvl="6" w:tplc="040E0001" w:tentative="1">
      <w:start w:val="1"/>
      <w:numFmt w:val="decimal"/>
      <w:lvlText w:val="%7."/>
      <w:lvlJc w:val="left"/>
      <w:pPr>
        <w:tabs>
          <w:tab w:val="num" w:pos="5220"/>
        </w:tabs>
        <w:ind w:left="5220" w:hanging="360"/>
      </w:pPr>
    </w:lvl>
    <w:lvl w:ilvl="7" w:tplc="040E0003" w:tentative="1">
      <w:start w:val="1"/>
      <w:numFmt w:val="lowerLetter"/>
      <w:lvlText w:val="%8."/>
      <w:lvlJc w:val="left"/>
      <w:pPr>
        <w:tabs>
          <w:tab w:val="num" w:pos="5940"/>
        </w:tabs>
        <w:ind w:left="5940" w:hanging="360"/>
      </w:pPr>
    </w:lvl>
    <w:lvl w:ilvl="8" w:tplc="040E0005" w:tentative="1">
      <w:start w:val="1"/>
      <w:numFmt w:val="lowerRoman"/>
      <w:lvlText w:val="%9."/>
      <w:lvlJc w:val="right"/>
      <w:pPr>
        <w:tabs>
          <w:tab w:val="num" w:pos="6660"/>
        </w:tabs>
        <w:ind w:left="6660" w:hanging="180"/>
      </w:pPr>
    </w:lvl>
  </w:abstractNum>
  <w:abstractNum w:abstractNumId="12">
    <w:nsid w:val="1F117889"/>
    <w:multiLevelType w:val="multilevel"/>
    <w:tmpl w:val="E0D4D410"/>
    <w:lvl w:ilvl="0">
      <w:start w:val="5"/>
      <w:numFmt w:val="decimal"/>
      <w:lvlText w:val="%1."/>
      <w:lvlJc w:val="left"/>
      <w:pPr>
        <w:tabs>
          <w:tab w:val="num" w:pos="360"/>
        </w:tabs>
        <w:ind w:left="360" w:hanging="360"/>
      </w:pPr>
      <w:rPr>
        <w:rFonts w:hint="default"/>
        <w:b/>
        <w:strike w:val="0"/>
      </w:rPr>
    </w:lvl>
    <w:lvl w:ilvl="1">
      <w:start w:val="1"/>
      <w:numFmt w:val="decimal"/>
      <w:lvlText w:val="5.%2"/>
      <w:lvlJc w:val="left"/>
      <w:pPr>
        <w:tabs>
          <w:tab w:val="num" w:pos="357"/>
        </w:tabs>
        <w:ind w:left="357" w:hanging="357"/>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FD61958"/>
    <w:multiLevelType w:val="multilevel"/>
    <w:tmpl w:val="B3CC1608"/>
    <w:lvl w:ilvl="0">
      <w:start w:val="1"/>
      <w:numFmt w:val="decimal"/>
      <w:lvlText w:val="%1."/>
      <w:lvlJc w:val="left"/>
      <w:pPr>
        <w:tabs>
          <w:tab w:val="num" w:pos="360"/>
        </w:tabs>
        <w:ind w:left="360" w:hanging="360"/>
      </w:pPr>
      <w:rPr>
        <w:rFonts w:hint="default"/>
        <w:b/>
        <w:strike w:val="0"/>
      </w:rPr>
    </w:lvl>
    <w:lvl w:ilvl="1">
      <w:start w:val="1"/>
      <w:numFmt w:val="bullet"/>
      <w:lvlText w:val=""/>
      <w:lvlJc w:val="left"/>
      <w:pPr>
        <w:tabs>
          <w:tab w:val="num" w:pos="641"/>
        </w:tabs>
        <w:ind w:left="641" w:hanging="357"/>
      </w:pPr>
      <w:rPr>
        <w:rFonts w:ascii="Symbol" w:hAnsi="Symbol"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A077D08"/>
    <w:multiLevelType w:val="multilevel"/>
    <w:tmpl w:val="AD02D45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AA37061"/>
    <w:multiLevelType w:val="hybridMultilevel"/>
    <w:tmpl w:val="181EABB4"/>
    <w:lvl w:ilvl="0" w:tplc="83B89986">
      <w:start w:val="1"/>
      <w:numFmt w:val="bullet"/>
      <w:lvlText w:val=""/>
      <w:lvlJc w:val="left"/>
      <w:pPr>
        <w:ind w:left="2850" w:hanging="360"/>
      </w:pPr>
      <w:rPr>
        <w:rFonts w:ascii="Symbol" w:hAnsi="Symbol" w:hint="default"/>
      </w:rPr>
    </w:lvl>
    <w:lvl w:ilvl="1" w:tplc="3F2C07E4" w:tentative="1">
      <w:start w:val="1"/>
      <w:numFmt w:val="bullet"/>
      <w:lvlText w:val="o"/>
      <w:lvlJc w:val="left"/>
      <w:pPr>
        <w:ind w:left="3570" w:hanging="360"/>
      </w:pPr>
      <w:rPr>
        <w:rFonts w:ascii="Courier New" w:hAnsi="Courier New" w:hint="default"/>
      </w:rPr>
    </w:lvl>
    <w:lvl w:ilvl="2" w:tplc="F612D49C" w:tentative="1">
      <w:start w:val="1"/>
      <w:numFmt w:val="bullet"/>
      <w:lvlText w:val=""/>
      <w:lvlJc w:val="left"/>
      <w:pPr>
        <w:ind w:left="4290" w:hanging="360"/>
      </w:pPr>
      <w:rPr>
        <w:rFonts w:ascii="Wingdings" w:hAnsi="Wingdings" w:hint="default"/>
      </w:rPr>
    </w:lvl>
    <w:lvl w:ilvl="3" w:tplc="1D5CB984" w:tentative="1">
      <w:start w:val="1"/>
      <w:numFmt w:val="bullet"/>
      <w:lvlText w:val=""/>
      <w:lvlJc w:val="left"/>
      <w:pPr>
        <w:ind w:left="5010" w:hanging="360"/>
      </w:pPr>
      <w:rPr>
        <w:rFonts w:ascii="Symbol" w:hAnsi="Symbol" w:hint="default"/>
      </w:rPr>
    </w:lvl>
    <w:lvl w:ilvl="4" w:tplc="6C845EC4" w:tentative="1">
      <w:start w:val="1"/>
      <w:numFmt w:val="bullet"/>
      <w:lvlText w:val="o"/>
      <w:lvlJc w:val="left"/>
      <w:pPr>
        <w:ind w:left="5730" w:hanging="360"/>
      </w:pPr>
      <w:rPr>
        <w:rFonts w:ascii="Courier New" w:hAnsi="Courier New" w:hint="default"/>
      </w:rPr>
    </w:lvl>
    <w:lvl w:ilvl="5" w:tplc="0F08213C" w:tentative="1">
      <w:start w:val="1"/>
      <w:numFmt w:val="bullet"/>
      <w:lvlText w:val=""/>
      <w:lvlJc w:val="left"/>
      <w:pPr>
        <w:ind w:left="6450" w:hanging="360"/>
      </w:pPr>
      <w:rPr>
        <w:rFonts w:ascii="Wingdings" w:hAnsi="Wingdings" w:hint="default"/>
      </w:rPr>
    </w:lvl>
    <w:lvl w:ilvl="6" w:tplc="48F8A704" w:tentative="1">
      <w:start w:val="1"/>
      <w:numFmt w:val="bullet"/>
      <w:lvlText w:val=""/>
      <w:lvlJc w:val="left"/>
      <w:pPr>
        <w:ind w:left="7170" w:hanging="360"/>
      </w:pPr>
      <w:rPr>
        <w:rFonts w:ascii="Symbol" w:hAnsi="Symbol" w:hint="default"/>
      </w:rPr>
    </w:lvl>
    <w:lvl w:ilvl="7" w:tplc="F76EFD10" w:tentative="1">
      <w:start w:val="1"/>
      <w:numFmt w:val="bullet"/>
      <w:lvlText w:val="o"/>
      <w:lvlJc w:val="left"/>
      <w:pPr>
        <w:ind w:left="7890" w:hanging="360"/>
      </w:pPr>
      <w:rPr>
        <w:rFonts w:ascii="Courier New" w:hAnsi="Courier New" w:hint="default"/>
      </w:rPr>
    </w:lvl>
    <w:lvl w:ilvl="8" w:tplc="E9BC87D4" w:tentative="1">
      <w:start w:val="1"/>
      <w:numFmt w:val="bullet"/>
      <w:lvlText w:val=""/>
      <w:lvlJc w:val="left"/>
      <w:pPr>
        <w:ind w:left="8610" w:hanging="360"/>
      </w:pPr>
      <w:rPr>
        <w:rFonts w:ascii="Wingdings" w:hAnsi="Wingdings" w:hint="default"/>
      </w:rPr>
    </w:lvl>
  </w:abstractNum>
  <w:abstractNum w:abstractNumId="16">
    <w:nsid w:val="31EF500D"/>
    <w:multiLevelType w:val="hybridMultilevel"/>
    <w:tmpl w:val="71FEA486"/>
    <w:lvl w:ilvl="0" w:tplc="040E0001">
      <w:start w:val="1"/>
      <w:numFmt w:val="lowerLetter"/>
      <w:lvlText w:val="%1)"/>
      <w:lvlJc w:val="left"/>
      <w:pPr>
        <w:tabs>
          <w:tab w:val="num" w:pos="924"/>
        </w:tabs>
        <w:ind w:left="924" w:hanging="360"/>
      </w:pPr>
      <w:rPr>
        <w:rFonts w:hint="default"/>
        <w:b w:val="0"/>
        <w:bCs w:val="0"/>
        <w:i w:val="0"/>
        <w:iCs w:val="0"/>
      </w:rPr>
    </w:lvl>
    <w:lvl w:ilvl="1" w:tplc="040E0003"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17">
    <w:nsid w:val="33D77859"/>
    <w:multiLevelType w:val="hybridMultilevel"/>
    <w:tmpl w:val="7E6EC2B4"/>
    <w:lvl w:ilvl="0" w:tplc="040E000F">
      <w:start w:val="1"/>
      <w:numFmt w:val="lowerLetter"/>
      <w:lvlText w:val="%1)"/>
      <w:lvlJc w:val="left"/>
      <w:pPr>
        <w:tabs>
          <w:tab w:val="num" w:pos="900"/>
        </w:tabs>
        <w:ind w:left="900" w:hanging="360"/>
      </w:pPr>
    </w:lvl>
    <w:lvl w:ilvl="1" w:tplc="040E0019" w:tentative="1">
      <w:start w:val="1"/>
      <w:numFmt w:val="lowerLetter"/>
      <w:pStyle w:val="Felsorols2"/>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8">
    <w:nsid w:val="35D61524"/>
    <w:multiLevelType w:val="hybridMultilevel"/>
    <w:tmpl w:val="D1FE88D6"/>
    <w:lvl w:ilvl="0" w:tplc="1A1E4852">
      <w:start w:val="1"/>
      <w:numFmt w:val="decimal"/>
      <w:lvlText w:val="%1)"/>
      <w:lvlJc w:val="left"/>
      <w:pPr>
        <w:ind w:left="360" w:hanging="360"/>
      </w:pPr>
      <w:rPr>
        <w:rFonts w:hint="default"/>
        <w:b/>
      </w:rPr>
    </w:lvl>
    <w:lvl w:ilvl="1" w:tplc="B99C3B28">
      <w:start w:val="1"/>
      <w:numFmt w:val="bullet"/>
      <w:lvlText w:val="-"/>
      <w:lvlJc w:val="left"/>
      <w:pPr>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nsid w:val="3692485A"/>
    <w:multiLevelType w:val="multilevel"/>
    <w:tmpl w:val="AD02D45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80F569A"/>
    <w:multiLevelType w:val="multilevel"/>
    <w:tmpl w:val="1DDCD892"/>
    <w:lvl w:ilvl="0">
      <w:start w:val="4"/>
      <w:numFmt w:val="decimal"/>
      <w:lvlText w:val="%1"/>
      <w:lvlJc w:val="left"/>
      <w:pPr>
        <w:ind w:left="420" w:hanging="420"/>
      </w:pPr>
      <w:rPr>
        <w:rFonts w:hint="default"/>
      </w:rPr>
    </w:lvl>
    <w:lvl w:ilvl="1">
      <w:start w:val="1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89D143D"/>
    <w:multiLevelType w:val="multilevel"/>
    <w:tmpl w:val="B3CC1608"/>
    <w:lvl w:ilvl="0">
      <w:start w:val="1"/>
      <w:numFmt w:val="decimal"/>
      <w:lvlText w:val="%1."/>
      <w:lvlJc w:val="left"/>
      <w:pPr>
        <w:tabs>
          <w:tab w:val="num" w:pos="360"/>
        </w:tabs>
        <w:ind w:left="360" w:hanging="360"/>
      </w:pPr>
      <w:rPr>
        <w:rFonts w:hint="default"/>
        <w:b/>
        <w:strike w:val="0"/>
      </w:rPr>
    </w:lvl>
    <w:lvl w:ilvl="1">
      <w:start w:val="1"/>
      <w:numFmt w:val="bullet"/>
      <w:lvlText w:val=""/>
      <w:lvlJc w:val="left"/>
      <w:pPr>
        <w:tabs>
          <w:tab w:val="num" w:pos="641"/>
        </w:tabs>
        <w:ind w:left="641" w:hanging="357"/>
      </w:pPr>
      <w:rPr>
        <w:rFonts w:ascii="Symbol" w:hAnsi="Symbol"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92279D9"/>
    <w:multiLevelType w:val="hybridMultilevel"/>
    <w:tmpl w:val="1834C258"/>
    <w:lvl w:ilvl="0" w:tplc="725CC1FE">
      <w:start w:val="3"/>
      <w:numFmt w:val="bullet"/>
      <w:lvlText w:val="-"/>
      <w:lvlJc w:val="left"/>
      <w:pPr>
        <w:tabs>
          <w:tab w:val="num" w:pos="720"/>
        </w:tabs>
        <w:ind w:left="720" w:hanging="360"/>
      </w:pPr>
      <w:rPr>
        <w:rFonts w:ascii="Times New Roman" w:eastAsia="MS Mincho" w:hAnsi="Times New Roman" w:cs="Times New Roman" w:hint="default"/>
      </w:rPr>
    </w:lvl>
    <w:lvl w:ilvl="1" w:tplc="D3D07E9C">
      <w:start w:val="1"/>
      <w:numFmt w:val="decimal"/>
      <w:lvlText w:val="%2."/>
      <w:lvlJc w:val="left"/>
      <w:pPr>
        <w:tabs>
          <w:tab w:val="num" w:pos="1440"/>
        </w:tabs>
        <w:ind w:left="1440" w:hanging="360"/>
      </w:pPr>
      <w:rPr>
        <w:rFonts w:hint="default"/>
      </w:rPr>
    </w:lvl>
    <w:lvl w:ilvl="2" w:tplc="B7ACF1B0">
      <w:numFmt w:val="bullet"/>
      <w:lvlText w:val="•"/>
      <w:lvlJc w:val="left"/>
      <w:pPr>
        <w:ind w:left="2505" w:hanging="705"/>
      </w:pPr>
      <w:rPr>
        <w:rFonts w:ascii="Times New Roman" w:eastAsia="Calibri" w:hAnsi="Times New Roman" w:cs="Times New Roman" w:hint="default"/>
      </w:rPr>
    </w:lvl>
    <w:lvl w:ilvl="3" w:tplc="8F40F7CA">
      <w:start w:val="1"/>
      <w:numFmt w:val="lowerLetter"/>
      <w:lvlText w:val="%4)"/>
      <w:lvlJc w:val="left"/>
      <w:pPr>
        <w:ind w:left="2880" w:hanging="360"/>
      </w:pPr>
      <w:rPr>
        <w:rFonts w:hint="default"/>
      </w:rPr>
    </w:lvl>
    <w:lvl w:ilvl="4" w:tplc="C4C6890A" w:tentative="1">
      <w:start w:val="1"/>
      <w:numFmt w:val="bullet"/>
      <w:lvlText w:val="o"/>
      <w:lvlJc w:val="left"/>
      <w:pPr>
        <w:tabs>
          <w:tab w:val="num" w:pos="3600"/>
        </w:tabs>
        <w:ind w:left="3600" w:hanging="360"/>
      </w:pPr>
      <w:rPr>
        <w:rFonts w:ascii="Courier New" w:hAnsi="Courier New" w:cs="Courier New" w:hint="default"/>
      </w:rPr>
    </w:lvl>
    <w:lvl w:ilvl="5" w:tplc="BBC87F60" w:tentative="1">
      <w:start w:val="1"/>
      <w:numFmt w:val="bullet"/>
      <w:lvlText w:val=""/>
      <w:lvlJc w:val="left"/>
      <w:pPr>
        <w:tabs>
          <w:tab w:val="num" w:pos="4320"/>
        </w:tabs>
        <w:ind w:left="4320" w:hanging="360"/>
      </w:pPr>
      <w:rPr>
        <w:rFonts w:ascii="Wingdings" w:hAnsi="Wingdings" w:hint="default"/>
      </w:rPr>
    </w:lvl>
    <w:lvl w:ilvl="6" w:tplc="0164DB5C" w:tentative="1">
      <w:start w:val="1"/>
      <w:numFmt w:val="bullet"/>
      <w:lvlText w:val=""/>
      <w:lvlJc w:val="left"/>
      <w:pPr>
        <w:tabs>
          <w:tab w:val="num" w:pos="5040"/>
        </w:tabs>
        <w:ind w:left="5040" w:hanging="360"/>
      </w:pPr>
      <w:rPr>
        <w:rFonts w:ascii="Symbol" w:hAnsi="Symbol" w:hint="default"/>
      </w:rPr>
    </w:lvl>
    <w:lvl w:ilvl="7" w:tplc="F31E6782" w:tentative="1">
      <w:start w:val="1"/>
      <w:numFmt w:val="bullet"/>
      <w:lvlText w:val="o"/>
      <w:lvlJc w:val="left"/>
      <w:pPr>
        <w:tabs>
          <w:tab w:val="num" w:pos="5760"/>
        </w:tabs>
        <w:ind w:left="5760" w:hanging="360"/>
      </w:pPr>
      <w:rPr>
        <w:rFonts w:ascii="Courier New" w:hAnsi="Courier New" w:cs="Courier New" w:hint="default"/>
      </w:rPr>
    </w:lvl>
    <w:lvl w:ilvl="8" w:tplc="651C6A28" w:tentative="1">
      <w:start w:val="1"/>
      <w:numFmt w:val="bullet"/>
      <w:lvlText w:val=""/>
      <w:lvlJc w:val="left"/>
      <w:pPr>
        <w:tabs>
          <w:tab w:val="num" w:pos="6480"/>
        </w:tabs>
        <w:ind w:left="6480" w:hanging="360"/>
      </w:pPr>
      <w:rPr>
        <w:rFonts w:ascii="Wingdings" w:hAnsi="Wingdings" w:hint="default"/>
      </w:rPr>
    </w:lvl>
  </w:abstractNum>
  <w:abstractNum w:abstractNumId="23">
    <w:nsid w:val="3A662357"/>
    <w:multiLevelType w:val="hybridMultilevel"/>
    <w:tmpl w:val="5862150C"/>
    <w:lvl w:ilvl="0" w:tplc="D570D974">
      <w:start w:val="1"/>
      <w:numFmt w:val="bullet"/>
      <w:lvlText w:val="-"/>
      <w:lvlJc w:val="left"/>
      <w:pPr>
        <w:ind w:left="735" w:hanging="360"/>
      </w:pPr>
      <w:rPr>
        <w:rFonts w:ascii="Sitka Small" w:hAnsi="Sitka Small" w:hint="default"/>
      </w:rPr>
    </w:lvl>
    <w:lvl w:ilvl="1" w:tplc="040E0003" w:tentative="1">
      <w:start w:val="1"/>
      <w:numFmt w:val="bullet"/>
      <w:lvlText w:val="o"/>
      <w:lvlJc w:val="left"/>
      <w:pPr>
        <w:ind w:left="1455" w:hanging="360"/>
      </w:pPr>
      <w:rPr>
        <w:rFonts w:ascii="Courier New" w:hAnsi="Courier New" w:cs="Courier New" w:hint="default"/>
      </w:rPr>
    </w:lvl>
    <w:lvl w:ilvl="2" w:tplc="2424FC46" w:tentative="1">
      <w:start w:val="1"/>
      <w:numFmt w:val="bullet"/>
      <w:lvlText w:val=""/>
      <w:lvlJc w:val="left"/>
      <w:pPr>
        <w:ind w:left="2175" w:hanging="360"/>
      </w:pPr>
      <w:rPr>
        <w:rFonts w:ascii="Wingdings" w:hAnsi="Wingdings" w:hint="default"/>
      </w:rPr>
    </w:lvl>
    <w:lvl w:ilvl="3" w:tplc="3D2077AE" w:tentative="1">
      <w:start w:val="1"/>
      <w:numFmt w:val="bullet"/>
      <w:lvlText w:val=""/>
      <w:lvlJc w:val="left"/>
      <w:pPr>
        <w:ind w:left="2895" w:hanging="360"/>
      </w:pPr>
      <w:rPr>
        <w:rFonts w:ascii="Symbol" w:hAnsi="Symbol" w:hint="default"/>
      </w:rPr>
    </w:lvl>
    <w:lvl w:ilvl="4" w:tplc="040E0003" w:tentative="1">
      <w:start w:val="1"/>
      <w:numFmt w:val="bullet"/>
      <w:lvlText w:val="o"/>
      <w:lvlJc w:val="left"/>
      <w:pPr>
        <w:ind w:left="3615" w:hanging="360"/>
      </w:pPr>
      <w:rPr>
        <w:rFonts w:ascii="Courier New" w:hAnsi="Courier New" w:cs="Courier New" w:hint="default"/>
      </w:rPr>
    </w:lvl>
    <w:lvl w:ilvl="5" w:tplc="040E0005" w:tentative="1">
      <w:start w:val="1"/>
      <w:numFmt w:val="bullet"/>
      <w:lvlText w:val=""/>
      <w:lvlJc w:val="left"/>
      <w:pPr>
        <w:ind w:left="4335" w:hanging="360"/>
      </w:pPr>
      <w:rPr>
        <w:rFonts w:ascii="Wingdings" w:hAnsi="Wingdings" w:hint="default"/>
      </w:rPr>
    </w:lvl>
    <w:lvl w:ilvl="6" w:tplc="040E0001" w:tentative="1">
      <w:start w:val="1"/>
      <w:numFmt w:val="bullet"/>
      <w:lvlText w:val=""/>
      <w:lvlJc w:val="left"/>
      <w:pPr>
        <w:ind w:left="5055" w:hanging="360"/>
      </w:pPr>
      <w:rPr>
        <w:rFonts w:ascii="Symbol" w:hAnsi="Symbol" w:hint="default"/>
      </w:rPr>
    </w:lvl>
    <w:lvl w:ilvl="7" w:tplc="040E0003" w:tentative="1">
      <w:start w:val="1"/>
      <w:numFmt w:val="bullet"/>
      <w:lvlText w:val="o"/>
      <w:lvlJc w:val="left"/>
      <w:pPr>
        <w:ind w:left="5775" w:hanging="360"/>
      </w:pPr>
      <w:rPr>
        <w:rFonts w:ascii="Courier New" w:hAnsi="Courier New" w:cs="Courier New" w:hint="default"/>
      </w:rPr>
    </w:lvl>
    <w:lvl w:ilvl="8" w:tplc="040E0005" w:tentative="1">
      <w:start w:val="1"/>
      <w:numFmt w:val="bullet"/>
      <w:lvlText w:val=""/>
      <w:lvlJc w:val="left"/>
      <w:pPr>
        <w:ind w:left="6495" w:hanging="360"/>
      </w:pPr>
      <w:rPr>
        <w:rFonts w:ascii="Wingdings" w:hAnsi="Wingdings" w:hint="default"/>
      </w:rPr>
    </w:lvl>
  </w:abstractNum>
  <w:abstractNum w:abstractNumId="24">
    <w:nsid w:val="3E5F7A8A"/>
    <w:multiLevelType w:val="hybridMultilevel"/>
    <w:tmpl w:val="BBC29B9A"/>
    <w:lvl w:ilvl="0" w:tplc="1742BC76">
      <w:start w:val="1"/>
      <w:numFmt w:val="lowerLetter"/>
      <w:lvlText w:val="%1)"/>
      <w:lvlJc w:val="left"/>
      <w:pPr>
        <w:tabs>
          <w:tab w:val="num" w:pos="924"/>
        </w:tabs>
        <w:ind w:left="924" w:hanging="360"/>
      </w:pPr>
      <w:rPr>
        <w:rFonts w:hint="default"/>
        <w:b w:val="0"/>
        <w:bCs w:val="0"/>
        <w:i w:val="0"/>
        <w:iCs w:val="0"/>
      </w:rPr>
    </w:lvl>
    <w:lvl w:ilvl="1" w:tplc="040E0003"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25">
    <w:nsid w:val="3EE64DA6"/>
    <w:multiLevelType w:val="multilevel"/>
    <w:tmpl w:val="7CD6BBFA"/>
    <w:lvl w:ilvl="0">
      <w:start w:val="1"/>
      <w:numFmt w:val="decimal"/>
      <w:pStyle w:val="Lista1szint"/>
      <w:lvlText w:val="%1"/>
      <w:lvlJc w:val="left"/>
      <w:pPr>
        <w:ind w:left="705" w:hanging="705"/>
      </w:pPr>
      <w:rPr>
        <w:rFonts w:ascii="Verdana" w:hAnsi="Verdana" w:hint="default"/>
        <w:b w:val="0"/>
      </w:rPr>
    </w:lvl>
    <w:lvl w:ilvl="1">
      <w:start w:val="1"/>
      <w:numFmt w:val="decimal"/>
      <w:pStyle w:val="Lista2szint"/>
      <w:lvlText w:val="%1.%2"/>
      <w:lvlJc w:val="left"/>
      <w:pPr>
        <w:ind w:left="3825" w:hanging="705"/>
      </w:pPr>
      <w:rPr>
        <w:rFonts w:ascii="Verdana" w:hAnsi="Verdana"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decimal"/>
      <w:pStyle w:val="Lista3szint"/>
      <w:lvlText w:val="%1.%2.%3"/>
      <w:lvlJc w:val="left"/>
      <w:pPr>
        <w:ind w:left="4405" w:hanging="720"/>
      </w:pPr>
      <w:rPr>
        <w:rFonts w:ascii="Verdana" w:hAnsi="Verdana"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3">
      <w:start w:val="1"/>
      <w:numFmt w:val="decimal"/>
      <w:pStyle w:val="lista4szint"/>
      <w:lvlText w:val="%1.%2.%3.%4"/>
      <w:lvlJc w:val="left"/>
      <w:pPr>
        <w:ind w:left="720" w:hanging="720"/>
      </w:pPr>
      <w:rPr>
        <w:rFonts w:hint="default"/>
        <w:b w:val="0"/>
      </w:rPr>
    </w:lvl>
    <w:lvl w:ilvl="4">
      <w:start w:val="1"/>
      <w:numFmt w:val="decimal"/>
      <w:pStyle w:val="lista5szint"/>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09E2E83"/>
    <w:multiLevelType w:val="hybridMultilevel"/>
    <w:tmpl w:val="370AE488"/>
    <w:lvl w:ilvl="0" w:tplc="1742BC76">
      <w:start w:val="1"/>
      <w:numFmt w:val="bullet"/>
      <w:lvlText w:val="-"/>
      <w:lvlJc w:val="left"/>
      <w:pPr>
        <w:ind w:left="1287" w:hanging="360"/>
      </w:pPr>
      <w:rPr>
        <w:rFonts w:ascii="Sitka Small" w:hAnsi="Sitka Smal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7">
    <w:nsid w:val="43485AC2"/>
    <w:multiLevelType w:val="hybridMultilevel"/>
    <w:tmpl w:val="1498889A"/>
    <w:lvl w:ilvl="0" w:tplc="235CC876">
      <w:start w:val="1"/>
      <w:numFmt w:val="decimal"/>
      <w:lvlText w:val="%1."/>
      <w:lvlJc w:val="left"/>
      <w:pPr>
        <w:ind w:left="720" w:hanging="360"/>
      </w:pPr>
    </w:lvl>
    <w:lvl w:ilvl="1" w:tplc="F71803D0" w:tentative="1">
      <w:start w:val="1"/>
      <w:numFmt w:val="lowerLetter"/>
      <w:lvlText w:val="%2."/>
      <w:lvlJc w:val="left"/>
      <w:pPr>
        <w:ind w:left="1440" w:hanging="360"/>
      </w:pPr>
    </w:lvl>
    <w:lvl w:ilvl="2" w:tplc="B7D0182C" w:tentative="1">
      <w:start w:val="1"/>
      <w:numFmt w:val="lowerRoman"/>
      <w:lvlText w:val="%3."/>
      <w:lvlJc w:val="right"/>
      <w:pPr>
        <w:ind w:left="2160" w:hanging="180"/>
      </w:pPr>
    </w:lvl>
    <w:lvl w:ilvl="3" w:tplc="B096EAA4" w:tentative="1">
      <w:start w:val="1"/>
      <w:numFmt w:val="decimal"/>
      <w:lvlText w:val="%4."/>
      <w:lvlJc w:val="left"/>
      <w:pPr>
        <w:ind w:left="2880" w:hanging="360"/>
      </w:pPr>
    </w:lvl>
    <w:lvl w:ilvl="4" w:tplc="37A8BA34" w:tentative="1">
      <w:start w:val="1"/>
      <w:numFmt w:val="lowerLetter"/>
      <w:lvlText w:val="%5."/>
      <w:lvlJc w:val="left"/>
      <w:pPr>
        <w:ind w:left="3600" w:hanging="360"/>
      </w:pPr>
    </w:lvl>
    <w:lvl w:ilvl="5" w:tplc="EDF8D620" w:tentative="1">
      <w:start w:val="1"/>
      <w:numFmt w:val="lowerRoman"/>
      <w:lvlText w:val="%6."/>
      <w:lvlJc w:val="right"/>
      <w:pPr>
        <w:ind w:left="4320" w:hanging="180"/>
      </w:pPr>
    </w:lvl>
    <w:lvl w:ilvl="6" w:tplc="2D92A424" w:tentative="1">
      <w:start w:val="1"/>
      <w:numFmt w:val="decimal"/>
      <w:lvlText w:val="%7."/>
      <w:lvlJc w:val="left"/>
      <w:pPr>
        <w:ind w:left="5040" w:hanging="360"/>
      </w:pPr>
    </w:lvl>
    <w:lvl w:ilvl="7" w:tplc="64D2237A" w:tentative="1">
      <w:start w:val="1"/>
      <w:numFmt w:val="lowerLetter"/>
      <w:lvlText w:val="%8."/>
      <w:lvlJc w:val="left"/>
      <w:pPr>
        <w:ind w:left="5760" w:hanging="360"/>
      </w:pPr>
    </w:lvl>
    <w:lvl w:ilvl="8" w:tplc="86B685D0" w:tentative="1">
      <w:start w:val="1"/>
      <w:numFmt w:val="lowerRoman"/>
      <w:lvlText w:val="%9."/>
      <w:lvlJc w:val="right"/>
      <w:pPr>
        <w:ind w:left="6480" w:hanging="180"/>
      </w:pPr>
    </w:lvl>
  </w:abstractNum>
  <w:abstractNum w:abstractNumId="28">
    <w:nsid w:val="499E7832"/>
    <w:multiLevelType w:val="multilevel"/>
    <w:tmpl w:val="67B88E32"/>
    <w:lvl w:ilvl="0">
      <w:start w:val="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641"/>
        </w:tabs>
        <w:ind w:left="641" w:hanging="357"/>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0581282"/>
    <w:multiLevelType w:val="hybridMultilevel"/>
    <w:tmpl w:val="4E5EE434"/>
    <w:lvl w:ilvl="0" w:tplc="B3ECDD78">
      <w:start w:val="1"/>
      <w:numFmt w:val="decimal"/>
      <w:lvlText w:val="%1."/>
      <w:lvlJc w:val="left"/>
      <w:pPr>
        <w:tabs>
          <w:tab w:val="num" w:pos="720"/>
        </w:tabs>
        <w:ind w:left="720" w:hanging="360"/>
      </w:pPr>
      <w:rPr>
        <w:rFonts w:hint="default"/>
      </w:rPr>
    </w:lvl>
    <w:lvl w:ilvl="1" w:tplc="CFB63094">
      <w:start w:val="1"/>
      <w:numFmt w:val="bullet"/>
      <w:lvlText w:val="-"/>
      <w:lvlJc w:val="left"/>
      <w:pPr>
        <w:tabs>
          <w:tab w:val="num" w:pos="1440"/>
        </w:tabs>
        <w:ind w:left="1440" w:hanging="360"/>
      </w:pPr>
      <w:rPr>
        <w:rFonts w:ascii="Garamond" w:hAnsi="Garamond" w:hint="default"/>
      </w:rPr>
    </w:lvl>
    <w:lvl w:ilvl="2" w:tplc="2438C386" w:tentative="1">
      <w:start w:val="1"/>
      <w:numFmt w:val="lowerRoman"/>
      <w:lvlText w:val="%3."/>
      <w:lvlJc w:val="right"/>
      <w:pPr>
        <w:tabs>
          <w:tab w:val="num" w:pos="2160"/>
        </w:tabs>
        <w:ind w:left="2160" w:hanging="180"/>
      </w:pPr>
    </w:lvl>
    <w:lvl w:ilvl="3" w:tplc="8D52EF3A" w:tentative="1">
      <w:start w:val="1"/>
      <w:numFmt w:val="decimal"/>
      <w:lvlText w:val="%4."/>
      <w:lvlJc w:val="left"/>
      <w:pPr>
        <w:tabs>
          <w:tab w:val="num" w:pos="2880"/>
        </w:tabs>
        <w:ind w:left="2880" w:hanging="360"/>
      </w:pPr>
    </w:lvl>
    <w:lvl w:ilvl="4" w:tplc="0248EF70" w:tentative="1">
      <w:start w:val="1"/>
      <w:numFmt w:val="lowerLetter"/>
      <w:lvlText w:val="%5."/>
      <w:lvlJc w:val="left"/>
      <w:pPr>
        <w:tabs>
          <w:tab w:val="num" w:pos="3600"/>
        </w:tabs>
        <w:ind w:left="3600" w:hanging="360"/>
      </w:pPr>
    </w:lvl>
    <w:lvl w:ilvl="5" w:tplc="269699D6" w:tentative="1">
      <w:start w:val="1"/>
      <w:numFmt w:val="lowerRoman"/>
      <w:lvlText w:val="%6."/>
      <w:lvlJc w:val="right"/>
      <w:pPr>
        <w:tabs>
          <w:tab w:val="num" w:pos="4320"/>
        </w:tabs>
        <w:ind w:left="4320" w:hanging="180"/>
      </w:pPr>
    </w:lvl>
    <w:lvl w:ilvl="6" w:tplc="3A321076" w:tentative="1">
      <w:start w:val="1"/>
      <w:numFmt w:val="decimal"/>
      <w:lvlText w:val="%7."/>
      <w:lvlJc w:val="left"/>
      <w:pPr>
        <w:tabs>
          <w:tab w:val="num" w:pos="5040"/>
        </w:tabs>
        <w:ind w:left="5040" w:hanging="360"/>
      </w:pPr>
    </w:lvl>
    <w:lvl w:ilvl="7" w:tplc="E6E21266" w:tentative="1">
      <w:start w:val="1"/>
      <w:numFmt w:val="lowerLetter"/>
      <w:lvlText w:val="%8."/>
      <w:lvlJc w:val="left"/>
      <w:pPr>
        <w:tabs>
          <w:tab w:val="num" w:pos="5760"/>
        </w:tabs>
        <w:ind w:left="5760" w:hanging="360"/>
      </w:pPr>
    </w:lvl>
    <w:lvl w:ilvl="8" w:tplc="0F48BCA4" w:tentative="1">
      <w:start w:val="1"/>
      <w:numFmt w:val="lowerRoman"/>
      <w:lvlText w:val="%9."/>
      <w:lvlJc w:val="right"/>
      <w:pPr>
        <w:tabs>
          <w:tab w:val="num" w:pos="6480"/>
        </w:tabs>
        <w:ind w:left="6480" w:hanging="180"/>
      </w:pPr>
    </w:lvl>
  </w:abstractNum>
  <w:abstractNum w:abstractNumId="30">
    <w:nsid w:val="539B1EA7"/>
    <w:multiLevelType w:val="multilevel"/>
    <w:tmpl w:val="AF562570"/>
    <w:lvl w:ilvl="0">
      <w:start w:val="1"/>
      <w:numFmt w:val="decimal"/>
      <w:pStyle w:val="BodyText4"/>
      <w:lvlText w:val="%1"/>
      <w:lvlJc w:val="left"/>
      <w:pPr>
        <w:tabs>
          <w:tab w:val="num" w:pos="720"/>
        </w:tabs>
        <w:ind w:left="72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31">
    <w:nsid w:val="561533E4"/>
    <w:multiLevelType w:val="hybridMultilevel"/>
    <w:tmpl w:val="C65C3682"/>
    <w:lvl w:ilvl="0" w:tplc="3572ABEE">
      <w:start w:val="4"/>
      <w:numFmt w:val="bullet"/>
      <w:lvlText w:val="-"/>
      <w:lvlJc w:val="left"/>
      <w:pPr>
        <w:ind w:left="720" w:hanging="360"/>
      </w:pPr>
      <w:rPr>
        <w:rFonts w:ascii="Times New Roman" w:eastAsia="Times New Roman" w:hAnsi="Times New Roman" w:hint="default"/>
      </w:rPr>
    </w:lvl>
    <w:lvl w:ilvl="1" w:tplc="7CC4FCE8">
      <w:start w:val="1"/>
      <w:numFmt w:val="bullet"/>
      <w:lvlText w:val="o"/>
      <w:lvlJc w:val="left"/>
      <w:pPr>
        <w:ind w:left="1440" w:hanging="360"/>
      </w:pPr>
      <w:rPr>
        <w:rFonts w:ascii="Courier New" w:hAnsi="Courier New" w:hint="default"/>
      </w:rPr>
    </w:lvl>
    <w:lvl w:ilvl="2" w:tplc="F98CFA80">
      <w:start w:val="1"/>
      <w:numFmt w:val="bullet"/>
      <w:lvlText w:val=""/>
      <w:lvlJc w:val="left"/>
      <w:pPr>
        <w:ind w:left="2160" w:hanging="360"/>
      </w:pPr>
      <w:rPr>
        <w:rFonts w:ascii="Wingdings" w:hAnsi="Wingdings" w:hint="default"/>
      </w:rPr>
    </w:lvl>
    <w:lvl w:ilvl="3" w:tplc="9B6E6898">
      <w:start w:val="1"/>
      <w:numFmt w:val="bullet"/>
      <w:lvlText w:val=""/>
      <w:lvlJc w:val="left"/>
      <w:pPr>
        <w:ind w:left="2880" w:hanging="360"/>
      </w:pPr>
      <w:rPr>
        <w:rFonts w:ascii="Symbol" w:hAnsi="Symbol" w:hint="default"/>
      </w:rPr>
    </w:lvl>
    <w:lvl w:ilvl="4" w:tplc="18D4F3E2">
      <w:start w:val="1"/>
      <w:numFmt w:val="bullet"/>
      <w:lvlText w:val="o"/>
      <w:lvlJc w:val="left"/>
      <w:pPr>
        <w:ind w:left="3600" w:hanging="360"/>
      </w:pPr>
      <w:rPr>
        <w:rFonts w:ascii="Courier New" w:hAnsi="Courier New" w:hint="default"/>
      </w:rPr>
    </w:lvl>
    <w:lvl w:ilvl="5" w:tplc="D73EEDCE">
      <w:start w:val="1"/>
      <w:numFmt w:val="bullet"/>
      <w:lvlText w:val=""/>
      <w:lvlJc w:val="left"/>
      <w:pPr>
        <w:ind w:left="4320" w:hanging="360"/>
      </w:pPr>
      <w:rPr>
        <w:rFonts w:ascii="Wingdings" w:hAnsi="Wingdings" w:hint="default"/>
      </w:rPr>
    </w:lvl>
    <w:lvl w:ilvl="6" w:tplc="A1E4183A">
      <w:start w:val="1"/>
      <w:numFmt w:val="bullet"/>
      <w:lvlText w:val=""/>
      <w:lvlJc w:val="left"/>
      <w:pPr>
        <w:ind w:left="5040" w:hanging="360"/>
      </w:pPr>
      <w:rPr>
        <w:rFonts w:ascii="Symbol" w:hAnsi="Symbol" w:hint="default"/>
      </w:rPr>
    </w:lvl>
    <w:lvl w:ilvl="7" w:tplc="F1F4E376">
      <w:start w:val="1"/>
      <w:numFmt w:val="bullet"/>
      <w:lvlText w:val="o"/>
      <w:lvlJc w:val="left"/>
      <w:pPr>
        <w:ind w:left="5760" w:hanging="360"/>
      </w:pPr>
      <w:rPr>
        <w:rFonts w:ascii="Courier New" w:hAnsi="Courier New" w:hint="default"/>
      </w:rPr>
    </w:lvl>
    <w:lvl w:ilvl="8" w:tplc="EA88F91C">
      <w:start w:val="1"/>
      <w:numFmt w:val="bullet"/>
      <w:lvlText w:val=""/>
      <w:lvlJc w:val="left"/>
      <w:pPr>
        <w:ind w:left="6480" w:hanging="360"/>
      </w:pPr>
      <w:rPr>
        <w:rFonts w:ascii="Wingdings" w:hAnsi="Wingdings" w:hint="default"/>
      </w:rPr>
    </w:lvl>
  </w:abstractNum>
  <w:abstractNum w:abstractNumId="32">
    <w:nsid w:val="5BEE7A68"/>
    <w:multiLevelType w:val="multilevel"/>
    <w:tmpl w:val="47D4EA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1701"/>
        </w:tabs>
        <w:ind w:left="1701" w:hanging="73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D57256A"/>
    <w:multiLevelType w:val="hybridMultilevel"/>
    <w:tmpl w:val="FE3247DE"/>
    <w:lvl w:ilvl="0" w:tplc="CC94DB8E">
      <w:start w:val="1"/>
      <w:numFmt w:val="lowerLetter"/>
      <w:lvlText w:val="%1)"/>
      <w:lvlJc w:val="left"/>
      <w:pPr>
        <w:tabs>
          <w:tab w:val="num" w:pos="924"/>
        </w:tabs>
        <w:ind w:left="924" w:hanging="360"/>
      </w:pPr>
      <w:rPr>
        <w:rFonts w:hint="default"/>
        <w:b w:val="0"/>
        <w:bCs w:val="0"/>
        <w:i w:val="0"/>
        <w:iCs w:val="0"/>
      </w:rPr>
    </w:lvl>
    <w:lvl w:ilvl="1" w:tplc="8EA86EBE">
      <w:start w:val="1"/>
      <w:numFmt w:val="lowerLetter"/>
      <w:lvlText w:val="%2."/>
      <w:lvlJc w:val="left"/>
      <w:pPr>
        <w:tabs>
          <w:tab w:val="num" w:pos="1644"/>
        </w:tabs>
        <w:ind w:left="1644" w:hanging="360"/>
      </w:pPr>
      <w:rPr>
        <w:rFonts w:cs="Times New Roman"/>
      </w:rPr>
    </w:lvl>
    <w:lvl w:ilvl="2" w:tplc="D00859FC" w:tentative="1">
      <w:start w:val="1"/>
      <w:numFmt w:val="lowerRoman"/>
      <w:lvlText w:val="%3."/>
      <w:lvlJc w:val="right"/>
      <w:pPr>
        <w:tabs>
          <w:tab w:val="num" w:pos="2364"/>
        </w:tabs>
        <w:ind w:left="2364" w:hanging="180"/>
      </w:pPr>
      <w:rPr>
        <w:rFonts w:cs="Times New Roman"/>
      </w:rPr>
    </w:lvl>
    <w:lvl w:ilvl="3" w:tplc="7FBE3060" w:tentative="1">
      <w:start w:val="1"/>
      <w:numFmt w:val="decimal"/>
      <w:lvlText w:val="%4."/>
      <w:lvlJc w:val="left"/>
      <w:pPr>
        <w:tabs>
          <w:tab w:val="num" w:pos="3084"/>
        </w:tabs>
        <w:ind w:left="3084" w:hanging="360"/>
      </w:pPr>
      <w:rPr>
        <w:rFonts w:cs="Times New Roman"/>
      </w:rPr>
    </w:lvl>
    <w:lvl w:ilvl="4" w:tplc="2C8092F0" w:tentative="1">
      <w:start w:val="1"/>
      <w:numFmt w:val="lowerLetter"/>
      <w:lvlText w:val="%5."/>
      <w:lvlJc w:val="left"/>
      <w:pPr>
        <w:tabs>
          <w:tab w:val="num" w:pos="3804"/>
        </w:tabs>
        <w:ind w:left="3804" w:hanging="360"/>
      </w:pPr>
      <w:rPr>
        <w:rFonts w:cs="Times New Roman"/>
      </w:rPr>
    </w:lvl>
    <w:lvl w:ilvl="5" w:tplc="978C4DE8" w:tentative="1">
      <w:start w:val="1"/>
      <w:numFmt w:val="lowerRoman"/>
      <w:lvlText w:val="%6."/>
      <w:lvlJc w:val="right"/>
      <w:pPr>
        <w:tabs>
          <w:tab w:val="num" w:pos="4524"/>
        </w:tabs>
        <w:ind w:left="4524" w:hanging="180"/>
      </w:pPr>
      <w:rPr>
        <w:rFonts w:cs="Times New Roman"/>
      </w:rPr>
    </w:lvl>
    <w:lvl w:ilvl="6" w:tplc="2E26E40C" w:tentative="1">
      <w:start w:val="1"/>
      <w:numFmt w:val="decimal"/>
      <w:lvlText w:val="%7."/>
      <w:lvlJc w:val="left"/>
      <w:pPr>
        <w:tabs>
          <w:tab w:val="num" w:pos="5244"/>
        </w:tabs>
        <w:ind w:left="5244" w:hanging="360"/>
      </w:pPr>
      <w:rPr>
        <w:rFonts w:cs="Times New Roman"/>
      </w:rPr>
    </w:lvl>
    <w:lvl w:ilvl="7" w:tplc="477A7644" w:tentative="1">
      <w:start w:val="1"/>
      <w:numFmt w:val="lowerLetter"/>
      <w:lvlText w:val="%8."/>
      <w:lvlJc w:val="left"/>
      <w:pPr>
        <w:tabs>
          <w:tab w:val="num" w:pos="5964"/>
        </w:tabs>
        <w:ind w:left="5964" w:hanging="360"/>
      </w:pPr>
      <w:rPr>
        <w:rFonts w:cs="Times New Roman"/>
      </w:rPr>
    </w:lvl>
    <w:lvl w:ilvl="8" w:tplc="69BCB30A" w:tentative="1">
      <w:start w:val="1"/>
      <w:numFmt w:val="lowerRoman"/>
      <w:lvlText w:val="%9."/>
      <w:lvlJc w:val="right"/>
      <w:pPr>
        <w:tabs>
          <w:tab w:val="num" w:pos="6684"/>
        </w:tabs>
        <w:ind w:left="6684" w:hanging="180"/>
      </w:pPr>
      <w:rPr>
        <w:rFonts w:cs="Times New Roman"/>
      </w:rPr>
    </w:lvl>
  </w:abstractNum>
  <w:abstractNum w:abstractNumId="34">
    <w:nsid w:val="60F7248D"/>
    <w:multiLevelType w:val="multilevel"/>
    <w:tmpl w:val="B3CC1608"/>
    <w:lvl w:ilvl="0">
      <w:start w:val="1"/>
      <w:numFmt w:val="decimal"/>
      <w:lvlText w:val="%1."/>
      <w:lvlJc w:val="left"/>
      <w:pPr>
        <w:tabs>
          <w:tab w:val="num" w:pos="360"/>
        </w:tabs>
        <w:ind w:left="360" w:hanging="360"/>
      </w:pPr>
      <w:rPr>
        <w:rFonts w:hint="default"/>
        <w:b/>
        <w:strike w:val="0"/>
      </w:rPr>
    </w:lvl>
    <w:lvl w:ilvl="1">
      <w:start w:val="1"/>
      <w:numFmt w:val="bullet"/>
      <w:lvlText w:val=""/>
      <w:lvlJc w:val="left"/>
      <w:pPr>
        <w:tabs>
          <w:tab w:val="num" w:pos="641"/>
        </w:tabs>
        <w:ind w:left="641" w:hanging="357"/>
      </w:pPr>
      <w:rPr>
        <w:rFonts w:ascii="Symbol" w:hAnsi="Symbol"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21B049E"/>
    <w:multiLevelType w:val="multilevel"/>
    <w:tmpl w:val="B3CC1608"/>
    <w:lvl w:ilvl="0">
      <w:start w:val="1"/>
      <w:numFmt w:val="decimal"/>
      <w:lvlText w:val="%1."/>
      <w:lvlJc w:val="left"/>
      <w:pPr>
        <w:tabs>
          <w:tab w:val="num" w:pos="360"/>
        </w:tabs>
        <w:ind w:left="360" w:hanging="360"/>
      </w:pPr>
      <w:rPr>
        <w:rFonts w:hint="default"/>
        <w:b/>
        <w:strike w:val="0"/>
      </w:rPr>
    </w:lvl>
    <w:lvl w:ilvl="1">
      <w:start w:val="1"/>
      <w:numFmt w:val="bullet"/>
      <w:lvlText w:val=""/>
      <w:lvlJc w:val="left"/>
      <w:pPr>
        <w:tabs>
          <w:tab w:val="num" w:pos="641"/>
        </w:tabs>
        <w:ind w:left="641" w:hanging="357"/>
      </w:pPr>
      <w:rPr>
        <w:rFonts w:ascii="Symbol" w:hAnsi="Symbol"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61E6779"/>
    <w:multiLevelType w:val="multilevel"/>
    <w:tmpl w:val="B3CC1608"/>
    <w:lvl w:ilvl="0">
      <w:start w:val="1"/>
      <w:numFmt w:val="decimal"/>
      <w:lvlText w:val="%1."/>
      <w:lvlJc w:val="left"/>
      <w:pPr>
        <w:tabs>
          <w:tab w:val="num" w:pos="360"/>
        </w:tabs>
        <w:ind w:left="360" w:hanging="360"/>
      </w:pPr>
      <w:rPr>
        <w:rFonts w:hint="default"/>
        <w:b/>
        <w:strike w:val="0"/>
      </w:rPr>
    </w:lvl>
    <w:lvl w:ilvl="1">
      <w:start w:val="1"/>
      <w:numFmt w:val="bullet"/>
      <w:lvlText w:val=""/>
      <w:lvlJc w:val="left"/>
      <w:pPr>
        <w:tabs>
          <w:tab w:val="num" w:pos="641"/>
        </w:tabs>
        <w:ind w:left="641" w:hanging="357"/>
      </w:pPr>
      <w:rPr>
        <w:rFonts w:ascii="Symbol" w:hAnsi="Symbol"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68716F9"/>
    <w:multiLevelType w:val="hybridMultilevel"/>
    <w:tmpl w:val="F54C2196"/>
    <w:lvl w:ilvl="0" w:tplc="CC9038FC">
      <w:numFmt w:val="bullet"/>
      <w:lvlText w:val="-"/>
      <w:lvlJc w:val="left"/>
      <w:pPr>
        <w:ind w:left="720" w:hanging="360"/>
      </w:pPr>
      <w:rPr>
        <w:rFonts w:ascii="Verdana" w:eastAsia="Calibri" w:hAnsi="Verdana" w:cs="Times New Roman" w:hint="default"/>
      </w:rPr>
    </w:lvl>
    <w:lvl w:ilvl="1" w:tplc="7756A862" w:tentative="1">
      <w:start w:val="1"/>
      <w:numFmt w:val="bullet"/>
      <w:lvlText w:val="o"/>
      <w:lvlJc w:val="left"/>
      <w:pPr>
        <w:ind w:left="1440" w:hanging="360"/>
      </w:pPr>
      <w:rPr>
        <w:rFonts w:ascii="Courier New" w:hAnsi="Courier New" w:cs="Courier New" w:hint="default"/>
      </w:rPr>
    </w:lvl>
    <w:lvl w:ilvl="2" w:tplc="3C060A5E" w:tentative="1">
      <w:start w:val="1"/>
      <w:numFmt w:val="bullet"/>
      <w:lvlText w:val=""/>
      <w:lvlJc w:val="left"/>
      <w:pPr>
        <w:ind w:left="2160" w:hanging="360"/>
      </w:pPr>
      <w:rPr>
        <w:rFonts w:ascii="Wingdings" w:hAnsi="Wingdings" w:hint="default"/>
      </w:rPr>
    </w:lvl>
    <w:lvl w:ilvl="3" w:tplc="3A6ED7BE" w:tentative="1">
      <w:start w:val="1"/>
      <w:numFmt w:val="bullet"/>
      <w:lvlText w:val=""/>
      <w:lvlJc w:val="left"/>
      <w:pPr>
        <w:ind w:left="2880" w:hanging="360"/>
      </w:pPr>
      <w:rPr>
        <w:rFonts w:ascii="Symbol" w:hAnsi="Symbol" w:hint="default"/>
      </w:rPr>
    </w:lvl>
    <w:lvl w:ilvl="4" w:tplc="160E8688" w:tentative="1">
      <w:start w:val="1"/>
      <w:numFmt w:val="bullet"/>
      <w:lvlText w:val="o"/>
      <w:lvlJc w:val="left"/>
      <w:pPr>
        <w:ind w:left="3600" w:hanging="360"/>
      </w:pPr>
      <w:rPr>
        <w:rFonts w:ascii="Courier New" w:hAnsi="Courier New" w:cs="Courier New" w:hint="default"/>
      </w:rPr>
    </w:lvl>
    <w:lvl w:ilvl="5" w:tplc="9BC8D366" w:tentative="1">
      <w:start w:val="1"/>
      <w:numFmt w:val="bullet"/>
      <w:lvlText w:val=""/>
      <w:lvlJc w:val="left"/>
      <w:pPr>
        <w:ind w:left="4320" w:hanging="360"/>
      </w:pPr>
      <w:rPr>
        <w:rFonts w:ascii="Wingdings" w:hAnsi="Wingdings" w:hint="default"/>
      </w:rPr>
    </w:lvl>
    <w:lvl w:ilvl="6" w:tplc="912CBBE4" w:tentative="1">
      <w:start w:val="1"/>
      <w:numFmt w:val="bullet"/>
      <w:lvlText w:val=""/>
      <w:lvlJc w:val="left"/>
      <w:pPr>
        <w:ind w:left="5040" w:hanging="360"/>
      </w:pPr>
      <w:rPr>
        <w:rFonts w:ascii="Symbol" w:hAnsi="Symbol" w:hint="default"/>
      </w:rPr>
    </w:lvl>
    <w:lvl w:ilvl="7" w:tplc="A404CA5A" w:tentative="1">
      <w:start w:val="1"/>
      <w:numFmt w:val="bullet"/>
      <w:lvlText w:val="o"/>
      <w:lvlJc w:val="left"/>
      <w:pPr>
        <w:ind w:left="5760" w:hanging="360"/>
      </w:pPr>
      <w:rPr>
        <w:rFonts w:ascii="Courier New" w:hAnsi="Courier New" w:cs="Courier New" w:hint="default"/>
      </w:rPr>
    </w:lvl>
    <w:lvl w:ilvl="8" w:tplc="9DF0A042" w:tentative="1">
      <w:start w:val="1"/>
      <w:numFmt w:val="bullet"/>
      <w:lvlText w:val=""/>
      <w:lvlJc w:val="left"/>
      <w:pPr>
        <w:ind w:left="6480" w:hanging="360"/>
      </w:pPr>
      <w:rPr>
        <w:rFonts w:ascii="Wingdings" w:hAnsi="Wingdings" w:hint="default"/>
      </w:rPr>
    </w:lvl>
  </w:abstractNum>
  <w:abstractNum w:abstractNumId="38">
    <w:nsid w:val="69867464"/>
    <w:multiLevelType w:val="hybridMultilevel"/>
    <w:tmpl w:val="E55EE18E"/>
    <w:lvl w:ilvl="0" w:tplc="DE587A0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6D2A2BD8"/>
    <w:multiLevelType w:val="multilevel"/>
    <w:tmpl w:val="681457EA"/>
    <w:lvl w:ilvl="0">
      <w:start w:val="5"/>
      <w:numFmt w:val="decimal"/>
      <w:lvlText w:val="%1."/>
      <w:lvlJc w:val="left"/>
      <w:pPr>
        <w:tabs>
          <w:tab w:val="num" w:pos="360"/>
        </w:tabs>
        <w:ind w:left="360" w:hanging="360"/>
      </w:pPr>
      <w:rPr>
        <w:rFonts w:hint="default"/>
        <w:b/>
        <w:strike w:val="0"/>
      </w:rPr>
    </w:lvl>
    <w:lvl w:ilvl="1">
      <w:numFmt w:val="decimal"/>
      <w:lvlText w:val="%1.%2."/>
      <w:lvlJc w:val="left"/>
      <w:pPr>
        <w:tabs>
          <w:tab w:val="num" w:pos="357"/>
        </w:tabs>
        <w:ind w:left="357" w:hanging="357"/>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22C4549"/>
    <w:multiLevelType w:val="multilevel"/>
    <w:tmpl w:val="B3CC1608"/>
    <w:lvl w:ilvl="0">
      <w:start w:val="1"/>
      <w:numFmt w:val="decimal"/>
      <w:lvlText w:val="%1."/>
      <w:lvlJc w:val="left"/>
      <w:pPr>
        <w:tabs>
          <w:tab w:val="num" w:pos="360"/>
        </w:tabs>
        <w:ind w:left="360" w:hanging="360"/>
      </w:pPr>
      <w:rPr>
        <w:rFonts w:hint="default"/>
        <w:b/>
        <w:strike w:val="0"/>
      </w:rPr>
    </w:lvl>
    <w:lvl w:ilvl="1">
      <w:start w:val="1"/>
      <w:numFmt w:val="bullet"/>
      <w:lvlText w:val=""/>
      <w:lvlJc w:val="left"/>
      <w:pPr>
        <w:tabs>
          <w:tab w:val="num" w:pos="641"/>
        </w:tabs>
        <w:ind w:left="641" w:hanging="357"/>
      </w:pPr>
      <w:rPr>
        <w:rFonts w:ascii="Symbol" w:hAnsi="Symbol"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3B41F1F"/>
    <w:multiLevelType w:val="hybridMultilevel"/>
    <w:tmpl w:val="58D67328"/>
    <w:lvl w:ilvl="0" w:tplc="2F12153C">
      <w:start w:val="1"/>
      <w:numFmt w:val="bullet"/>
      <w:lvlText w:val=""/>
      <w:lvlJc w:val="left"/>
      <w:pPr>
        <w:tabs>
          <w:tab w:val="num" w:pos="720"/>
        </w:tabs>
        <w:ind w:left="720" w:hanging="360"/>
      </w:pPr>
      <w:rPr>
        <w:rFonts w:ascii="Symbol" w:hAnsi="Symbol" w:hint="default"/>
        <w:b w:val="0"/>
      </w:rPr>
    </w:lvl>
    <w:lvl w:ilvl="1" w:tplc="2578C46C">
      <w:start w:val="1"/>
      <w:numFmt w:val="lowerLetter"/>
      <w:lvlText w:val="%2.)"/>
      <w:lvlJc w:val="left"/>
      <w:pPr>
        <w:tabs>
          <w:tab w:val="num" w:pos="1440"/>
        </w:tabs>
        <w:ind w:left="1440" w:hanging="360"/>
      </w:pPr>
      <w:rPr>
        <w:b w:val="0"/>
      </w:rPr>
    </w:lvl>
    <w:lvl w:ilvl="2" w:tplc="FC40A748">
      <w:start w:val="1"/>
      <w:numFmt w:val="lowerRoman"/>
      <w:lvlText w:val="%3."/>
      <w:lvlJc w:val="right"/>
      <w:pPr>
        <w:tabs>
          <w:tab w:val="num" w:pos="2160"/>
        </w:tabs>
        <w:ind w:left="2160" w:hanging="180"/>
      </w:pPr>
    </w:lvl>
    <w:lvl w:ilvl="3" w:tplc="1746520A">
      <w:start w:val="1"/>
      <w:numFmt w:val="decimal"/>
      <w:lvlText w:val="%4."/>
      <w:lvlJc w:val="left"/>
      <w:pPr>
        <w:tabs>
          <w:tab w:val="num" w:pos="2880"/>
        </w:tabs>
        <w:ind w:left="2880" w:hanging="360"/>
      </w:pPr>
    </w:lvl>
    <w:lvl w:ilvl="4" w:tplc="A4C81586">
      <w:start w:val="1"/>
      <w:numFmt w:val="lowerLetter"/>
      <w:lvlText w:val="%5."/>
      <w:lvlJc w:val="left"/>
      <w:pPr>
        <w:tabs>
          <w:tab w:val="num" w:pos="3600"/>
        </w:tabs>
        <w:ind w:left="3600" w:hanging="360"/>
      </w:pPr>
    </w:lvl>
    <w:lvl w:ilvl="5" w:tplc="2B8CEB7E">
      <w:start w:val="1"/>
      <w:numFmt w:val="lowerRoman"/>
      <w:lvlText w:val="%6."/>
      <w:lvlJc w:val="right"/>
      <w:pPr>
        <w:tabs>
          <w:tab w:val="num" w:pos="4320"/>
        </w:tabs>
        <w:ind w:left="4320" w:hanging="180"/>
      </w:pPr>
    </w:lvl>
    <w:lvl w:ilvl="6" w:tplc="0A248B3C">
      <w:start w:val="1"/>
      <w:numFmt w:val="decimal"/>
      <w:lvlText w:val="%7."/>
      <w:lvlJc w:val="left"/>
      <w:pPr>
        <w:tabs>
          <w:tab w:val="num" w:pos="5040"/>
        </w:tabs>
        <w:ind w:left="5040" w:hanging="360"/>
      </w:pPr>
    </w:lvl>
    <w:lvl w:ilvl="7" w:tplc="06F2AC12">
      <w:start w:val="1"/>
      <w:numFmt w:val="lowerLetter"/>
      <w:lvlText w:val="%8."/>
      <w:lvlJc w:val="left"/>
      <w:pPr>
        <w:tabs>
          <w:tab w:val="num" w:pos="5760"/>
        </w:tabs>
        <w:ind w:left="5760" w:hanging="360"/>
      </w:pPr>
    </w:lvl>
    <w:lvl w:ilvl="8" w:tplc="E25ED8C6">
      <w:start w:val="1"/>
      <w:numFmt w:val="lowerRoman"/>
      <w:lvlText w:val="%9."/>
      <w:lvlJc w:val="right"/>
      <w:pPr>
        <w:tabs>
          <w:tab w:val="num" w:pos="6480"/>
        </w:tabs>
        <w:ind w:left="6480" w:hanging="180"/>
      </w:pPr>
    </w:lvl>
  </w:abstractNum>
  <w:abstractNum w:abstractNumId="42">
    <w:nsid w:val="770F4FCD"/>
    <w:multiLevelType w:val="hybridMultilevel"/>
    <w:tmpl w:val="6988E6E4"/>
    <w:lvl w:ilvl="0" w:tplc="040E0001">
      <w:start w:val="2"/>
      <w:numFmt w:val="decimal"/>
      <w:pStyle w:val="Stlus1"/>
      <w:lvlText w:val="%1)"/>
      <w:lvlJc w:val="left"/>
      <w:pPr>
        <w:tabs>
          <w:tab w:val="num" w:pos="1680"/>
        </w:tabs>
        <w:ind w:left="1680" w:hanging="360"/>
      </w:pPr>
      <w:rPr>
        <w:rFonts w:hint="default"/>
      </w:rPr>
    </w:lvl>
    <w:lvl w:ilvl="1" w:tplc="B85C3E2A"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nsid w:val="7A893AB9"/>
    <w:multiLevelType w:val="hybridMultilevel"/>
    <w:tmpl w:val="BB38F9E8"/>
    <w:lvl w:ilvl="0" w:tplc="040E0003">
      <w:numFmt w:val="bullet"/>
      <w:pStyle w:val="okeanujfelsorolasbetvel"/>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nsid w:val="7AEC0A91"/>
    <w:multiLevelType w:val="multilevel"/>
    <w:tmpl w:val="7722D124"/>
    <w:lvl w:ilvl="0">
      <w:start w:val="3"/>
      <w:numFmt w:val="decimal"/>
      <w:lvlText w:val="%1."/>
      <w:lvlJc w:val="left"/>
      <w:pPr>
        <w:tabs>
          <w:tab w:val="num" w:pos="360"/>
        </w:tabs>
        <w:ind w:left="360" w:hanging="360"/>
      </w:pPr>
      <w:rPr>
        <w:rFonts w:hint="default"/>
        <w:b/>
        <w:strike w:val="0"/>
      </w:rPr>
    </w:lvl>
    <w:lvl w:ilvl="1">
      <w:start w:val="1"/>
      <w:numFmt w:val="decimal"/>
      <w:lvlText w:val="4.%2"/>
      <w:lvlJc w:val="left"/>
      <w:pPr>
        <w:tabs>
          <w:tab w:val="num" w:pos="641"/>
        </w:tabs>
        <w:ind w:left="641" w:hanging="357"/>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EEC06A4"/>
    <w:multiLevelType w:val="hybridMultilevel"/>
    <w:tmpl w:val="9D9C117C"/>
    <w:lvl w:ilvl="0" w:tplc="7756BE7A">
      <w:start w:val="1"/>
      <w:numFmt w:val="upperRoman"/>
      <w:pStyle w:val="Cmsor1"/>
      <w:lvlText w:val="%1."/>
      <w:lvlJc w:val="left"/>
      <w:pPr>
        <w:tabs>
          <w:tab w:val="num" w:pos="720"/>
        </w:tabs>
        <w:ind w:left="720" w:hanging="720"/>
      </w:pPr>
      <w:rPr>
        <w:rFonts w:cs="Times New Roman" w:hint="default"/>
      </w:rPr>
    </w:lvl>
    <w:lvl w:ilvl="1" w:tplc="C0481FC2">
      <w:start w:val="1"/>
      <w:numFmt w:val="lowerLetter"/>
      <w:lvlText w:val="%2)"/>
      <w:lvlJc w:val="left"/>
      <w:pPr>
        <w:tabs>
          <w:tab w:val="num" w:pos="1440"/>
        </w:tabs>
        <w:ind w:left="1440" w:hanging="360"/>
      </w:pPr>
      <w:rPr>
        <w:rFonts w:cs="Times New Roman" w:hint="default"/>
      </w:rPr>
    </w:lvl>
    <w:lvl w:ilvl="2" w:tplc="BC8CE22E">
      <w:numFmt w:val="bullet"/>
      <w:lvlText w:val="–"/>
      <w:lvlJc w:val="left"/>
      <w:pPr>
        <w:tabs>
          <w:tab w:val="num" w:pos="2340"/>
        </w:tabs>
        <w:ind w:left="2340" w:hanging="360"/>
      </w:pPr>
      <w:rPr>
        <w:rFonts w:ascii="H-Times New Roman" w:eastAsia="Times New Roman" w:hAnsi="H-Times New Roman" w:hint="default"/>
      </w:rPr>
    </w:lvl>
    <w:lvl w:ilvl="3" w:tplc="98522B46" w:tentative="1">
      <w:start w:val="1"/>
      <w:numFmt w:val="decimal"/>
      <w:lvlText w:val="%4."/>
      <w:lvlJc w:val="left"/>
      <w:pPr>
        <w:tabs>
          <w:tab w:val="num" w:pos="2880"/>
        </w:tabs>
        <w:ind w:left="2880" w:hanging="360"/>
      </w:pPr>
      <w:rPr>
        <w:rFonts w:cs="Times New Roman"/>
      </w:rPr>
    </w:lvl>
    <w:lvl w:ilvl="4" w:tplc="66E009AC" w:tentative="1">
      <w:start w:val="1"/>
      <w:numFmt w:val="lowerLetter"/>
      <w:lvlText w:val="%5."/>
      <w:lvlJc w:val="left"/>
      <w:pPr>
        <w:tabs>
          <w:tab w:val="num" w:pos="3600"/>
        </w:tabs>
        <w:ind w:left="3600" w:hanging="360"/>
      </w:pPr>
      <w:rPr>
        <w:rFonts w:cs="Times New Roman"/>
      </w:rPr>
    </w:lvl>
    <w:lvl w:ilvl="5" w:tplc="5A46C042" w:tentative="1">
      <w:start w:val="1"/>
      <w:numFmt w:val="lowerRoman"/>
      <w:lvlText w:val="%6."/>
      <w:lvlJc w:val="right"/>
      <w:pPr>
        <w:tabs>
          <w:tab w:val="num" w:pos="4320"/>
        </w:tabs>
        <w:ind w:left="4320" w:hanging="180"/>
      </w:pPr>
      <w:rPr>
        <w:rFonts w:cs="Times New Roman"/>
      </w:rPr>
    </w:lvl>
    <w:lvl w:ilvl="6" w:tplc="511C3172" w:tentative="1">
      <w:start w:val="1"/>
      <w:numFmt w:val="decimal"/>
      <w:lvlText w:val="%7."/>
      <w:lvlJc w:val="left"/>
      <w:pPr>
        <w:tabs>
          <w:tab w:val="num" w:pos="5040"/>
        </w:tabs>
        <w:ind w:left="5040" w:hanging="360"/>
      </w:pPr>
      <w:rPr>
        <w:rFonts w:cs="Times New Roman"/>
      </w:rPr>
    </w:lvl>
    <w:lvl w:ilvl="7" w:tplc="70B692B6" w:tentative="1">
      <w:start w:val="1"/>
      <w:numFmt w:val="lowerLetter"/>
      <w:lvlText w:val="%8."/>
      <w:lvlJc w:val="left"/>
      <w:pPr>
        <w:tabs>
          <w:tab w:val="num" w:pos="5760"/>
        </w:tabs>
        <w:ind w:left="5760" w:hanging="360"/>
      </w:pPr>
      <w:rPr>
        <w:rFonts w:cs="Times New Roman"/>
      </w:rPr>
    </w:lvl>
    <w:lvl w:ilvl="8" w:tplc="E00EFC9E" w:tentative="1">
      <w:start w:val="1"/>
      <w:numFmt w:val="lowerRoman"/>
      <w:lvlText w:val="%9."/>
      <w:lvlJc w:val="right"/>
      <w:pPr>
        <w:tabs>
          <w:tab w:val="num" w:pos="6480"/>
        </w:tabs>
        <w:ind w:left="6480" w:hanging="180"/>
      </w:pPr>
      <w:rPr>
        <w:rFonts w:cs="Times New Roman"/>
      </w:rPr>
    </w:lvl>
  </w:abstractNum>
  <w:abstractNum w:abstractNumId="46">
    <w:nsid w:val="7FD853B4"/>
    <w:multiLevelType w:val="hybridMultilevel"/>
    <w:tmpl w:val="FF2CDBE6"/>
    <w:lvl w:ilvl="0" w:tplc="040E0001">
      <w:start w:val="1"/>
      <w:numFmt w:val="decimal"/>
      <w:lvlText w:val="%1)"/>
      <w:lvlJc w:val="left"/>
      <w:pPr>
        <w:ind w:left="720" w:hanging="360"/>
      </w:pPr>
      <w:rPr>
        <w:rFonts w:hint="default"/>
      </w:rPr>
    </w:lvl>
    <w:lvl w:ilvl="1" w:tplc="040E0003">
      <w:start w:val="1"/>
      <w:numFmt w:val="lowerLetter"/>
      <w:lvlText w:val="%2."/>
      <w:lvlJc w:val="left"/>
      <w:pPr>
        <w:ind w:left="1440" w:hanging="360"/>
      </w:pPr>
      <w:rPr>
        <w:b w:val="0"/>
      </w:r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47">
    <w:nsid w:val="7FF5280A"/>
    <w:multiLevelType w:val="hybridMultilevel"/>
    <w:tmpl w:val="17D45DA8"/>
    <w:lvl w:ilvl="0" w:tplc="040E0011">
      <w:start w:val="1"/>
      <w:numFmt w:val="lowerLetter"/>
      <w:lvlText w:val="%1)"/>
      <w:lvlJc w:val="left"/>
      <w:pPr>
        <w:ind w:left="577" w:hanging="435"/>
      </w:pPr>
      <w:rPr>
        <w:rFonts w:hint="default"/>
        <w:b/>
      </w:rPr>
    </w:lvl>
    <w:lvl w:ilvl="1" w:tplc="865E523E"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num w:numId="1">
    <w:abstractNumId w:val="43"/>
  </w:num>
  <w:num w:numId="2">
    <w:abstractNumId w:val="0"/>
  </w:num>
  <w:num w:numId="3">
    <w:abstractNumId w:val="17"/>
  </w:num>
  <w:num w:numId="4">
    <w:abstractNumId w:val="42"/>
  </w:num>
  <w:num w:numId="5">
    <w:abstractNumId w:val="9"/>
  </w:num>
  <w:num w:numId="6">
    <w:abstractNumId w:val="5"/>
  </w:num>
  <w:num w:numId="7">
    <w:abstractNumId w:val="11"/>
  </w:num>
  <w:num w:numId="8">
    <w:abstractNumId w:val="7"/>
  </w:num>
  <w:num w:numId="9">
    <w:abstractNumId w:val="30"/>
  </w:num>
  <w:num w:numId="10">
    <w:abstractNumId w:val="45"/>
  </w:num>
  <w:num w:numId="11">
    <w:abstractNumId w:val="8"/>
  </w:num>
  <w:num w:numId="12">
    <w:abstractNumId w:val="33"/>
  </w:num>
  <w:num w:numId="13">
    <w:abstractNumId w:val="16"/>
  </w:num>
  <w:num w:numId="14">
    <w:abstractNumId w:val="24"/>
  </w:num>
  <w:num w:numId="15">
    <w:abstractNumId w:val="32"/>
  </w:num>
  <w:num w:numId="16">
    <w:abstractNumId w:val="31"/>
  </w:num>
  <w:num w:numId="17">
    <w:abstractNumId w:val="29"/>
  </w:num>
  <w:num w:numId="18">
    <w:abstractNumId w:val="10"/>
  </w:num>
  <w:num w:numId="19">
    <w:abstractNumId w:val="37"/>
  </w:num>
  <w:num w:numId="20">
    <w:abstractNumId w:val="47"/>
  </w:num>
  <w:num w:numId="21">
    <w:abstractNumId w:val="38"/>
  </w:num>
  <w:num w:numId="22">
    <w:abstractNumId w:val="28"/>
  </w:num>
  <w:num w:numId="23">
    <w:abstractNumId w:val="22"/>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18"/>
  </w:num>
  <w:num w:numId="27">
    <w:abstractNumId w:val="14"/>
  </w:num>
  <w:num w:numId="28">
    <w:abstractNumId w:val="19"/>
  </w:num>
  <w:num w:numId="29">
    <w:abstractNumId w:val="23"/>
  </w:num>
  <w:num w:numId="30">
    <w:abstractNumId w:val="25"/>
  </w:num>
  <w:num w:numId="31">
    <w:abstractNumId w:val="27"/>
  </w:num>
  <w:num w:numId="32">
    <w:abstractNumId w:val="39"/>
  </w:num>
  <w:num w:numId="33">
    <w:abstractNumId w:val="44"/>
  </w:num>
  <w:num w:numId="34">
    <w:abstractNumId w:val="12"/>
  </w:num>
  <w:num w:numId="35">
    <w:abstractNumId w:val="6"/>
  </w:num>
  <w:num w:numId="36">
    <w:abstractNumId w:val="20"/>
  </w:num>
  <w:num w:numId="37">
    <w:abstractNumId w:val="26"/>
  </w:num>
  <w:num w:numId="38">
    <w:abstractNumId w:val="15"/>
  </w:num>
  <w:num w:numId="39">
    <w:abstractNumId w:val="35"/>
  </w:num>
  <w:num w:numId="40">
    <w:abstractNumId w:val="13"/>
  </w:num>
  <w:num w:numId="41">
    <w:abstractNumId w:val="21"/>
  </w:num>
  <w:num w:numId="42">
    <w:abstractNumId w:val="40"/>
  </w:num>
  <w:num w:numId="43">
    <w:abstractNumId w:val="34"/>
  </w:num>
  <w:num w:numId="44">
    <w:abstractNumId w:val="36"/>
  </w:num>
  <w:num w:numId="4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0E"/>
    <w:rsid w:val="00000230"/>
    <w:rsid w:val="00002039"/>
    <w:rsid w:val="000020CE"/>
    <w:rsid w:val="000021B6"/>
    <w:rsid w:val="0000291E"/>
    <w:rsid w:val="00003471"/>
    <w:rsid w:val="00003C24"/>
    <w:rsid w:val="00005B84"/>
    <w:rsid w:val="0001077B"/>
    <w:rsid w:val="00010BD0"/>
    <w:rsid w:val="00010E0B"/>
    <w:rsid w:val="00011C81"/>
    <w:rsid w:val="00011F99"/>
    <w:rsid w:val="000121E6"/>
    <w:rsid w:val="000129F7"/>
    <w:rsid w:val="000138EA"/>
    <w:rsid w:val="00013AE9"/>
    <w:rsid w:val="000143DF"/>
    <w:rsid w:val="00014BE7"/>
    <w:rsid w:val="000151D2"/>
    <w:rsid w:val="00015AF1"/>
    <w:rsid w:val="00015CD4"/>
    <w:rsid w:val="000161CD"/>
    <w:rsid w:val="00016E8B"/>
    <w:rsid w:val="00016FDA"/>
    <w:rsid w:val="00020551"/>
    <w:rsid w:val="00020715"/>
    <w:rsid w:val="0002077A"/>
    <w:rsid w:val="00020C70"/>
    <w:rsid w:val="00020FE8"/>
    <w:rsid w:val="0002186B"/>
    <w:rsid w:val="000231A6"/>
    <w:rsid w:val="00024DB3"/>
    <w:rsid w:val="000250FC"/>
    <w:rsid w:val="00026B1F"/>
    <w:rsid w:val="000300B0"/>
    <w:rsid w:val="00031037"/>
    <w:rsid w:val="000312E3"/>
    <w:rsid w:val="00031EF0"/>
    <w:rsid w:val="00031F4C"/>
    <w:rsid w:val="0003274C"/>
    <w:rsid w:val="0003388C"/>
    <w:rsid w:val="00033B0C"/>
    <w:rsid w:val="000342A5"/>
    <w:rsid w:val="0003643E"/>
    <w:rsid w:val="00036E19"/>
    <w:rsid w:val="0003705B"/>
    <w:rsid w:val="000407D1"/>
    <w:rsid w:val="0004121F"/>
    <w:rsid w:val="000436A9"/>
    <w:rsid w:val="000445EB"/>
    <w:rsid w:val="00045161"/>
    <w:rsid w:val="00045823"/>
    <w:rsid w:val="00046A17"/>
    <w:rsid w:val="00047BDC"/>
    <w:rsid w:val="00051131"/>
    <w:rsid w:val="0005157F"/>
    <w:rsid w:val="00051FCC"/>
    <w:rsid w:val="0005272C"/>
    <w:rsid w:val="00052EFD"/>
    <w:rsid w:val="00054A21"/>
    <w:rsid w:val="00054E48"/>
    <w:rsid w:val="000577CE"/>
    <w:rsid w:val="00057E0C"/>
    <w:rsid w:val="000607CC"/>
    <w:rsid w:val="0006131C"/>
    <w:rsid w:val="00062C4F"/>
    <w:rsid w:val="00063608"/>
    <w:rsid w:val="00065BDA"/>
    <w:rsid w:val="000662AA"/>
    <w:rsid w:val="00066928"/>
    <w:rsid w:val="00066960"/>
    <w:rsid w:val="000673C2"/>
    <w:rsid w:val="0006748E"/>
    <w:rsid w:val="00067C39"/>
    <w:rsid w:val="0007160A"/>
    <w:rsid w:val="00074A59"/>
    <w:rsid w:val="000759A0"/>
    <w:rsid w:val="000802BF"/>
    <w:rsid w:val="00080DB6"/>
    <w:rsid w:val="00081076"/>
    <w:rsid w:val="000817E7"/>
    <w:rsid w:val="0008290E"/>
    <w:rsid w:val="00082CE1"/>
    <w:rsid w:val="00083449"/>
    <w:rsid w:val="0008424E"/>
    <w:rsid w:val="000859F6"/>
    <w:rsid w:val="000871E3"/>
    <w:rsid w:val="0008756A"/>
    <w:rsid w:val="00090920"/>
    <w:rsid w:val="00090CB8"/>
    <w:rsid w:val="00091FAE"/>
    <w:rsid w:val="0009221F"/>
    <w:rsid w:val="000936E6"/>
    <w:rsid w:val="00093DDF"/>
    <w:rsid w:val="000949B9"/>
    <w:rsid w:val="000962D3"/>
    <w:rsid w:val="00096377"/>
    <w:rsid w:val="000964AE"/>
    <w:rsid w:val="000965EC"/>
    <w:rsid w:val="000A1EED"/>
    <w:rsid w:val="000A2374"/>
    <w:rsid w:val="000A2577"/>
    <w:rsid w:val="000A276C"/>
    <w:rsid w:val="000A2AC0"/>
    <w:rsid w:val="000A4A73"/>
    <w:rsid w:val="000A552D"/>
    <w:rsid w:val="000A57CA"/>
    <w:rsid w:val="000A7389"/>
    <w:rsid w:val="000B02EA"/>
    <w:rsid w:val="000B0DB1"/>
    <w:rsid w:val="000B0E11"/>
    <w:rsid w:val="000B1364"/>
    <w:rsid w:val="000B1EB7"/>
    <w:rsid w:val="000B1FC2"/>
    <w:rsid w:val="000B2D5F"/>
    <w:rsid w:val="000B3AFF"/>
    <w:rsid w:val="000B4139"/>
    <w:rsid w:val="000B4F83"/>
    <w:rsid w:val="000B5D4D"/>
    <w:rsid w:val="000B6672"/>
    <w:rsid w:val="000B6E15"/>
    <w:rsid w:val="000C0CD0"/>
    <w:rsid w:val="000C1A22"/>
    <w:rsid w:val="000C2FAE"/>
    <w:rsid w:val="000C3CA4"/>
    <w:rsid w:val="000C4AE0"/>
    <w:rsid w:val="000C52FF"/>
    <w:rsid w:val="000C546B"/>
    <w:rsid w:val="000C57CE"/>
    <w:rsid w:val="000C6BD7"/>
    <w:rsid w:val="000C75A3"/>
    <w:rsid w:val="000D0CF5"/>
    <w:rsid w:val="000D1641"/>
    <w:rsid w:val="000D1C1D"/>
    <w:rsid w:val="000D2042"/>
    <w:rsid w:val="000D22DD"/>
    <w:rsid w:val="000D38D4"/>
    <w:rsid w:val="000D3914"/>
    <w:rsid w:val="000D4311"/>
    <w:rsid w:val="000D4AF7"/>
    <w:rsid w:val="000D507A"/>
    <w:rsid w:val="000D541E"/>
    <w:rsid w:val="000D6440"/>
    <w:rsid w:val="000D703D"/>
    <w:rsid w:val="000D72D7"/>
    <w:rsid w:val="000D7E28"/>
    <w:rsid w:val="000E04F9"/>
    <w:rsid w:val="000E1053"/>
    <w:rsid w:val="000E10ED"/>
    <w:rsid w:val="000E4663"/>
    <w:rsid w:val="000E4731"/>
    <w:rsid w:val="000E4D2A"/>
    <w:rsid w:val="000E75B0"/>
    <w:rsid w:val="000E75F9"/>
    <w:rsid w:val="000E7A57"/>
    <w:rsid w:val="000F0332"/>
    <w:rsid w:val="000F06E1"/>
    <w:rsid w:val="000F1BE5"/>
    <w:rsid w:val="000F22ED"/>
    <w:rsid w:val="000F2A80"/>
    <w:rsid w:val="000F2D8C"/>
    <w:rsid w:val="000F333C"/>
    <w:rsid w:val="000F3C15"/>
    <w:rsid w:val="000F4101"/>
    <w:rsid w:val="000F469F"/>
    <w:rsid w:val="000F4CE1"/>
    <w:rsid w:val="000F4D15"/>
    <w:rsid w:val="000F675F"/>
    <w:rsid w:val="000F67C8"/>
    <w:rsid w:val="000F6939"/>
    <w:rsid w:val="000F77CC"/>
    <w:rsid w:val="00101445"/>
    <w:rsid w:val="00102ABD"/>
    <w:rsid w:val="0010402A"/>
    <w:rsid w:val="001048B0"/>
    <w:rsid w:val="001052CD"/>
    <w:rsid w:val="00105B25"/>
    <w:rsid w:val="00106A20"/>
    <w:rsid w:val="00107670"/>
    <w:rsid w:val="001077BE"/>
    <w:rsid w:val="0011424D"/>
    <w:rsid w:val="001143B0"/>
    <w:rsid w:val="00114464"/>
    <w:rsid w:val="00115993"/>
    <w:rsid w:val="0011719D"/>
    <w:rsid w:val="001176F6"/>
    <w:rsid w:val="0012148D"/>
    <w:rsid w:val="00122BFD"/>
    <w:rsid w:val="0012300E"/>
    <w:rsid w:val="001230AF"/>
    <w:rsid w:val="00123DFB"/>
    <w:rsid w:val="00127571"/>
    <w:rsid w:val="00127D81"/>
    <w:rsid w:val="0013053D"/>
    <w:rsid w:val="0013071A"/>
    <w:rsid w:val="00130EDD"/>
    <w:rsid w:val="001325D1"/>
    <w:rsid w:val="00133444"/>
    <w:rsid w:val="00133EDF"/>
    <w:rsid w:val="0013513E"/>
    <w:rsid w:val="00135C83"/>
    <w:rsid w:val="00137A1D"/>
    <w:rsid w:val="00140005"/>
    <w:rsid w:val="00140E38"/>
    <w:rsid w:val="00141A0D"/>
    <w:rsid w:val="00143500"/>
    <w:rsid w:val="001440FE"/>
    <w:rsid w:val="001444DD"/>
    <w:rsid w:val="00144788"/>
    <w:rsid w:val="00144CC3"/>
    <w:rsid w:val="00145D8B"/>
    <w:rsid w:val="0014655E"/>
    <w:rsid w:val="001506ED"/>
    <w:rsid w:val="001521A8"/>
    <w:rsid w:val="001532CA"/>
    <w:rsid w:val="001545EA"/>
    <w:rsid w:val="00154C9C"/>
    <w:rsid w:val="001551C6"/>
    <w:rsid w:val="00155226"/>
    <w:rsid w:val="00155229"/>
    <w:rsid w:val="001554A2"/>
    <w:rsid w:val="00155610"/>
    <w:rsid w:val="00156A6F"/>
    <w:rsid w:val="001575F3"/>
    <w:rsid w:val="0016055F"/>
    <w:rsid w:val="00161F93"/>
    <w:rsid w:val="00162487"/>
    <w:rsid w:val="001629F2"/>
    <w:rsid w:val="0016313D"/>
    <w:rsid w:val="001636FE"/>
    <w:rsid w:val="00164381"/>
    <w:rsid w:val="00165099"/>
    <w:rsid w:val="00165322"/>
    <w:rsid w:val="001655AF"/>
    <w:rsid w:val="00171319"/>
    <w:rsid w:val="001721E2"/>
    <w:rsid w:val="0017262E"/>
    <w:rsid w:val="00172730"/>
    <w:rsid w:val="00172BCE"/>
    <w:rsid w:val="00173E7D"/>
    <w:rsid w:val="00173FF7"/>
    <w:rsid w:val="00175473"/>
    <w:rsid w:val="00175A74"/>
    <w:rsid w:val="00176C76"/>
    <w:rsid w:val="00181005"/>
    <w:rsid w:val="001814C8"/>
    <w:rsid w:val="00181727"/>
    <w:rsid w:val="00184D97"/>
    <w:rsid w:val="001909E0"/>
    <w:rsid w:val="00191FF0"/>
    <w:rsid w:val="001927DE"/>
    <w:rsid w:val="0019291D"/>
    <w:rsid w:val="00192ECC"/>
    <w:rsid w:val="00193611"/>
    <w:rsid w:val="00193E61"/>
    <w:rsid w:val="001949D2"/>
    <w:rsid w:val="001974A6"/>
    <w:rsid w:val="00197738"/>
    <w:rsid w:val="00197840"/>
    <w:rsid w:val="001A012C"/>
    <w:rsid w:val="001A1412"/>
    <w:rsid w:val="001A1664"/>
    <w:rsid w:val="001A1956"/>
    <w:rsid w:val="001A2307"/>
    <w:rsid w:val="001A3383"/>
    <w:rsid w:val="001A41F6"/>
    <w:rsid w:val="001A453A"/>
    <w:rsid w:val="001A48A9"/>
    <w:rsid w:val="001B2084"/>
    <w:rsid w:val="001B310E"/>
    <w:rsid w:val="001B311D"/>
    <w:rsid w:val="001B4714"/>
    <w:rsid w:val="001B6141"/>
    <w:rsid w:val="001B6371"/>
    <w:rsid w:val="001B6F3D"/>
    <w:rsid w:val="001C5269"/>
    <w:rsid w:val="001C5620"/>
    <w:rsid w:val="001C5F50"/>
    <w:rsid w:val="001C6799"/>
    <w:rsid w:val="001C692D"/>
    <w:rsid w:val="001C79F4"/>
    <w:rsid w:val="001D08D7"/>
    <w:rsid w:val="001D0D6F"/>
    <w:rsid w:val="001D158A"/>
    <w:rsid w:val="001D2002"/>
    <w:rsid w:val="001D21EC"/>
    <w:rsid w:val="001D2780"/>
    <w:rsid w:val="001D2B54"/>
    <w:rsid w:val="001D316B"/>
    <w:rsid w:val="001D367F"/>
    <w:rsid w:val="001D6134"/>
    <w:rsid w:val="001D6800"/>
    <w:rsid w:val="001D7150"/>
    <w:rsid w:val="001E2B3D"/>
    <w:rsid w:val="001E4234"/>
    <w:rsid w:val="001E4F7E"/>
    <w:rsid w:val="001E4FF9"/>
    <w:rsid w:val="001E556E"/>
    <w:rsid w:val="001E596A"/>
    <w:rsid w:val="001E59EA"/>
    <w:rsid w:val="001E7A79"/>
    <w:rsid w:val="001F0D00"/>
    <w:rsid w:val="001F2772"/>
    <w:rsid w:val="001F2E99"/>
    <w:rsid w:val="001F38EF"/>
    <w:rsid w:val="001F3D0F"/>
    <w:rsid w:val="001F42D9"/>
    <w:rsid w:val="001F5473"/>
    <w:rsid w:val="001F5D12"/>
    <w:rsid w:val="001F5EEB"/>
    <w:rsid w:val="001F69B3"/>
    <w:rsid w:val="001F735D"/>
    <w:rsid w:val="00200EE7"/>
    <w:rsid w:val="002017B1"/>
    <w:rsid w:val="00201DDB"/>
    <w:rsid w:val="0020295D"/>
    <w:rsid w:val="00204727"/>
    <w:rsid w:val="0020741A"/>
    <w:rsid w:val="002076AB"/>
    <w:rsid w:val="00207A8E"/>
    <w:rsid w:val="00207BB8"/>
    <w:rsid w:val="0021107B"/>
    <w:rsid w:val="00211A3A"/>
    <w:rsid w:val="00213175"/>
    <w:rsid w:val="00213629"/>
    <w:rsid w:val="00214666"/>
    <w:rsid w:val="00214BF5"/>
    <w:rsid w:val="00215036"/>
    <w:rsid w:val="0021650C"/>
    <w:rsid w:val="002178CB"/>
    <w:rsid w:val="0022007A"/>
    <w:rsid w:val="00221D60"/>
    <w:rsid w:val="00222951"/>
    <w:rsid w:val="00222F68"/>
    <w:rsid w:val="002231C6"/>
    <w:rsid w:val="00224515"/>
    <w:rsid w:val="0022509A"/>
    <w:rsid w:val="00225182"/>
    <w:rsid w:val="00225A62"/>
    <w:rsid w:val="00226953"/>
    <w:rsid w:val="00227FCD"/>
    <w:rsid w:val="00230A11"/>
    <w:rsid w:val="00231053"/>
    <w:rsid w:val="00231C56"/>
    <w:rsid w:val="00231E01"/>
    <w:rsid w:val="00232E3D"/>
    <w:rsid w:val="002330B9"/>
    <w:rsid w:val="002335B8"/>
    <w:rsid w:val="0023398A"/>
    <w:rsid w:val="00233B14"/>
    <w:rsid w:val="00235D33"/>
    <w:rsid w:val="00236A95"/>
    <w:rsid w:val="00236B1F"/>
    <w:rsid w:val="00240284"/>
    <w:rsid w:val="00240B25"/>
    <w:rsid w:val="0024170C"/>
    <w:rsid w:val="00241953"/>
    <w:rsid w:val="0024195C"/>
    <w:rsid w:val="00242AD7"/>
    <w:rsid w:val="00243577"/>
    <w:rsid w:val="002439F9"/>
    <w:rsid w:val="00243D11"/>
    <w:rsid w:val="00244427"/>
    <w:rsid w:val="00244539"/>
    <w:rsid w:val="00244CB9"/>
    <w:rsid w:val="002458ED"/>
    <w:rsid w:val="00245C8C"/>
    <w:rsid w:val="00246120"/>
    <w:rsid w:val="00247428"/>
    <w:rsid w:val="00247C5D"/>
    <w:rsid w:val="00250099"/>
    <w:rsid w:val="002504D0"/>
    <w:rsid w:val="002517D2"/>
    <w:rsid w:val="00252ECE"/>
    <w:rsid w:val="0025364D"/>
    <w:rsid w:val="00256A17"/>
    <w:rsid w:val="0025724D"/>
    <w:rsid w:val="0026001F"/>
    <w:rsid w:val="00260ABE"/>
    <w:rsid w:val="00262855"/>
    <w:rsid w:val="00263285"/>
    <w:rsid w:val="00263970"/>
    <w:rsid w:val="002645DD"/>
    <w:rsid w:val="0026486A"/>
    <w:rsid w:val="002659BA"/>
    <w:rsid w:val="00265E2D"/>
    <w:rsid w:val="00267615"/>
    <w:rsid w:val="00267F55"/>
    <w:rsid w:val="00270073"/>
    <w:rsid w:val="002715D5"/>
    <w:rsid w:val="002732D2"/>
    <w:rsid w:val="00273305"/>
    <w:rsid w:val="00275096"/>
    <w:rsid w:val="002755AB"/>
    <w:rsid w:val="00275609"/>
    <w:rsid w:val="00276692"/>
    <w:rsid w:val="002775B6"/>
    <w:rsid w:val="00277791"/>
    <w:rsid w:val="00277882"/>
    <w:rsid w:val="0027789B"/>
    <w:rsid w:val="0028072C"/>
    <w:rsid w:val="0028078A"/>
    <w:rsid w:val="00280DC8"/>
    <w:rsid w:val="002816D4"/>
    <w:rsid w:val="00281740"/>
    <w:rsid w:val="00281FD1"/>
    <w:rsid w:val="00282DFD"/>
    <w:rsid w:val="00283B0E"/>
    <w:rsid w:val="00285986"/>
    <w:rsid w:val="00285EA5"/>
    <w:rsid w:val="002865B8"/>
    <w:rsid w:val="002868F5"/>
    <w:rsid w:val="00286B0E"/>
    <w:rsid w:val="0028755A"/>
    <w:rsid w:val="00290493"/>
    <w:rsid w:val="0029100D"/>
    <w:rsid w:val="002919E8"/>
    <w:rsid w:val="00293700"/>
    <w:rsid w:val="002940DC"/>
    <w:rsid w:val="0029540F"/>
    <w:rsid w:val="00297CD3"/>
    <w:rsid w:val="002A12A7"/>
    <w:rsid w:val="002A271E"/>
    <w:rsid w:val="002A476D"/>
    <w:rsid w:val="002A519D"/>
    <w:rsid w:val="002A5D09"/>
    <w:rsid w:val="002A7D70"/>
    <w:rsid w:val="002B06B3"/>
    <w:rsid w:val="002B0B0C"/>
    <w:rsid w:val="002B2A1D"/>
    <w:rsid w:val="002B4C2C"/>
    <w:rsid w:val="002B4F05"/>
    <w:rsid w:val="002B59F9"/>
    <w:rsid w:val="002B608E"/>
    <w:rsid w:val="002B64B7"/>
    <w:rsid w:val="002B6782"/>
    <w:rsid w:val="002C0723"/>
    <w:rsid w:val="002C12FC"/>
    <w:rsid w:val="002C1765"/>
    <w:rsid w:val="002C1E66"/>
    <w:rsid w:val="002C1FDF"/>
    <w:rsid w:val="002C2673"/>
    <w:rsid w:val="002C3788"/>
    <w:rsid w:val="002C58F9"/>
    <w:rsid w:val="002C7434"/>
    <w:rsid w:val="002C79AF"/>
    <w:rsid w:val="002C7A99"/>
    <w:rsid w:val="002D0411"/>
    <w:rsid w:val="002D0F79"/>
    <w:rsid w:val="002D1B32"/>
    <w:rsid w:val="002D1F46"/>
    <w:rsid w:val="002D280D"/>
    <w:rsid w:val="002D306A"/>
    <w:rsid w:val="002D314A"/>
    <w:rsid w:val="002D44C9"/>
    <w:rsid w:val="002D45C0"/>
    <w:rsid w:val="002D4696"/>
    <w:rsid w:val="002D6CA3"/>
    <w:rsid w:val="002D789A"/>
    <w:rsid w:val="002E0295"/>
    <w:rsid w:val="002E0442"/>
    <w:rsid w:val="002E087F"/>
    <w:rsid w:val="002E0CDF"/>
    <w:rsid w:val="002E3C7D"/>
    <w:rsid w:val="002E478B"/>
    <w:rsid w:val="002E5124"/>
    <w:rsid w:val="002E56DF"/>
    <w:rsid w:val="002E5EAE"/>
    <w:rsid w:val="002E7180"/>
    <w:rsid w:val="002E7C78"/>
    <w:rsid w:val="002F29DB"/>
    <w:rsid w:val="002F3387"/>
    <w:rsid w:val="002F36DF"/>
    <w:rsid w:val="002F443D"/>
    <w:rsid w:val="002F44EA"/>
    <w:rsid w:val="002F4BED"/>
    <w:rsid w:val="002F5DCC"/>
    <w:rsid w:val="002F5F1A"/>
    <w:rsid w:val="002F75AE"/>
    <w:rsid w:val="0030190B"/>
    <w:rsid w:val="00301F31"/>
    <w:rsid w:val="0030409A"/>
    <w:rsid w:val="003057DE"/>
    <w:rsid w:val="00305DD5"/>
    <w:rsid w:val="003070CD"/>
    <w:rsid w:val="003073EA"/>
    <w:rsid w:val="00311BEB"/>
    <w:rsid w:val="0031335E"/>
    <w:rsid w:val="003143C8"/>
    <w:rsid w:val="00314D94"/>
    <w:rsid w:val="003153BD"/>
    <w:rsid w:val="00315B94"/>
    <w:rsid w:val="003168EC"/>
    <w:rsid w:val="00317AD1"/>
    <w:rsid w:val="0032292D"/>
    <w:rsid w:val="00322E61"/>
    <w:rsid w:val="00323888"/>
    <w:rsid w:val="00324DD8"/>
    <w:rsid w:val="00325A48"/>
    <w:rsid w:val="00326B37"/>
    <w:rsid w:val="003273F1"/>
    <w:rsid w:val="003301B5"/>
    <w:rsid w:val="00330956"/>
    <w:rsid w:val="00330AFA"/>
    <w:rsid w:val="00332469"/>
    <w:rsid w:val="003335A8"/>
    <w:rsid w:val="00333843"/>
    <w:rsid w:val="003345F9"/>
    <w:rsid w:val="00334C0E"/>
    <w:rsid w:val="00336257"/>
    <w:rsid w:val="003367AA"/>
    <w:rsid w:val="00336997"/>
    <w:rsid w:val="00337B38"/>
    <w:rsid w:val="00342D0E"/>
    <w:rsid w:val="003450B0"/>
    <w:rsid w:val="003455D0"/>
    <w:rsid w:val="003465AE"/>
    <w:rsid w:val="00346D5E"/>
    <w:rsid w:val="00346FFB"/>
    <w:rsid w:val="00346FFC"/>
    <w:rsid w:val="00347DCC"/>
    <w:rsid w:val="00351C78"/>
    <w:rsid w:val="00351EF0"/>
    <w:rsid w:val="003520B5"/>
    <w:rsid w:val="003556B8"/>
    <w:rsid w:val="003563C7"/>
    <w:rsid w:val="00357453"/>
    <w:rsid w:val="003578DE"/>
    <w:rsid w:val="00357C52"/>
    <w:rsid w:val="003605E8"/>
    <w:rsid w:val="00360A0D"/>
    <w:rsid w:val="00361B93"/>
    <w:rsid w:val="00362B8D"/>
    <w:rsid w:val="00363038"/>
    <w:rsid w:val="00363544"/>
    <w:rsid w:val="00363549"/>
    <w:rsid w:val="00371CAE"/>
    <w:rsid w:val="00373DAA"/>
    <w:rsid w:val="00373F01"/>
    <w:rsid w:val="003740EC"/>
    <w:rsid w:val="003743E2"/>
    <w:rsid w:val="00375671"/>
    <w:rsid w:val="0038045C"/>
    <w:rsid w:val="00380847"/>
    <w:rsid w:val="00380BA1"/>
    <w:rsid w:val="00380F52"/>
    <w:rsid w:val="003813FB"/>
    <w:rsid w:val="003847AC"/>
    <w:rsid w:val="00386202"/>
    <w:rsid w:val="00386842"/>
    <w:rsid w:val="0038709F"/>
    <w:rsid w:val="0038792E"/>
    <w:rsid w:val="0039063B"/>
    <w:rsid w:val="003911BB"/>
    <w:rsid w:val="00391617"/>
    <w:rsid w:val="003918EC"/>
    <w:rsid w:val="00393413"/>
    <w:rsid w:val="00395937"/>
    <w:rsid w:val="003A1006"/>
    <w:rsid w:val="003A31A7"/>
    <w:rsid w:val="003A3891"/>
    <w:rsid w:val="003A54E2"/>
    <w:rsid w:val="003A5E47"/>
    <w:rsid w:val="003A62C6"/>
    <w:rsid w:val="003A67FB"/>
    <w:rsid w:val="003A686C"/>
    <w:rsid w:val="003A6DED"/>
    <w:rsid w:val="003A76F7"/>
    <w:rsid w:val="003A7BC2"/>
    <w:rsid w:val="003B16C3"/>
    <w:rsid w:val="003B211E"/>
    <w:rsid w:val="003B2A5D"/>
    <w:rsid w:val="003B3DDC"/>
    <w:rsid w:val="003B6760"/>
    <w:rsid w:val="003B6B78"/>
    <w:rsid w:val="003B706E"/>
    <w:rsid w:val="003C06B2"/>
    <w:rsid w:val="003C0B54"/>
    <w:rsid w:val="003C292C"/>
    <w:rsid w:val="003C4217"/>
    <w:rsid w:val="003C4D0E"/>
    <w:rsid w:val="003C4E4F"/>
    <w:rsid w:val="003C5E18"/>
    <w:rsid w:val="003C5E30"/>
    <w:rsid w:val="003C6970"/>
    <w:rsid w:val="003C7A15"/>
    <w:rsid w:val="003C7B57"/>
    <w:rsid w:val="003C7F3C"/>
    <w:rsid w:val="003C7FA5"/>
    <w:rsid w:val="003C7FD9"/>
    <w:rsid w:val="003D0B1C"/>
    <w:rsid w:val="003D0F69"/>
    <w:rsid w:val="003D2C11"/>
    <w:rsid w:val="003D2C68"/>
    <w:rsid w:val="003D3E20"/>
    <w:rsid w:val="003D593C"/>
    <w:rsid w:val="003D6B75"/>
    <w:rsid w:val="003D6D7A"/>
    <w:rsid w:val="003E2B38"/>
    <w:rsid w:val="003E391B"/>
    <w:rsid w:val="003E3F93"/>
    <w:rsid w:val="003E4201"/>
    <w:rsid w:val="003E4F84"/>
    <w:rsid w:val="003E504B"/>
    <w:rsid w:val="003E58CF"/>
    <w:rsid w:val="003E7C82"/>
    <w:rsid w:val="003F0CC8"/>
    <w:rsid w:val="003F4457"/>
    <w:rsid w:val="003F518A"/>
    <w:rsid w:val="003F6E53"/>
    <w:rsid w:val="003F7757"/>
    <w:rsid w:val="003F7E38"/>
    <w:rsid w:val="00400F10"/>
    <w:rsid w:val="004019B5"/>
    <w:rsid w:val="00401BB0"/>
    <w:rsid w:val="0040221F"/>
    <w:rsid w:val="004025E5"/>
    <w:rsid w:val="00402B7D"/>
    <w:rsid w:val="00403290"/>
    <w:rsid w:val="004047DE"/>
    <w:rsid w:val="00405CE2"/>
    <w:rsid w:val="004073B8"/>
    <w:rsid w:val="0040756C"/>
    <w:rsid w:val="004102B8"/>
    <w:rsid w:val="004107B7"/>
    <w:rsid w:val="0041275C"/>
    <w:rsid w:val="00413401"/>
    <w:rsid w:val="004151DC"/>
    <w:rsid w:val="00415750"/>
    <w:rsid w:val="00415C83"/>
    <w:rsid w:val="00416093"/>
    <w:rsid w:val="00416406"/>
    <w:rsid w:val="0041746B"/>
    <w:rsid w:val="00417BC2"/>
    <w:rsid w:val="00420000"/>
    <w:rsid w:val="00420DA5"/>
    <w:rsid w:val="00420E20"/>
    <w:rsid w:val="004229D9"/>
    <w:rsid w:val="0042359D"/>
    <w:rsid w:val="004245CA"/>
    <w:rsid w:val="0042474B"/>
    <w:rsid w:val="0042566E"/>
    <w:rsid w:val="00427869"/>
    <w:rsid w:val="00427B2D"/>
    <w:rsid w:val="0043002A"/>
    <w:rsid w:val="00431014"/>
    <w:rsid w:val="00431D0C"/>
    <w:rsid w:val="0043317C"/>
    <w:rsid w:val="00433ADB"/>
    <w:rsid w:val="00433D76"/>
    <w:rsid w:val="00433F53"/>
    <w:rsid w:val="00434DB4"/>
    <w:rsid w:val="00434FA3"/>
    <w:rsid w:val="0043532C"/>
    <w:rsid w:val="00435A43"/>
    <w:rsid w:val="00435CFF"/>
    <w:rsid w:val="0043649A"/>
    <w:rsid w:val="004364F0"/>
    <w:rsid w:val="00436887"/>
    <w:rsid w:val="00437C7F"/>
    <w:rsid w:val="00437E16"/>
    <w:rsid w:val="0044007F"/>
    <w:rsid w:val="004404EC"/>
    <w:rsid w:val="00440D39"/>
    <w:rsid w:val="0044520C"/>
    <w:rsid w:val="0044547D"/>
    <w:rsid w:val="0044659F"/>
    <w:rsid w:val="00450DBD"/>
    <w:rsid w:val="004513BA"/>
    <w:rsid w:val="004536DC"/>
    <w:rsid w:val="00453E6E"/>
    <w:rsid w:val="0045473C"/>
    <w:rsid w:val="004550B7"/>
    <w:rsid w:val="0045512B"/>
    <w:rsid w:val="00455369"/>
    <w:rsid w:val="004573BD"/>
    <w:rsid w:val="00457509"/>
    <w:rsid w:val="00457D29"/>
    <w:rsid w:val="0046059C"/>
    <w:rsid w:val="00461EF4"/>
    <w:rsid w:val="00463676"/>
    <w:rsid w:val="00463B02"/>
    <w:rsid w:val="0046483F"/>
    <w:rsid w:val="00464B53"/>
    <w:rsid w:val="00465A8C"/>
    <w:rsid w:val="00465F95"/>
    <w:rsid w:val="00466267"/>
    <w:rsid w:val="00466299"/>
    <w:rsid w:val="00466492"/>
    <w:rsid w:val="00466902"/>
    <w:rsid w:val="00467039"/>
    <w:rsid w:val="00467576"/>
    <w:rsid w:val="00467B1F"/>
    <w:rsid w:val="00467ED8"/>
    <w:rsid w:val="004737D9"/>
    <w:rsid w:val="004740AE"/>
    <w:rsid w:val="00475B6C"/>
    <w:rsid w:val="004763D4"/>
    <w:rsid w:val="00476CC8"/>
    <w:rsid w:val="00476EA7"/>
    <w:rsid w:val="0048078F"/>
    <w:rsid w:val="00480F30"/>
    <w:rsid w:val="00481BDB"/>
    <w:rsid w:val="00482670"/>
    <w:rsid w:val="004826CF"/>
    <w:rsid w:val="004831D0"/>
    <w:rsid w:val="00484785"/>
    <w:rsid w:val="00484A9A"/>
    <w:rsid w:val="00484E7F"/>
    <w:rsid w:val="0048521D"/>
    <w:rsid w:val="0048538C"/>
    <w:rsid w:val="00491EE4"/>
    <w:rsid w:val="0049234C"/>
    <w:rsid w:val="00492358"/>
    <w:rsid w:val="00492398"/>
    <w:rsid w:val="00492409"/>
    <w:rsid w:val="004925DD"/>
    <w:rsid w:val="0049288A"/>
    <w:rsid w:val="00495053"/>
    <w:rsid w:val="004957A8"/>
    <w:rsid w:val="00495A74"/>
    <w:rsid w:val="00495DB3"/>
    <w:rsid w:val="00495DBA"/>
    <w:rsid w:val="0049760A"/>
    <w:rsid w:val="00497704"/>
    <w:rsid w:val="00497CE9"/>
    <w:rsid w:val="004A017D"/>
    <w:rsid w:val="004A0866"/>
    <w:rsid w:val="004A1E83"/>
    <w:rsid w:val="004A2029"/>
    <w:rsid w:val="004A338E"/>
    <w:rsid w:val="004A3A0D"/>
    <w:rsid w:val="004A3E39"/>
    <w:rsid w:val="004A561B"/>
    <w:rsid w:val="004A6278"/>
    <w:rsid w:val="004A6AD7"/>
    <w:rsid w:val="004A70E2"/>
    <w:rsid w:val="004B0CD6"/>
    <w:rsid w:val="004B10AA"/>
    <w:rsid w:val="004B143D"/>
    <w:rsid w:val="004B2F14"/>
    <w:rsid w:val="004B68BA"/>
    <w:rsid w:val="004C01DC"/>
    <w:rsid w:val="004C0588"/>
    <w:rsid w:val="004C1117"/>
    <w:rsid w:val="004C124C"/>
    <w:rsid w:val="004C1F43"/>
    <w:rsid w:val="004C2093"/>
    <w:rsid w:val="004C28B7"/>
    <w:rsid w:val="004C2E5E"/>
    <w:rsid w:val="004C32CF"/>
    <w:rsid w:val="004C451C"/>
    <w:rsid w:val="004C5365"/>
    <w:rsid w:val="004C6611"/>
    <w:rsid w:val="004C6CFB"/>
    <w:rsid w:val="004C73B3"/>
    <w:rsid w:val="004C7C7D"/>
    <w:rsid w:val="004D0A60"/>
    <w:rsid w:val="004D0D90"/>
    <w:rsid w:val="004D110E"/>
    <w:rsid w:val="004D22D3"/>
    <w:rsid w:val="004D3ED7"/>
    <w:rsid w:val="004D41C6"/>
    <w:rsid w:val="004D4C7A"/>
    <w:rsid w:val="004D68E0"/>
    <w:rsid w:val="004D7A5F"/>
    <w:rsid w:val="004E0D16"/>
    <w:rsid w:val="004E0D76"/>
    <w:rsid w:val="004E1AB2"/>
    <w:rsid w:val="004E1FAE"/>
    <w:rsid w:val="004E25BD"/>
    <w:rsid w:val="004E3C5A"/>
    <w:rsid w:val="004E41A2"/>
    <w:rsid w:val="004E4B15"/>
    <w:rsid w:val="004E578C"/>
    <w:rsid w:val="004F22BE"/>
    <w:rsid w:val="004F311C"/>
    <w:rsid w:val="004F3FE0"/>
    <w:rsid w:val="004F5C27"/>
    <w:rsid w:val="004F5EED"/>
    <w:rsid w:val="004F6314"/>
    <w:rsid w:val="004F6F75"/>
    <w:rsid w:val="004F70C7"/>
    <w:rsid w:val="0050206C"/>
    <w:rsid w:val="00503435"/>
    <w:rsid w:val="005035D1"/>
    <w:rsid w:val="00503FE6"/>
    <w:rsid w:val="00504000"/>
    <w:rsid w:val="00505A52"/>
    <w:rsid w:val="00505F9E"/>
    <w:rsid w:val="00506BC4"/>
    <w:rsid w:val="0051000E"/>
    <w:rsid w:val="00511B30"/>
    <w:rsid w:val="00511D39"/>
    <w:rsid w:val="00511DDF"/>
    <w:rsid w:val="00511FA1"/>
    <w:rsid w:val="00512244"/>
    <w:rsid w:val="00513AF4"/>
    <w:rsid w:val="00513ED7"/>
    <w:rsid w:val="005151CC"/>
    <w:rsid w:val="00520A43"/>
    <w:rsid w:val="005239B5"/>
    <w:rsid w:val="00524200"/>
    <w:rsid w:val="00524A01"/>
    <w:rsid w:val="00525E9E"/>
    <w:rsid w:val="00526F65"/>
    <w:rsid w:val="00527331"/>
    <w:rsid w:val="00527367"/>
    <w:rsid w:val="00530700"/>
    <w:rsid w:val="00530A13"/>
    <w:rsid w:val="00530EFF"/>
    <w:rsid w:val="0053120D"/>
    <w:rsid w:val="00532436"/>
    <w:rsid w:val="00532EF4"/>
    <w:rsid w:val="00533133"/>
    <w:rsid w:val="005355B3"/>
    <w:rsid w:val="00535A6D"/>
    <w:rsid w:val="00535B32"/>
    <w:rsid w:val="00537867"/>
    <w:rsid w:val="005410B8"/>
    <w:rsid w:val="00541C62"/>
    <w:rsid w:val="00542380"/>
    <w:rsid w:val="0054348C"/>
    <w:rsid w:val="00544376"/>
    <w:rsid w:val="0054526C"/>
    <w:rsid w:val="00547730"/>
    <w:rsid w:val="00547C00"/>
    <w:rsid w:val="00547FFE"/>
    <w:rsid w:val="0055014A"/>
    <w:rsid w:val="0055059D"/>
    <w:rsid w:val="0055161B"/>
    <w:rsid w:val="0055396D"/>
    <w:rsid w:val="00554432"/>
    <w:rsid w:val="0055591B"/>
    <w:rsid w:val="0055634C"/>
    <w:rsid w:val="005565F5"/>
    <w:rsid w:val="00557B33"/>
    <w:rsid w:val="00560A15"/>
    <w:rsid w:val="0056115A"/>
    <w:rsid w:val="005618AE"/>
    <w:rsid w:val="00563679"/>
    <w:rsid w:val="0056490D"/>
    <w:rsid w:val="00564F30"/>
    <w:rsid w:val="00565350"/>
    <w:rsid w:val="005669DF"/>
    <w:rsid w:val="0056705A"/>
    <w:rsid w:val="00567495"/>
    <w:rsid w:val="00567B9C"/>
    <w:rsid w:val="005743B6"/>
    <w:rsid w:val="005744B8"/>
    <w:rsid w:val="00575103"/>
    <w:rsid w:val="0057537B"/>
    <w:rsid w:val="005756D6"/>
    <w:rsid w:val="00575A87"/>
    <w:rsid w:val="00575B56"/>
    <w:rsid w:val="0057639A"/>
    <w:rsid w:val="005777B5"/>
    <w:rsid w:val="0058121A"/>
    <w:rsid w:val="00581627"/>
    <w:rsid w:val="0058197B"/>
    <w:rsid w:val="0058296D"/>
    <w:rsid w:val="0058405F"/>
    <w:rsid w:val="00584D67"/>
    <w:rsid w:val="0058566C"/>
    <w:rsid w:val="005866A1"/>
    <w:rsid w:val="0058737F"/>
    <w:rsid w:val="0058783E"/>
    <w:rsid w:val="00591DE1"/>
    <w:rsid w:val="005940AD"/>
    <w:rsid w:val="00594A56"/>
    <w:rsid w:val="00594C88"/>
    <w:rsid w:val="0059551D"/>
    <w:rsid w:val="0059673D"/>
    <w:rsid w:val="005A0EB2"/>
    <w:rsid w:val="005A10E4"/>
    <w:rsid w:val="005A1E0E"/>
    <w:rsid w:val="005A2F82"/>
    <w:rsid w:val="005A4728"/>
    <w:rsid w:val="005A6863"/>
    <w:rsid w:val="005A6BC7"/>
    <w:rsid w:val="005A7070"/>
    <w:rsid w:val="005A7142"/>
    <w:rsid w:val="005A7404"/>
    <w:rsid w:val="005B005A"/>
    <w:rsid w:val="005B017A"/>
    <w:rsid w:val="005B0208"/>
    <w:rsid w:val="005B0DF0"/>
    <w:rsid w:val="005B1C30"/>
    <w:rsid w:val="005B2AB8"/>
    <w:rsid w:val="005B2EA6"/>
    <w:rsid w:val="005B3839"/>
    <w:rsid w:val="005B4E44"/>
    <w:rsid w:val="005B544D"/>
    <w:rsid w:val="005B66CB"/>
    <w:rsid w:val="005B6F94"/>
    <w:rsid w:val="005B7C31"/>
    <w:rsid w:val="005C05D2"/>
    <w:rsid w:val="005C1A72"/>
    <w:rsid w:val="005C2CA2"/>
    <w:rsid w:val="005C52E3"/>
    <w:rsid w:val="005C6BC6"/>
    <w:rsid w:val="005C6E84"/>
    <w:rsid w:val="005C70B4"/>
    <w:rsid w:val="005C753E"/>
    <w:rsid w:val="005C7608"/>
    <w:rsid w:val="005C7A2D"/>
    <w:rsid w:val="005D0AA4"/>
    <w:rsid w:val="005D0F6F"/>
    <w:rsid w:val="005D22B7"/>
    <w:rsid w:val="005D2941"/>
    <w:rsid w:val="005D367F"/>
    <w:rsid w:val="005D3728"/>
    <w:rsid w:val="005D3C6A"/>
    <w:rsid w:val="005D3CA3"/>
    <w:rsid w:val="005D408A"/>
    <w:rsid w:val="005D459C"/>
    <w:rsid w:val="005D4A72"/>
    <w:rsid w:val="005D6A10"/>
    <w:rsid w:val="005E0F74"/>
    <w:rsid w:val="005E126C"/>
    <w:rsid w:val="005E1640"/>
    <w:rsid w:val="005E3536"/>
    <w:rsid w:val="005E4E8F"/>
    <w:rsid w:val="005E5408"/>
    <w:rsid w:val="005E596F"/>
    <w:rsid w:val="005E5CE5"/>
    <w:rsid w:val="005E6752"/>
    <w:rsid w:val="005E6CF5"/>
    <w:rsid w:val="005E79C5"/>
    <w:rsid w:val="005E7F2D"/>
    <w:rsid w:val="005F0580"/>
    <w:rsid w:val="005F0AA7"/>
    <w:rsid w:val="005F2027"/>
    <w:rsid w:val="005F2992"/>
    <w:rsid w:val="005F3F33"/>
    <w:rsid w:val="005F445C"/>
    <w:rsid w:val="005F5430"/>
    <w:rsid w:val="005F592F"/>
    <w:rsid w:val="005F5B9C"/>
    <w:rsid w:val="005F5F1F"/>
    <w:rsid w:val="005F64F5"/>
    <w:rsid w:val="005F7177"/>
    <w:rsid w:val="005F7580"/>
    <w:rsid w:val="00600568"/>
    <w:rsid w:val="006008CD"/>
    <w:rsid w:val="00601C33"/>
    <w:rsid w:val="0060218D"/>
    <w:rsid w:val="006021FD"/>
    <w:rsid w:val="0060275A"/>
    <w:rsid w:val="00607055"/>
    <w:rsid w:val="0060780D"/>
    <w:rsid w:val="00607C66"/>
    <w:rsid w:val="00610A8F"/>
    <w:rsid w:val="0061242D"/>
    <w:rsid w:val="00615997"/>
    <w:rsid w:val="00616B99"/>
    <w:rsid w:val="00620096"/>
    <w:rsid w:val="006225AF"/>
    <w:rsid w:val="00622ACE"/>
    <w:rsid w:val="006244DB"/>
    <w:rsid w:val="006252DC"/>
    <w:rsid w:val="00625F7D"/>
    <w:rsid w:val="00627515"/>
    <w:rsid w:val="006276E3"/>
    <w:rsid w:val="00627BFE"/>
    <w:rsid w:val="00630261"/>
    <w:rsid w:val="0063227B"/>
    <w:rsid w:val="006331E1"/>
    <w:rsid w:val="00635A3B"/>
    <w:rsid w:val="00635E1E"/>
    <w:rsid w:val="00636E8B"/>
    <w:rsid w:val="006379F9"/>
    <w:rsid w:val="00637F9C"/>
    <w:rsid w:val="00640717"/>
    <w:rsid w:val="00640C32"/>
    <w:rsid w:val="00641C07"/>
    <w:rsid w:val="00641CBD"/>
    <w:rsid w:val="00642827"/>
    <w:rsid w:val="006428B4"/>
    <w:rsid w:val="00642B84"/>
    <w:rsid w:val="00642E30"/>
    <w:rsid w:val="00643330"/>
    <w:rsid w:val="00643D92"/>
    <w:rsid w:val="00644111"/>
    <w:rsid w:val="00644E9A"/>
    <w:rsid w:val="00645053"/>
    <w:rsid w:val="00645817"/>
    <w:rsid w:val="00645A31"/>
    <w:rsid w:val="00645DF3"/>
    <w:rsid w:val="006461E6"/>
    <w:rsid w:val="00646A27"/>
    <w:rsid w:val="0064701A"/>
    <w:rsid w:val="00647236"/>
    <w:rsid w:val="0064780D"/>
    <w:rsid w:val="00647D69"/>
    <w:rsid w:val="006503CC"/>
    <w:rsid w:val="00651CE7"/>
    <w:rsid w:val="00652BE2"/>
    <w:rsid w:val="006532FF"/>
    <w:rsid w:val="006539AE"/>
    <w:rsid w:val="00654D6B"/>
    <w:rsid w:val="00654F5A"/>
    <w:rsid w:val="006557AB"/>
    <w:rsid w:val="00655A6B"/>
    <w:rsid w:val="00655AC3"/>
    <w:rsid w:val="00655C5A"/>
    <w:rsid w:val="0065649E"/>
    <w:rsid w:val="006573D7"/>
    <w:rsid w:val="006607EA"/>
    <w:rsid w:val="00660E7D"/>
    <w:rsid w:val="0066133B"/>
    <w:rsid w:val="0066256F"/>
    <w:rsid w:val="0066277B"/>
    <w:rsid w:val="00663052"/>
    <w:rsid w:val="0066356D"/>
    <w:rsid w:val="00663AB6"/>
    <w:rsid w:val="00663DC5"/>
    <w:rsid w:val="0066482D"/>
    <w:rsid w:val="006650E0"/>
    <w:rsid w:val="0066676E"/>
    <w:rsid w:val="006670A2"/>
    <w:rsid w:val="00667108"/>
    <w:rsid w:val="00667E44"/>
    <w:rsid w:val="00671474"/>
    <w:rsid w:val="00671885"/>
    <w:rsid w:val="006726BD"/>
    <w:rsid w:val="00674246"/>
    <w:rsid w:val="0067629C"/>
    <w:rsid w:val="00676C77"/>
    <w:rsid w:val="00677719"/>
    <w:rsid w:val="00677B11"/>
    <w:rsid w:val="006803C5"/>
    <w:rsid w:val="00681C1D"/>
    <w:rsid w:val="006825D4"/>
    <w:rsid w:val="0068335F"/>
    <w:rsid w:val="00683522"/>
    <w:rsid w:val="00683D81"/>
    <w:rsid w:val="00684424"/>
    <w:rsid w:val="00685092"/>
    <w:rsid w:val="006861EA"/>
    <w:rsid w:val="00686933"/>
    <w:rsid w:val="00690ADD"/>
    <w:rsid w:val="00690B81"/>
    <w:rsid w:val="006910CB"/>
    <w:rsid w:val="00691333"/>
    <w:rsid w:val="0069189F"/>
    <w:rsid w:val="00692B0F"/>
    <w:rsid w:val="006934D1"/>
    <w:rsid w:val="00693BBB"/>
    <w:rsid w:val="0069452F"/>
    <w:rsid w:val="0069514B"/>
    <w:rsid w:val="0069568E"/>
    <w:rsid w:val="00695B91"/>
    <w:rsid w:val="006A1B97"/>
    <w:rsid w:val="006A1ED1"/>
    <w:rsid w:val="006A2F62"/>
    <w:rsid w:val="006A332D"/>
    <w:rsid w:val="006A432E"/>
    <w:rsid w:val="006A4DFA"/>
    <w:rsid w:val="006A627C"/>
    <w:rsid w:val="006A699B"/>
    <w:rsid w:val="006A6CC5"/>
    <w:rsid w:val="006A6E29"/>
    <w:rsid w:val="006B05ED"/>
    <w:rsid w:val="006B08EA"/>
    <w:rsid w:val="006B16B9"/>
    <w:rsid w:val="006B1721"/>
    <w:rsid w:val="006B4D6D"/>
    <w:rsid w:val="006B5037"/>
    <w:rsid w:val="006B5F1F"/>
    <w:rsid w:val="006B6F1B"/>
    <w:rsid w:val="006B6FBE"/>
    <w:rsid w:val="006B7E58"/>
    <w:rsid w:val="006C0771"/>
    <w:rsid w:val="006C1F53"/>
    <w:rsid w:val="006C27F5"/>
    <w:rsid w:val="006C3CC5"/>
    <w:rsid w:val="006C4088"/>
    <w:rsid w:val="006C512E"/>
    <w:rsid w:val="006C5A34"/>
    <w:rsid w:val="006C5EFF"/>
    <w:rsid w:val="006C639B"/>
    <w:rsid w:val="006C6FCF"/>
    <w:rsid w:val="006C7F52"/>
    <w:rsid w:val="006D0935"/>
    <w:rsid w:val="006D3FEE"/>
    <w:rsid w:val="006D4B31"/>
    <w:rsid w:val="006D4C21"/>
    <w:rsid w:val="006D4C5F"/>
    <w:rsid w:val="006D4E2F"/>
    <w:rsid w:val="006D5B05"/>
    <w:rsid w:val="006D62C1"/>
    <w:rsid w:val="006D643F"/>
    <w:rsid w:val="006D6E34"/>
    <w:rsid w:val="006D72F6"/>
    <w:rsid w:val="006E03D7"/>
    <w:rsid w:val="006E07AF"/>
    <w:rsid w:val="006E137F"/>
    <w:rsid w:val="006E1DA6"/>
    <w:rsid w:val="006E1F6B"/>
    <w:rsid w:val="006E3085"/>
    <w:rsid w:val="006E36BF"/>
    <w:rsid w:val="006E3F7B"/>
    <w:rsid w:val="006E424D"/>
    <w:rsid w:val="006E5027"/>
    <w:rsid w:val="006E51D6"/>
    <w:rsid w:val="006E6405"/>
    <w:rsid w:val="006E7F30"/>
    <w:rsid w:val="006F179B"/>
    <w:rsid w:val="006F1E35"/>
    <w:rsid w:val="006F2290"/>
    <w:rsid w:val="006F4F04"/>
    <w:rsid w:val="006F510C"/>
    <w:rsid w:val="006F56F7"/>
    <w:rsid w:val="006F59AB"/>
    <w:rsid w:val="006F6DB4"/>
    <w:rsid w:val="0070005F"/>
    <w:rsid w:val="0070036F"/>
    <w:rsid w:val="00700FEC"/>
    <w:rsid w:val="00701D73"/>
    <w:rsid w:val="00701E94"/>
    <w:rsid w:val="0070293B"/>
    <w:rsid w:val="0070308B"/>
    <w:rsid w:val="007048A0"/>
    <w:rsid w:val="00704951"/>
    <w:rsid w:val="00706317"/>
    <w:rsid w:val="00706510"/>
    <w:rsid w:val="00710983"/>
    <w:rsid w:val="007121A2"/>
    <w:rsid w:val="007122F1"/>
    <w:rsid w:val="0071280E"/>
    <w:rsid w:val="007146C4"/>
    <w:rsid w:val="007150F4"/>
    <w:rsid w:val="00715636"/>
    <w:rsid w:val="00715B80"/>
    <w:rsid w:val="00715E23"/>
    <w:rsid w:val="00715F63"/>
    <w:rsid w:val="00715FE6"/>
    <w:rsid w:val="00716EAC"/>
    <w:rsid w:val="00720465"/>
    <w:rsid w:val="0072065F"/>
    <w:rsid w:val="00721237"/>
    <w:rsid w:val="00721679"/>
    <w:rsid w:val="00721CE7"/>
    <w:rsid w:val="0072246E"/>
    <w:rsid w:val="0072337A"/>
    <w:rsid w:val="00723B3D"/>
    <w:rsid w:val="007242D3"/>
    <w:rsid w:val="00724641"/>
    <w:rsid w:val="00724C26"/>
    <w:rsid w:val="00726D94"/>
    <w:rsid w:val="00727148"/>
    <w:rsid w:val="007274DF"/>
    <w:rsid w:val="00730417"/>
    <w:rsid w:val="00730ABF"/>
    <w:rsid w:val="00731586"/>
    <w:rsid w:val="0073182B"/>
    <w:rsid w:val="00731B2C"/>
    <w:rsid w:val="00731D7F"/>
    <w:rsid w:val="00732821"/>
    <w:rsid w:val="00732E6A"/>
    <w:rsid w:val="00733643"/>
    <w:rsid w:val="0073496F"/>
    <w:rsid w:val="00734D35"/>
    <w:rsid w:val="00735612"/>
    <w:rsid w:val="00735883"/>
    <w:rsid w:val="0073590E"/>
    <w:rsid w:val="0073593A"/>
    <w:rsid w:val="00735A7B"/>
    <w:rsid w:val="00736D36"/>
    <w:rsid w:val="0073704A"/>
    <w:rsid w:val="007377B6"/>
    <w:rsid w:val="00737F08"/>
    <w:rsid w:val="007412AF"/>
    <w:rsid w:val="00742368"/>
    <w:rsid w:val="0074394C"/>
    <w:rsid w:val="0074471A"/>
    <w:rsid w:val="007449E1"/>
    <w:rsid w:val="00746D9A"/>
    <w:rsid w:val="0075115C"/>
    <w:rsid w:val="00752399"/>
    <w:rsid w:val="00753225"/>
    <w:rsid w:val="007533BC"/>
    <w:rsid w:val="00754415"/>
    <w:rsid w:val="00755903"/>
    <w:rsid w:val="0075745A"/>
    <w:rsid w:val="0075752E"/>
    <w:rsid w:val="00760C46"/>
    <w:rsid w:val="00761D5F"/>
    <w:rsid w:val="007620F2"/>
    <w:rsid w:val="00762D29"/>
    <w:rsid w:val="00763B70"/>
    <w:rsid w:val="00765AC0"/>
    <w:rsid w:val="00765C80"/>
    <w:rsid w:val="007660B1"/>
    <w:rsid w:val="00767D1F"/>
    <w:rsid w:val="00770F2F"/>
    <w:rsid w:val="0077209A"/>
    <w:rsid w:val="00773EC0"/>
    <w:rsid w:val="00774381"/>
    <w:rsid w:val="0077466C"/>
    <w:rsid w:val="0077642F"/>
    <w:rsid w:val="00780121"/>
    <w:rsid w:val="00780CE6"/>
    <w:rsid w:val="00781819"/>
    <w:rsid w:val="00782124"/>
    <w:rsid w:val="00782C05"/>
    <w:rsid w:val="007835BF"/>
    <w:rsid w:val="007838F0"/>
    <w:rsid w:val="00783C8F"/>
    <w:rsid w:val="00784C04"/>
    <w:rsid w:val="00784C29"/>
    <w:rsid w:val="007858F1"/>
    <w:rsid w:val="00787AF9"/>
    <w:rsid w:val="007908B6"/>
    <w:rsid w:val="00791C6C"/>
    <w:rsid w:val="00793630"/>
    <w:rsid w:val="0079373B"/>
    <w:rsid w:val="00793F60"/>
    <w:rsid w:val="0079418A"/>
    <w:rsid w:val="0079624B"/>
    <w:rsid w:val="0079659C"/>
    <w:rsid w:val="007A07DF"/>
    <w:rsid w:val="007A0AB0"/>
    <w:rsid w:val="007A1C9E"/>
    <w:rsid w:val="007A2DA9"/>
    <w:rsid w:val="007A3878"/>
    <w:rsid w:val="007A5863"/>
    <w:rsid w:val="007B022F"/>
    <w:rsid w:val="007B0BCF"/>
    <w:rsid w:val="007B18C9"/>
    <w:rsid w:val="007B283E"/>
    <w:rsid w:val="007B299D"/>
    <w:rsid w:val="007B2CFA"/>
    <w:rsid w:val="007B3F65"/>
    <w:rsid w:val="007B4A2C"/>
    <w:rsid w:val="007B4CAB"/>
    <w:rsid w:val="007B5218"/>
    <w:rsid w:val="007B5EE7"/>
    <w:rsid w:val="007B6070"/>
    <w:rsid w:val="007B6446"/>
    <w:rsid w:val="007B7FAF"/>
    <w:rsid w:val="007C0280"/>
    <w:rsid w:val="007C45C4"/>
    <w:rsid w:val="007C6C62"/>
    <w:rsid w:val="007D09F9"/>
    <w:rsid w:val="007D0E45"/>
    <w:rsid w:val="007D1807"/>
    <w:rsid w:val="007D2BF3"/>
    <w:rsid w:val="007D2D1C"/>
    <w:rsid w:val="007D2D30"/>
    <w:rsid w:val="007D382B"/>
    <w:rsid w:val="007D3E5D"/>
    <w:rsid w:val="007D40D8"/>
    <w:rsid w:val="007D5237"/>
    <w:rsid w:val="007D6122"/>
    <w:rsid w:val="007E097B"/>
    <w:rsid w:val="007E26AD"/>
    <w:rsid w:val="007E2CF1"/>
    <w:rsid w:val="007E37E2"/>
    <w:rsid w:val="007E7B95"/>
    <w:rsid w:val="007F0B38"/>
    <w:rsid w:val="007F1C77"/>
    <w:rsid w:val="007F36F1"/>
    <w:rsid w:val="007F4344"/>
    <w:rsid w:val="007F4CD1"/>
    <w:rsid w:val="007F4E41"/>
    <w:rsid w:val="007F66ED"/>
    <w:rsid w:val="007F6F4F"/>
    <w:rsid w:val="007F73C7"/>
    <w:rsid w:val="00800E30"/>
    <w:rsid w:val="00801118"/>
    <w:rsid w:val="0080119A"/>
    <w:rsid w:val="0080126C"/>
    <w:rsid w:val="008024B1"/>
    <w:rsid w:val="008052EB"/>
    <w:rsid w:val="0081018A"/>
    <w:rsid w:val="00810444"/>
    <w:rsid w:val="008117E5"/>
    <w:rsid w:val="00811FB7"/>
    <w:rsid w:val="0081255A"/>
    <w:rsid w:val="0081349E"/>
    <w:rsid w:val="008139A3"/>
    <w:rsid w:val="00813E27"/>
    <w:rsid w:val="00813EB4"/>
    <w:rsid w:val="0081421A"/>
    <w:rsid w:val="008142D8"/>
    <w:rsid w:val="00814736"/>
    <w:rsid w:val="00814746"/>
    <w:rsid w:val="00814DF3"/>
    <w:rsid w:val="0081574B"/>
    <w:rsid w:val="008167E1"/>
    <w:rsid w:val="00822382"/>
    <w:rsid w:val="008238E6"/>
    <w:rsid w:val="0082402A"/>
    <w:rsid w:val="00824EEB"/>
    <w:rsid w:val="0082575E"/>
    <w:rsid w:val="00826900"/>
    <w:rsid w:val="00826B2F"/>
    <w:rsid w:val="00826EA5"/>
    <w:rsid w:val="00827CF6"/>
    <w:rsid w:val="00830ECD"/>
    <w:rsid w:val="0083118F"/>
    <w:rsid w:val="008315C9"/>
    <w:rsid w:val="00832153"/>
    <w:rsid w:val="00833634"/>
    <w:rsid w:val="008337BC"/>
    <w:rsid w:val="00833A85"/>
    <w:rsid w:val="00834337"/>
    <w:rsid w:val="008344E7"/>
    <w:rsid w:val="00834B0A"/>
    <w:rsid w:val="008357F6"/>
    <w:rsid w:val="00836B32"/>
    <w:rsid w:val="00836F36"/>
    <w:rsid w:val="00837E31"/>
    <w:rsid w:val="00840084"/>
    <w:rsid w:val="00840D44"/>
    <w:rsid w:val="00840D9F"/>
    <w:rsid w:val="0084140E"/>
    <w:rsid w:val="008415F8"/>
    <w:rsid w:val="008418B3"/>
    <w:rsid w:val="008423BD"/>
    <w:rsid w:val="00843545"/>
    <w:rsid w:val="00843BD8"/>
    <w:rsid w:val="008453E3"/>
    <w:rsid w:val="008458DA"/>
    <w:rsid w:val="00846A46"/>
    <w:rsid w:val="00847163"/>
    <w:rsid w:val="0085023A"/>
    <w:rsid w:val="00851389"/>
    <w:rsid w:val="008518E0"/>
    <w:rsid w:val="00851E10"/>
    <w:rsid w:val="00852190"/>
    <w:rsid w:val="008538BB"/>
    <w:rsid w:val="00853929"/>
    <w:rsid w:val="00854601"/>
    <w:rsid w:val="00856977"/>
    <w:rsid w:val="00857C2C"/>
    <w:rsid w:val="00862EE1"/>
    <w:rsid w:val="0086358F"/>
    <w:rsid w:val="00866C6B"/>
    <w:rsid w:val="008672CB"/>
    <w:rsid w:val="0086757D"/>
    <w:rsid w:val="00867EEF"/>
    <w:rsid w:val="00871118"/>
    <w:rsid w:val="00871736"/>
    <w:rsid w:val="008718F5"/>
    <w:rsid w:val="00871F91"/>
    <w:rsid w:val="00872502"/>
    <w:rsid w:val="008741F8"/>
    <w:rsid w:val="00875E98"/>
    <w:rsid w:val="00876C3C"/>
    <w:rsid w:val="00876CBC"/>
    <w:rsid w:val="008775D7"/>
    <w:rsid w:val="00877D12"/>
    <w:rsid w:val="008815D4"/>
    <w:rsid w:val="00882815"/>
    <w:rsid w:val="00882B4C"/>
    <w:rsid w:val="008838AD"/>
    <w:rsid w:val="0088543E"/>
    <w:rsid w:val="00885D95"/>
    <w:rsid w:val="00886E7B"/>
    <w:rsid w:val="0089022C"/>
    <w:rsid w:val="00890423"/>
    <w:rsid w:val="00891A8B"/>
    <w:rsid w:val="00891E95"/>
    <w:rsid w:val="00892355"/>
    <w:rsid w:val="00892995"/>
    <w:rsid w:val="008934C3"/>
    <w:rsid w:val="00894518"/>
    <w:rsid w:val="008946A4"/>
    <w:rsid w:val="00894A7D"/>
    <w:rsid w:val="00895868"/>
    <w:rsid w:val="0089763D"/>
    <w:rsid w:val="00897DB5"/>
    <w:rsid w:val="008A00FF"/>
    <w:rsid w:val="008A1A48"/>
    <w:rsid w:val="008A33E3"/>
    <w:rsid w:val="008A3506"/>
    <w:rsid w:val="008A470A"/>
    <w:rsid w:val="008A528B"/>
    <w:rsid w:val="008A6197"/>
    <w:rsid w:val="008A64D5"/>
    <w:rsid w:val="008A6633"/>
    <w:rsid w:val="008A6C6C"/>
    <w:rsid w:val="008A72F9"/>
    <w:rsid w:val="008A76CC"/>
    <w:rsid w:val="008A7DC0"/>
    <w:rsid w:val="008B19D3"/>
    <w:rsid w:val="008B228D"/>
    <w:rsid w:val="008B2388"/>
    <w:rsid w:val="008B3E20"/>
    <w:rsid w:val="008B4DF3"/>
    <w:rsid w:val="008B5C87"/>
    <w:rsid w:val="008B65D2"/>
    <w:rsid w:val="008C01E8"/>
    <w:rsid w:val="008C066E"/>
    <w:rsid w:val="008C1411"/>
    <w:rsid w:val="008C2251"/>
    <w:rsid w:val="008C28C5"/>
    <w:rsid w:val="008C2A3A"/>
    <w:rsid w:val="008C3DDF"/>
    <w:rsid w:val="008C4AF6"/>
    <w:rsid w:val="008C5592"/>
    <w:rsid w:val="008C5EC4"/>
    <w:rsid w:val="008C5F23"/>
    <w:rsid w:val="008C6496"/>
    <w:rsid w:val="008D15D5"/>
    <w:rsid w:val="008D179F"/>
    <w:rsid w:val="008D1B20"/>
    <w:rsid w:val="008D236D"/>
    <w:rsid w:val="008D37C8"/>
    <w:rsid w:val="008D6090"/>
    <w:rsid w:val="008D66DE"/>
    <w:rsid w:val="008E015A"/>
    <w:rsid w:val="008E115E"/>
    <w:rsid w:val="008E1AFB"/>
    <w:rsid w:val="008E1E41"/>
    <w:rsid w:val="008E3647"/>
    <w:rsid w:val="008E45FF"/>
    <w:rsid w:val="008E5F15"/>
    <w:rsid w:val="008E5F29"/>
    <w:rsid w:val="008E5F93"/>
    <w:rsid w:val="008E64B0"/>
    <w:rsid w:val="008E6633"/>
    <w:rsid w:val="008E6C21"/>
    <w:rsid w:val="008E6DB6"/>
    <w:rsid w:val="008E7D0F"/>
    <w:rsid w:val="008F031B"/>
    <w:rsid w:val="008F0AD7"/>
    <w:rsid w:val="008F1486"/>
    <w:rsid w:val="008F1F9E"/>
    <w:rsid w:val="008F2C99"/>
    <w:rsid w:val="008F3155"/>
    <w:rsid w:val="008F4DFC"/>
    <w:rsid w:val="008F5BB3"/>
    <w:rsid w:val="008F68D0"/>
    <w:rsid w:val="00901436"/>
    <w:rsid w:val="00901C09"/>
    <w:rsid w:val="0090247E"/>
    <w:rsid w:val="009024FC"/>
    <w:rsid w:val="0090379F"/>
    <w:rsid w:val="00903A52"/>
    <w:rsid w:val="009051CB"/>
    <w:rsid w:val="009053B2"/>
    <w:rsid w:val="00906026"/>
    <w:rsid w:val="00906FBB"/>
    <w:rsid w:val="00907569"/>
    <w:rsid w:val="009114AC"/>
    <w:rsid w:val="009146E5"/>
    <w:rsid w:val="00914958"/>
    <w:rsid w:val="00915FFB"/>
    <w:rsid w:val="009172CC"/>
    <w:rsid w:val="00917944"/>
    <w:rsid w:val="00917B0A"/>
    <w:rsid w:val="00921439"/>
    <w:rsid w:val="0092180F"/>
    <w:rsid w:val="00922AFF"/>
    <w:rsid w:val="009244BF"/>
    <w:rsid w:val="00924A55"/>
    <w:rsid w:val="00924EC6"/>
    <w:rsid w:val="009258DE"/>
    <w:rsid w:val="00925FB7"/>
    <w:rsid w:val="0092642F"/>
    <w:rsid w:val="0092729D"/>
    <w:rsid w:val="009315FD"/>
    <w:rsid w:val="00931CE1"/>
    <w:rsid w:val="00931D78"/>
    <w:rsid w:val="00931E3D"/>
    <w:rsid w:val="00931EE2"/>
    <w:rsid w:val="00933325"/>
    <w:rsid w:val="00934474"/>
    <w:rsid w:val="00934C1B"/>
    <w:rsid w:val="0093584E"/>
    <w:rsid w:val="00935EC0"/>
    <w:rsid w:val="009371C7"/>
    <w:rsid w:val="009376F3"/>
    <w:rsid w:val="009376FC"/>
    <w:rsid w:val="00937900"/>
    <w:rsid w:val="00942309"/>
    <w:rsid w:val="00942449"/>
    <w:rsid w:val="009426E1"/>
    <w:rsid w:val="0094270C"/>
    <w:rsid w:val="00945222"/>
    <w:rsid w:val="00946467"/>
    <w:rsid w:val="00946BA7"/>
    <w:rsid w:val="00947C3C"/>
    <w:rsid w:val="00947FE5"/>
    <w:rsid w:val="00950C06"/>
    <w:rsid w:val="00951E8E"/>
    <w:rsid w:val="00952CA5"/>
    <w:rsid w:val="009537FB"/>
    <w:rsid w:val="00954812"/>
    <w:rsid w:val="009552EA"/>
    <w:rsid w:val="00956531"/>
    <w:rsid w:val="00957722"/>
    <w:rsid w:val="00957920"/>
    <w:rsid w:val="0096039B"/>
    <w:rsid w:val="00960B81"/>
    <w:rsid w:val="00962584"/>
    <w:rsid w:val="00962F2E"/>
    <w:rsid w:val="009630F7"/>
    <w:rsid w:val="00963F5F"/>
    <w:rsid w:val="0096507C"/>
    <w:rsid w:val="00965214"/>
    <w:rsid w:val="009678AC"/>
    <w:rsid w:val="0097062F"/>
    <w:rsid w:val="0097170D"/>
    <w:rsid w:val="00971CC8"/>
    <w:rsid w:val="009723CC"/>
    <w:rsid w:val="00973908"/>
    <w:rsid w:val="009739F6"/>
    <w:rsid w:val="00974324"/>
    <w:rsid w:val="009751EA"/>
    <w:rsid w:val="0097568C"/>
    <w:rsid w:val="00975A17"/>
    <w:rsid w:val="00975DA0"/>
    <w:rsid w:val="00977722"/>
    <w:rsid w:val="00980727"/>
    <w:rsid w:val="00981784"/>
    <w:rsid w:val="00981D47"/>
    <w:rsid w:val="00981DAF"/>
    <w:rsid w:val="00982C78"/>
    <w:rsid w:val="009830E3"/>
    <w:rsid w:val="0098505D"/>
    <w:rsid w:val="009855DE"/>
    <w:rsid w:val="00986562"/>
    <w:rsid w:val="0099030F"/>
    <w:rsid w:val="009904D1"/>
    <w:rsid w:val="00990C31"/>
    <w:rsid w:val="00991013"/>
    <w:rsid w:val="00991479"/>
    <w:rsid w:val="0099148B"/>
    <w:rsid w:val="00991814"/>
    <w:rsid w:val="00992275"/>
    <w:rsid w:val="00993777"/>
    <w:rsid w:val="00994111"/>
    <w:rsid w:val="00994EC6"/>
    <w:rsid w:val="009A16BB"/>
    <w:rsid w:val="009A31FB"/>
    <w:rsid w:val="009A4483"/>
    <w:rsid w:val="009A4D27"/>
    <w:rsid w:val="009A6737"/>
    <w:rsid w:val="009A69C8"/>
    <w:rsid w:val="009A6C74"/>
    <w:rsid w:val="009A767B"/>
    <w:rsid w:val="009A7776"/>
    <w:rsid w:val="009B2E10"/>
    <w:rsid w:val="009B3CD3"/>
    <w:rsid w:val="009B4104"/>
    <w:rsid w:val="009C16F4"/>
    <w:rsid w:val="009C1B69"/>
    <w:rsid w:val="009C1EC4"/>
    <w:rsid w:val="009C27C7"/>
    <w:rsid w:val="009C34A6"/>
    <w:rsid w:val="009C34A9"/>
    <w:rsid w:val="009C356C"/>
    <w:rsid w:val="009C3705"/>
    <w:rsid w:val="009C43EA"/>
    <w:rsid w:val="009C5AAC"/>
    <w:rsid w:val="009C7D60"/>
    <w:rsid w:val="009D06A5"/>
    <w:rsid w:val="009D06FB"/>
    <w:rsid w:val="009D0C15"/>
    <w:rsid w:val="009D1FE5"/>
    <w:rsid w:val="009D3461"/>
    <w:rsid w:val="009D3AC8"/>
    <w:rsid w:val="009D3E72"/>
    <w:rsid w:val="009D4309"/>
    <w:rsid w:val="009D4460"/>
    <w:rsid w:val="009D4D2E"/>
    <w:rsid w:val="009D527D"/>
    <w:rsid w:val="009D5EE1"/>
    <w:rsid w:val="009D7427"/>
    <w:rsid w:val="009E0247"/>
    <w:rsid w:val="009E07FA"/>
    <w:rsid w:val="009E08D7"/>
    <w:rsid w:val="009E1DB7"/>
    <w:rsid w:val="009E279F"/>
    <w:rsid w:val="009E303C"/>
    <w:rsid w:val="009E3732"/>
    <w:rsid w:val="009E46D5"/>
    <w:rsid w:val="009E4BF1"/>
    <w:rsid w:val="009E5074"/>
    <w:rsid w:val="009E5779"/>
    <w:rsid w:val="009E7119"/>
    <w:rsid w:val="009E71DC"/>
    <w:rsid w:val="009E7623"/>
    <w:rsid w:val="009F088B"/>
    <w:rsid w:val="009F1436"/>
    <w:rsid w:val="009F2FC1"/>
    <w:rsid w:val="009F33F8"/>
    <w:rsid w:val="009F3E80"/>
    <w:rsid w:val="009F4C62"/>
    <w:rsid w:val="009F5D72"/>
    <w:rsid w:val="009F748E"/>
    <w:rsid w:val="009F7E7A"/>
    <w:rsid w:val="00A00368"/>
    <w:rsid w:val="00A016A3"/>
    <w:rsid w:val="00A0286E"/>
    <w:rsid w:val="00A05DE4"/>
    <w:rsid w:val="00A0623C"/>
    <w:rsid w:val="00A06B3B"/>
    <w:rsid w:val="00A07A6A"/>
    <w:rsid w:val="00A07BDE"/>
    <w:rsid w:val="00A10D1C"/>
    <w:rsid w:val="00A12C87"/>
    <w:rsid w:val="00A12FC0"/>
    <w:rsid w:val="00A130CE"/>
    <w:rsid w:val="00A144F4"/>
    <w:rsid w:val="00A14B20"/>
    <w:rsid w:val="00A17610"/>
    <w:rsid w:val="00A176FE"/>
    <w:rsid w:val="00A17F26"/>
    <w:rsid w:val="00A20C66"/>
    <w:rsid w:val="00A21061"/>
    <w:rsid w:val="00A21D5F"/>
    <w:rsid w:val="00A21DD3"/>
    <w:rsid w:val="00A25AC4"/>
    <w:rsid w:val="00A25E99"/>
    <w:rsid w:val="00A30F5D"/>
    <w:rsid w:val="00A31611"/>
    <w:rsid w:val="00A31C85"/>
    <w:rsid w:val="00A32EDF"/>
    <w:rsid w:val="00A35161"/>
    <w:rsid w:val="00A353C4"/>
    <w:rsid w:val="00A36EC5"/>
    <w:rsid w:val="00A37ACB"/>
    <w:rsid w:val="00A37FFC"/>
    <w:rsid w:val="00A41141"/>
    <w:rsid w:val="00A4391B"/>
    <w:rsid w:val="00A4439C"/>
    <w:rsid w:val="00A445A2"/>
    <w:rsid w:val="00A455BD"/>
    <w:rsid w:val="00A45978"/>
    <w:rsid w:val="00A4712B"/>
    <w:rsid w:val="00A47E68"/>
    <w:rsid w:val="00A5025C"/>
    <w:rsid w:val="00A50265"/>
    <w:rsid w:val="00A57240"/>
    <w:rsid w:val="00A60056"/>
    <w:rsid w:val="00A61E2A"/>
    <w:rsid w:val="00A62038"/>
    <w:rsid w:val="00A625C9"/>
    <w:rsid w:val="00A63811"/>
    <w:rsid w:val="00A63BFD"/>
    <w:rsid w:val="00A63F0C"/>
    <w:rsid w:val="00A64B97"/>
    <w:rsid w:val="00A64FA7"/>
    <w:rsid w:val="00A65025"/>
    <w:rsid w:val="00A654DA"/>
    <w:rsid w:val="00A66673"/>
    <w:rsid w:val="00A66EB0"/>
    <w:rsid w:val="00A73167"/>
    <w:rsid w:val="00A7357A"/>
    <w:rsid w:val="00A74D3C"/>
    <w:rsid w:val="00A76458"/>
    <w:rsid w:val="00A77863"/>
    <w:rsid w:val="00A77E38"/>
    <w:rsid w:val="00A83BB0"/>
    <w:rsid w:val="00A8678A"/>
    <w:rsid w:val="00A873AA"/>
    <w:rsid w:val="00A87410"/>
    <w:rsid w:val="00A90877"/>
    <w:rsid w:val="00A911A8"/>
    <w:rsid w:val="00A91CBE"/>
    <w:rsid w:val="00A92156"/>
    <w:rsid w:val="00A92F16"/>
    <w:rsid w:val="00A943BC"/>
    <w:rsid w:val="00A95D41"/>
    <w:rsid w:val="00A96CEC"/>
    <w:rsid w:val="00A97193"/>
    <w:rsid w:val="00A97517"/>
    <w:rsid w:val="00AA0235"/>
    <w:rsid w:val="00AA0A5B"/>
    <w:rsid w:val="00AA0E6C"/>
    <w:rsid w:val="00AA131D"/>
    <w:rsid w:val="00AA28A6"/>
    <w:rsid w:val="00AA2E59"/>
    <w:rsid w:val="00AA40A5"/>
    <w:rsid w:val="00AA4178"/>
    <w:rsid w:val="00AA4802"/>
    <w:rsid w:val="00AA7B47"/>
    <w:rsid w:val="00AB0E51"/>
    <w:rsid w:val="00AB123C"/>
    <w:rsid w:val="00AB1DEA"/>
    <w:rsid w:val="00AB348E"/>
    <w:rsid w:val="00AB38B2"/>
    <w:rsid w:val="00AB41CF"/>
    <w:rsid w:val="00AB4AEC"/>
    <w:rsid w:val="00AB5DC6"/>
    <w:rsid w:val="00AB5FF3"/>
    <w:rsid w:val="00AB6D10"/>
    <w:rsid w:val="00AC07B4"/>
    <w:rsid w:val="00AC1038"/>
    <w:rsid w:val="00AC1AE7"/>
    <w:rsid w:val="00AC2233"/>
    <w:rsid w:val="00AC2848"/>
    <w:rsid w:val="00AC4FC4"/>
    <w:rsid w:val="00AC4FE9"/>
    <w:rsid w:val="00AC5145"/>
    <w:rsid w:val="00AC7111"/>
    <w:rsid w:val="00AC7ED4"/>
    <w:rsid w:val="00AD0118"/>
    <w:rsid w:val="00AD0553"/>
    <w:rsid w:val="00AD08A8"/>
    <w:rsid w:val="00AD1903"/>
    <w:rsid w:val="00AD1DBA"/>
    <w:rsid w:val="00AD286D"/>
    <w:rsid w:val="00AD2977"/>
    <w:rsid w:val="00AD5E33"/>
    <w:rsid w:val="00AD6CC5"/>
    <w:rsid w:val="00AD7807"/>
    <w:rsid w:val="00AE118E"/>
    <w:rsid w:val="00AE1299"/>
    <w:rsid w:val="00AE1403"/>
    <w:rsid w:val="00AE158E"/>
    <w:rsid w:val="00AE270E"/>
    <w:rsid w:val="00AE2835"/>
    <w:rsid w:val="00AE2954"/>
    <w:rsid w:val="00AE3066"/>
    <w:rsid w:val="00AE321F"/>
    <w:rsid w:val="00AF0526"/>
    <w:rsid w:val="00AF05F7"/>
    <w:rsid w:val="00AF1165"/>
    <w:rsid w:val="00AF1DD0"/>
    <w:rsid w:val="00AF220C"/>
    <w:rsid w:val="00AF45FA"/>
    <w:rsid w:val="00AF5C05"/>
    <w:rsid w:val="00B001EB"/>
    <w:rsid w:val="00B003E2"/>
    <w:rsid w:val="00B00AAB"/>
    <w:rsid w:val="00B019BD"/>
    <w:rsid w:val="00B023F7"/>
    <w:rsid w:val="00B03749"/>
    <w:rsid w:val="00B04F0A"/>
    <w:rsid w:val="00B05380"/>
    <w:rsid w:val="00B10D5F"/>
    <w:rsid w:val="00B11123"/>
    <w:rsid w:val="00B11437"/>
    <w:rsid w:val="00B115EE"/>
    <w:rsid w:val="00B12BD1"/>
    <w:rsid w:val="00B12E3F"/>
    <w:rsid w:val="00B139F4"/>
    <w:rsid w:val="00B13D83"/>
    <w:rsid w:val="00B1602B"/>
    <w:rsid w:val="00B161DD"/>
    <w:rsid w:val="00B166C6"/>
    <w:rsid w:val="00B17B3E"/>
    <w:rsid w:val="00B17E4E"/>
    <w:rsid w:val="00B22D92"/>
    <w:rsid w:val="00B24877"/>
    <w:rsid w:val="00B26C0E"/>
    <w:rsid w:val="00B3166E"/>
    <w:rsid w:val="00B31B8C"/>
    <w:rsid w:val="00B321D1"/>
    <w:rsid w:val="00B32D42"/>
    <w:rsid w:val="00B33153"/>
    <w:rsid w:val="00B34A8B"/>
    <w:rsid w:val="00B35A1B"/>
    <w:rsid w:val="00B35D20"/>
    <w:rsid w:val="00B36E2B"/>
    <w:rsid w:val="00B36E32"/>
    <w:rsid w:val="00B36F70"/>
    <w:rsid w:val="00B37E12"/>
    <w:rsid w:val="00B402BA"/>
    <w:rsid w:val="00B408FA"/>
    <w:rsid w:val="00B40DB7"/>
    <w:rsid w:val="00B40E5D"/>
    <w:rsid w:val="00B4144F"/>
    <w:rsid w:val="00B4156A"/>
    <w:rsid w:val="00B4249C"/>
    <w:rsid w:val="00B42771"/>
    <w:rsid w:val="00B42F38"/>
    <w:rsid w:val="00B44365"/>
    <w:rsid w:val="00B45A9D"/>
    <w:rsid w:val="00B46356"/>
    <w:rsid w:val="00B46588"/>
    <w:rsid w:val="00B5105D"/>
    <w:rsid w:val="00B51AA7"/>
    <w:rsid w:val="00B53BF3"/>
    <w:rsid w:val="00B55504"/>
    <w:rsid w:val="00B56AAF"/>
    <w:rsid w:val="00B57A9E"/>
    <w:rsid w:val="00B6159B"/>
    <w:rsid w:val="00B6377D"/>
    <w:rsid w:val="00B63860"/>
    <w:rsid w:val="00B64340"/>
    <w:rsid w:val="00B64470"/>
    <w:rsid w:val="00B649F0"/>
    <w:rsid w:val="00B6504C"/>
    <w:rsid w:val="00B65C83"/>
    <w:rsid w:val="00B661C9"/>
    <w:rsid w:val="00B7074E"/>
    <w:rsid w:val="00B707C7"/>
    <w:rsid w:val="00B70832"/>
    <w:rsid w:val="00B72A53"/>
    <w:rsid w:val="00B72B75"/>
    <w:rsid w:val="00B73F00"/>
    <w:rsid w:val="00B73FCB"/>
    <w:rsid w:val="00B756B0"/>
    <w:rsid w:val="00B76931"/>
    <w:rsid w:val="00B773E5"/>
    <w:rsid w:val="00B807EA"/>
    <w:rsid w:val="00B80986"/>
    <w:rsid w:val="00B82ECD"/>
    <w:rsid w:val="00B831C5"/>
    <w:rsid w:val="00B8322E"/>
    <w:rsid w:val="00B839F8"/>
    <w:rsid w:val="00B84822"/>
    <w:rsid w:val="00B84A42"/>
    <w:rsid w:val="00B85012"/>
    <w:rsid w:val="00B8600B"/>
    <w:rsid w:val="00B86725"/>
    <w:rsid w:val="00B86AEF"/>
    <w:rsid w:val="00B87E9E"/>
    <w:rsid w:val="00B904AC"/>
    <w:rsid w:val="00B9134A"/>
    <w:rsid w:val="00B920D7"/>
    <w:rsid w:val="00B92782"/>
    <w:rsid w:val="00B935EA"/>
    <w:rsid w:val="00B93EB8"/>
    <w:rsid w:val="00B94207"/>
    <w:rsid w:val="00B952E1"/>
    <w:rsid w:val="00B96D5D"/>
    <w:rsid w:val="00BA1099"/>
    <w:rsid w:val="00BA2EF2"/>
    <w:rsid w:val="00BA45E8"/>
    <w:rsid w:val="00BA63E9"/>
    <w:rsid w:val="00BA7353"/>
    <w:rsid w:val="00BA7680"/>
    <w:rsid w:val="00BB0AEC"/>
    <w:rsid w:val="00BB0F15"/>
    <w:rsid w:val="00BB2647"/>
    <w:rsid w:val="00BB2869"/>
    <w:rsid w:val="00BB3196"/>
    <w:rsid w:val="00BB35EB"/>
    <w:rsid w:val="00BB3847"/>
    <w:rsid w:val="00BB48AF"/>
    <w:rsid w:val="00BB5148"/>
    <w:rsid w:val="00BB596B"/>
    <w:rsid w:val="00BB608C"/>
    <w:rsid w:val="00BB7BF1"/>
    <w:rsid w:val="00BC1309"/>
    <w:rsid w:val="00BC219A"/>
    <w:rsid w:val="00BC24E5"/>
    <w:rsid w:val="00BC358B"/>
    <w:rsid w:val="00BC527C"/>
    <w:rsid w:val="00BC63C8"/>
    <w:rsid w:val="00BD064C"/>
    <w:rsid w:val="00BD1080"/>
    <w:rsid w:val="00BD1ED4"/>
    <w:rsid w:val="00BD261D"/>
    <w:rsid w:val="00BD3549"/>
    <w:rsid w:val="00BD54A8"/>
    <w:rsid w:val="00BD58FC"/>
    <w:rsid w:val="00BD6AED"/>
    <w:rsid w:val="00BE02D3"/>
    <w:rsid w:val="00BE07FE"/>
    <w:rsid w:val="00BE123E"/>
    <w:rsid w:val="00BE16F7"/>
    <w:rsid w:val="00BE1DC1"/>
    <w:rsid w:val="00BE372C"/>
    <w:rsid w:val="00BE404E"/>
    <w:rsid w:val="00BE4E13"/>
    <w:rsid w:val="00BE5741"/>
    <w:rsid w:val="00BE6F4F"/>
    <w:rsid w:val="00BE7181"/>
    <w:rsid w:val="00BE71F5"/>
    <w:rsid w:val="00BF0895"/>
    <w:rsid w:val="00BF0D67"/>
    <w:rsid w:val="00BF16AB"/>
    <w:rsid w:val="00BF1910"/>
    <w:rsid w:val="00BF20CA"/>
    <w:rsid w:val="00BF22E5"/>
    <w:rsid w:val="00BF2529"/>
    <w:rsid w:val="00BF31F0"/>
    <w:rsid w:val="00BF372B"/>
    <w:rsid w:val="00BF4A87"/>
    <w:rsid w:val="00BF4F89"/>
    <w:rsid w:val="00BF552D"/>
    <w:rsid w:val="00BF5CFD"/>
    <w:rsid w:val="00BF6019"/>
    <w:rsid w:val="00C01473"/>
    <w:rsid w:val="00C01765"/>
    <w:rsid w:val="00C038CC"/>
    <w:rsid w:val="00C04900"/>
    <w:rsid w:val="00C12231"/>
    <w:rsid w:val="00C12234"/>
    <w:rsid w:val="00C12D88"/>
    <w:rsid w:val="00C13DB3"/>
    <w:rsid w:val="00C13F52"/>
    <w:rsid w:val="00C148FF"/>
    <w:rsid w:val="00C15D71"/>
    <w:rsid w:val="00C16196"/>
    <w:rsid w:val="00C1743A"/>
    <w:rsid w:val="00C17D53"/>
    <w:rsid w:val="00C217D6"/>
    <w:rsid w:val="00C2206A"/>
    <w:rsid w:val="00C235BD"/>
    <w:rsid w:val="00C23A31"/>
    <w:rsid w:val="00C240C4"/>
    <w:rsid w:val="00C24A56"/>
    <w:rsid w:val="00C259B3"/>
    <w:rsid w:val="00C26095"/>
    <w:rsid w:val="00C30409"/>
    <w:rsid w:val="00C305E3"/>
    <w:rsid w:val="00C30D23"/>
    <w:rsid w:val="00C32E1A"/>
    <w:rsid w:val="00C33C7F"/>
    <w:rsid w:val="00C3413D"/>
    <w:rsid w:val="00C34CA4"/>
    <w:rsid w:val="00C367A3"/>
    <w:rsid w:val="00C37546"/>
    <w:rsid w:val="00C377EF"/>
    <w:rsid w:val="00C37FD6"/>
    <w:rsid w:val="00C401DC"/>
    <w:rsid w:val="00C40343"/>
    <w:rsid w:val="00C40726"/>
    <w:rsid w:val="00C43F67"/>
    <w:rsid w:val="00C459A7"/>
    <w:rsid w:val="00C46542"/>
    <w:rsid w:val="00C475EB"/>
    <w:rsid w:val="00C502D6"/>
    <w:rsid w:val="00C50A47"/>
    <w:rsid w:val="00C50DBC"/>
    <w:rsid w:val="00C515F1"/>
    <w:rsid w:val="00C51657"/>
    <w:rsid w:val="00C5171B"/>
    <w:rsid w:val="00C51B05"/>
    <w:rsid w:val="00C51B32"/>
    <w:rsid w:val="00C52E97"/>
    <w:rsid w:val="00C53EB3"/>
    <w:rsid w:val="00C545E3"/>
    <w:rsid w:val="00C554FA"/>
    <w:rsid w:val="00C55F7A"/>
    <w:rsid w:val="00C56472"/>
    <w:rsid w:val="00C567C2"/>
    <w:rsid w:val="00C600A1"/>
    <w:rsid w:val="00C60BD4"/>
    <w:rsid w:val="00C61BB7"/>
    <w:rsid w:val="00C62B85"/>
    <w:rsid w:val="00C62F15"/>
    <w:rsid w:val="00C63C78"/>
    <w:rsid w:val="00C64AED"/>
    <w:rsid w:val="00C64E10"/>
    <w:rsid w:val="00C658C6"/>
    <w:rsid w:val="00C66A15"/>
    <w:rsid w:val="00C66E04"/>
    <w:rsid w:val="00C70633"/>
    <w:rsid w:val="00C718E6"/>
    <w:rsid w:val="00C72C41"/>
    <w:rsid w:val="00C72FED"/>
    <w:rsid w:val="00C73BE8"/>
    <w:rsid w:val="00C73D25"/>
    <w:rsid w:val="00C74F94"/>
    <w:rsid w:val="00C75F13"/>
    <w:rsid w:val="00C77AE4"/>
    <w:rsid w:val="00C80004"/>
    <w:rsid w:val="00C80E13"/>
    <w:rsid w:val="00C83E27"/>
    <w:rsid w:val="00C84A12"/>
    <w:rsid w:val="00C85CA0"/>
    <w:rsid w:val="00C864D6"/>
    <w:rsid w:val="00C87331"/>
    <w:rsid w:val="00C90633"/>
    <w:rsid w:val="00C91633"/>
    <w:rsid w:val="00C917B2"/>
    <w:rsid w:val="00C918C0"/>
    <w:rsid w:val="00C92261"/>
    <w:rsid w:val="00C92276"/>
    <w:rsid w:val="00C92794"/>
    <w:rsid w:val="00C92DAF"/>
    <w:rsid w:val="00C9304C"/>
    <w:rsid w:val="00C940C9"/>
    <w:rsid w:val="00C94B03"/>
    <w:rsid w:val="00C95404"/>
    <w:rsid w:val="00C95AFB"/>
    <w:rsid w:val="00C960F6"/>
    <w:rsid w:val="00C96B54"/>
    <w:rsid w:val="00C9770A"/>
    <w:rsid w:val="00C97B34"/>
    <w:rsid w:val="00C97EE3"/>
    <w:rsid w:val="00CA04E6"/>
    <w:rsid w:val="00CA1FFA"/>
    <w:rsid w:val="00CA2410"/>
    <w:rsid w:val="00CA2BDD"/>
    <w:rsid w:val="00CA2BF6"/>
    <w:rsid w:val="00CA2CE8"/>
    <w:rsid w:val="00CA3D2E"/>
    <w:rsid w:val="00CA4213"/>
    <w:rsid w:val="00CA4E5B"/>
    <w:rsid w:val="00CA6057"/>
    <w:rsid w:val="00CA63B3"/>
    <w:rsid w:val="00CA6702"/>
    <w:rsid w:val="00CA6D2E"/>
    <w:rsid w:val="00CA70A7"/>
    <w:rsid w:val="00CA77E9"/>
    <w:rsid w:val="00CB0150"/>
    <w:rsid w:val="00CB0770"/>
    <w:rsid w:val="00CB0C9D"/>
    <w:rsid w:val="00CB1BFD"/>
    <w:rsid w:val="00CB243E"/>
    <w:rsid w:val="00CB2479"/>
    <w:rsid w:val="00CB2E6D"/>
    <w:rsid w:val="00CB30E0"/>
    <w:rsid w:val="00CB4E54"/>
    <w:rsid w:val="00CB72C9"/>
    <w:rsid w:val="00CB7599"/>
    <w:rsid w:val="00CC0548"/>
    <w:rsid w:val="00CC0DC0"/>
    <w:rsid w:val="00CC1E6D"/>
    <w:rsid w:val="00CC23A3"/>
    <w:rsid w:val="00CC2826"/>
    <w:rsid w:val="00CC4076"/>
    <w:rsid w:val="00CC4C10"/>
    <w:rsid w:val="00CC5D2E"/>
    <w:rsid w:val="00CC7150"/>
    <w:rsid w:val="00CC7BBB"/>
    <w:rsid w:val="00CD216F"/>
    <w:rsid w:val="00CD24B6"/>
    <w:rsid w:val="00CD2875"/>
    <w:rsid w:val="00CD36D5"/>
    <w:rsid w:val="00CD48A5"/>
    <w:rsid w:val="00CD54C4"/>
    <w:rsid w:val="00CD5570"/>
    <w:rsid w:val="00CD5F58"/>
    <w:rsid w:val="00CD78DE"/>
    <w:rsid w:val="00CD7DCC"/>
    <w:rsid w:val="00CE0592"/>
    <w:rsid w:val="00CE0D44"/>
    <w:rsid w:val="00CE0FD4"/>
    <w:rsid w:val="00CE13A7"/>
    <w:rsid w:val="00CE198F"/>
    <w:rsid w:val="00CE21F3"/>
    <w:rsid w:val="00CE35D4"/>
    <w:rsid w:val="00CE4940"/>
    <w:rsid w:val="00CE4F31"/>
    <w:rsid w:val="00CE6C92"/>
    <w:rsid w:val="00CE6EEA"/>
    <w:rsid w:val="00CE7E1B"/>
    <w:rsid w:val="00CF1AF2"/>
    <w:rsid w:val="00CF2259"/>
    <w:rsid w:val="00CF25DF"/>
    <w:rsid w:val="00CF4409"/>
    <w:rsid w:val="00CF44BC"/>
    <w:rsid w:val="00CF4649"/>
    <w:rsid w:val="00D00502"/>
    <w:rsid w:val="00D00E43"/>
    <w:rsid w:val="00D029E0"/>
    <w:rsid w:val="00D07201"/>
    <w:rsid w:val="00D1076F"/>
    <w:rsid w:val="00D11DF2"/>
    <w:rsid w:val="00D12B72"/>
    <w:rsid w:val="00D13308"/>
    <w:rsid w:val="00D15B9D"/>
    <w:rsid w:val="00D165D5"/>
    <w:rsid w:val="00D16F24"/>
    <w:rsid w:val="00D17D7A"/>
    <w:rsid w:val="00D2056A"/>
    <w:rsid w:val="00D20963"/>
    <w:rsid w:val="00D2189A"/>
    <w:rsid w:val="00D22703"/>
    <w:rsid w:val="00D22705"/>
    <w:rsid w:val="00D23158"/>
    <w:rsid w:val="00D2324E"/>
    <w:rsid w:val="00D2330C"/>
    <w:rsid w:val="00D238A5"/>
    <w:rsid w:val="00D23B58"/>
    <w:rsid w:val="00D23C55"/>
    <w:rsid w:val="00D24DAF"/>
    <w:rsid w:val="00D25AA2"/>
    <w:rsid w:val="00D271F6"/>
    <w:rsid w:val="00D274FD"/>
    <w:rsid w:val="00D27E47"/>
    <w:rsid w:val="00D30AF5"/>
    <w:rsid w:val="00D3105B"/>
    <w:rsid w:val="00D31D52"/>
    <w:rsid w:val="00D3231B"/>
    <w:rsid w:val="00D32B5B"/>
    <w:rsid w:val="00D32DEE"/>
    <w:rsid w:val="00D33562"/>
    <w:rsid w:val="00D34363"/>
    <w:rsid w:val="00D34FBC"/>
    <w:rsid w:val="00D35B58"/>
    <w:rsid w:val="00D3692D"/>
    <w:rsid w:val="00D37A64"/>
    <w:rsid w:val="00D408E7"/>
    <w:rsid w:val="00D40F56"/>
    <w:rsid w:val="00D42586"/>
    <w:rsid w:val="00D441F4"/>
    <w:rsid w:val="00D450C3"/>
    <w:rsid w:val="00D4534A"/>
    <w:rsid w:val="00D45EE7"/>
    <w:rsid w:val="00D45F44"/>
    <w:rsid w:val="00D46810"/>
    <w:rsid w:val="00D4721D"/>
    <w:rsid w:val="00D474D0"/>
    <w:rsid w:val="00D47680"/>
    <w:rsid w:val="00D47985"/>
    <w:rsid w:val="00D5086B"/>
    <w:rsid w:val="00D5089A"/>
    <w:rsid w:val="00D52D0A"/>
    <w:rsid w:val="00D540CB"/>
    <w:rsid w:val="00D5450E"/>
    <w:rsid w:val="00D5471E"/>
    <w:rsid w:val="00D54AB1"/>
    <w:rsid w:val="00D54CD9"/>
    <w:rsid w:val="00D54F26"/>
    <w:rsid w:val="00D5758D"/>
    <w:rsid w:val="00D60196"/>
    <w:rsid w:val="00D6042A"/>
    <w:rsid w:val="00D60B48"/>
    <w:rsid w:val="00D61FDE"/>
    <w:rsid w:val="00D63037"/>
    <w:rsid w:val="00D638B5"/>
    <w:rsid w:val="00D63D42"/>
    <w:rsid w:val="00D6405D"/>
    <w:rsid w:val="00D64738"/>
    <w:rsid w:val="00D65B3C"/>
    <w:rsid w:val="00D65BCE"/>
    <w:rsid w:val="00D66781"/>
    <w:rsid w:val="00D70800"/>
    <w:rsid w:val="00D718A4"/>
    <w:rsid w:val="00D7219B"/>
    <w:rsid w:val="00D730F8"/>
    <w:rsid w:val="00D7353E"/>
    <w:rsid w:val="00D739A9"/>
    <w:rsid w:val="00D743A3"/>
    <w:rsid w:val="00D7454D"/>
    <w:rsid w:val="00D74DFC"/>
    <w:rsid w:val="00D7791D"/>
    <w:rsid w:val="00D80F79"/>
    <w:rsid w:val="00D81A52"/>
    <w:rsid w:val="00D82ABF"/>
    <w:rsid w:val="00D86472"/>
    <w:rsid w:val="00D87E49"/>
    <w:rsid w:val="00D90393"/>
    <w:rsid w:val="00D90825"/>
    <w:rsid w:val="00D91C4F"/>
    <w:rsid w:val="00D925C2"/>
    <w:rsid w:val="00D9286D"/>
    <w:rsid w:val="00D934AF"/>
    <w:rsid w:val="00D94369"/>
    <w:rsid w:val="00D95015"/>
    <w:rsid w:val="00D951BA"/>
    <w:rsid w:val="00D95325"/>
    <w:rsid w:val="00D95837"/>
    <w:rsid w:val="00D959AF"/>
    <w:rsid w:val="00D95E89"/>
    <w:rsid w:val="00D968C5"/>
    <w:rsid w:val="00D97A11"/>
    <w:rsid w:val="00D97B14"/>
    <w:rsid w:val="00DA0907"/>
    <w:rsid w:val="00DA2BE5"/>
    <w:rsid w:val="00DA37FF"/>
    <w:rsid w:val="00DA3B36"/>
    <w:rsid w:val="00DA55B3"/>
    <w:rsid w:val="00DA56D5"/>
    <w:rsid w:val="00DA6936"/>
    <w:rsid w:val="00DB02D8"/>
    <w:rsid w:val="00DB1F5F"/>
    <w:rsid w:val="00DB3EE4"/>
    <w:rsid w:val="00DB47AB"/>
    <w:rsid w:val="00DB6A27"/>
    <w:rsid w:val="00DC19F4"/>
    <w:rsid w:val="00DC39A8"/>
    <w:rsid w:val="00DC3AD3"/>
    <w:rsid w:val="00DC4C66"/>
    <w:rsid w:val="00DC730F"/>
    <w:rsid w:val="00DC7BD8"/>
    <w:rsid w:val="00DD0A19"/>
    <w:rsid w:val="00DD2848"/>
    <w:rsid w:val="00DD41C0"/>
    <w:rsid w:val="00DD43D5"/>
    <w:rsid w:val="00DD45A5"/>
    <w:rsid w:val="00DD4F3D"/>
    <w:rsid w:val="00DD5014"/>
    <w:rsid w:val="00DD61D8"/>
    <w:rsid w:val="00DD6FC0"/>
    <w:rsid w:val="00DD740D"/>
    <w:rsid w:val="00DE0216"/>
    <w:rsid w:val="00DE0CFC"/>
    <w:rsid w:val="00DE0D94"/>
    <w:rsid w:val="00DE1DA9"/>
    <w:rsid w:val="00DE30E3"/>
    <w:rsid w:val="00DE4C88"/>
    <w:rsid w:val="00DE646E"/>
    <w:rsid w:val="00DF075F"/>
    <w:rsid w:val="00DF1563"/>
    <w:rsid w:val="00DF2F80"/>
    <w:rsid w:val="00DF3113"/>
    <w:rsid w:val="00DF3889"/>
    <w:rsid w:val="00DF3B1F"/>
    <w:rsid w:val="00DF401F"/>
    <w:rsid w:val="00DF52F9"/>
    <w:rsid w:val="00DF549C"/>
    <w:rsid w:val="00DF66A4"/>
    <w:rsid w:val="00DF6CEE"/>
    <w:rsid w:val="00DF7754"/>
    <w:rsid w:val="00E01168"/>
    <w:rsid w:val="00E017C4"/>
    <w:rsid w:val="00E01EB3"/>
    <w:rsid w:val="00E02BA2"/>
    <w:rsid w:val="00E03009"/>
    <w:rsid w:val="00E0754C"/>
    <w:rsid w:val="00E075EA"/>
    <w:rsid w:val="00E102B6"/>
    <w:rsid w:val="00E10A82"/>
    <w:rsid w:val="00E11B84"/>
    <w:rsid w:val="00E11D46"/>
    <w:rsid w:val="00E1242B"/>
    <w:rsid w:val="00E12D01"/>
    <w:rsid w:val="00E13C5C"/>
    <w:rsid w:val="00E13D7D"/>
    <w:rsid w:val="00E146BF"/>
    <w:rsid w:val="00E15D32"/>
    <w:rsid w:val="00E175D3"/>
    <w:rsid w:val="00E220B2"/>
    <w:rsid w:val="00E23553"/>
    <w:rsid w:val="00E24EDF"/>
    <w:rsid w:val="00E25F22"/>
    <w:rsid w:val="00E270D8"/>
    <w:rsid w:val="00E2743E"/>
    <w:rsid w:val="00E27A58"/>
    <w:rsid w:val="00E31D72"/>
    <w:rsid w:val="00E32F6C"/>
    <w:rsid w:val="00E372A6"/>
    <w:rsid w:val="00E372C0"/>
    <w:rsid w:val="00E37EAF"/>
    <w:rsid w:val="00E4010B"/>
    <w:rsid w:val="00E4099F"/>
    <w:rsid w:val="00E414A1"/>
    <w:rsid w:val="00E4173D"/>
    <w:rsid w:val="00E4245D"/>
    <w:rsid w:val="00E42A2D"/>
    <w:rsid w:val="00E42FC2"/>
    <w:rsid w:val="00E43912"/>
    <w:rsid w:val="00E44761"/>
    <w:rsid w:val="00E44CB6"/>
    <w:rsid w:val="00E44E96"/>
    <w:rsid w:val="00E45692"/>
    <w:rsid w:val="00E45AB2"/>
    <w:rsid w:val="00E46D08"/>
    <w:rsid w:val="00E52B6A"/>
    <w:rsid w:val="00E54E22"/>
    <w:rsid w:val="00E55A1C"/>
    <w:rsid w:val="00E56535"/>
    <w:rsid w:val="00E56923"/>
    <w:rsid w:val="00E60DC3"/>
    <w:rsid w:val="00E60F06"/>
    <w:rsid w:val="00E61E26"/>
    <w:rsid w:val="00E620AF"/>
    <w:rsid w:val="00E63AD3"/>
    <w:rsid w:val="00E63BD5"/>
    <w:rsid w:val="00E644FF"/>
    <w:rsid w:val="00E66778"/>
    <w:rsid w:val="00E66794"/>
    <w:rsid w:val="00E67928"/>
    <w:rsid w:val="00E726AB"/>
    <w:rsid w:val="00E72B6C"/>
    <w:rsid w:val="00E7429C"/>
    <w:rsid w:val="00E74B58"/>
    <w:rsid w:val="00E74D69"/>
    <w:rsid w:val="00E7517D"/>
    <w:rsid w:val="00E75394"/>
    <w:rsid w:val="00E75D9D"/>
    <w:rsid w:val="00E77115"/>
    <w:rsid w:val="00E805B5"/>
    <w:rsid w:val="00E80D46"/>
    <w:rsid w:val="00E8387F"/>
    <w:rsid w:val="00E846FD"/>
    <w:rsid w:val="00E84D13"/>
    <w:rsid w:val="00E856C6"/>
    <w:rsid w:val="00E86FD4"/>
    <w:rsid w:val="00E87249"/>
    <w:rsid w:val="00E8752E"/>
    <w:rsid w:val="00E87F32"/>
    <w:rsid w:val="00E902BD"/>
    <w:rsid w:val="00E907B7"/>
    <w:rsid w:val="00E90D9A"/>
    <w:rsid w:val="00E917FB"/>
    <w:rsid w:val="00E91FCC"/>
    <w:rsid w:val="00E934C2"/>
    <w:rsid w:val="00E93CB9"/>
    <w:rsid w:val="00E9527A"/>
    <w:rsid w:val="00E9554A"/>
    <w:rsid w:val="00E95815"/>
    <w:rsid w:val="00E96710"/>
    <w:rsid w:val="00E970CF"/>
    <w:rsid w:val="00E97259"/>
    <w:rsid w:val="00E97307"/>
    <w:rsid w:val="00EA0EC2"/>
    <w:rsid w:val="00EA16F2"/>
    <w:rsid w:val="00EA242F"/>
    <w:rsid w:val="00EA2ED5"/>
    <w:rsid w:val="00EA5487"/>
    <w:rsid w:val="00EA54F2"/>
    <w:rsid w:val="00EA5AC1"/>
    <w:rsid w:val="00EA6003"/>
    <w:rsid w:val="00EA621C"/>
    <w:rsid w:val="00EA6D39"/>
    <w:rsid w:val="00EA7301"/>
    <w:rsid w:val="00EA75CE"/>
    <w:rsid w:val="00EB0F7D"/>
    <w:rsid w:val="00EB11D0"/>
    <w:rsid w:val="00EB19F2"/>
    <w:rsid w:val="00EB1A42"/>
    <w:rsid w:val="00EB3443"/>
    <w:rsid w:val="00EB3AE8"/>
    <w:rsid w:val="00EB532A"/>
    <w:rsid w:val="00EB6C6A"/>
    <w:rsid w:val="00EC0018"/>
    <w:rsid w:val="00EC073E"/>
    <w:rsid w:val="00EC0D22"/>
    <w:rsid w:val="00EC1EA2"/>
    <w:rsid w:val="00EC377E"/>
    <w:rsid w:val="00EC72D2"/>
    <w:rsid w:val="00EC7438"/>
    <w:rsid w:val="00ED4429"/>
    <w:rsid w:val="00ED586B"/>
    <w:rsid w:val="00ED6B54"/>
    <w:rsid w:val="00ED6F3C"/>
    <w:rsid w:val="00ED78A9"/>
    <w:rsid w:val="00ED7E72"/>
    <w:rsid w:val="00EE1280"/>
    <w:rsid w:val="00EE1A99"/>
    <w:rsid w:val="00EE328A"/>
    <w:rsid w:val="00EE3441"/>
    <w:rsid w:val="00EE34B5"/>
    <w:rsid w:val="00EE3936"/>
    <w:rsid w:val="00EE3F5D"/>
    <w:rsid w:val="00EE4BF7"/>
    <w:rsid w:val="00EE584A"/>
    <w:rsid w:val="00EF286F"/>
    <w:rsid w:val="00EF3688"/>
    <w:rsid w:val="00EF4458"/>
    <w:rsid w:val="00EF4EA7"/>
    <w:rsid w:val="00EF5539"/>
    <w:rsid w:val="00EF7AAA"/>
    <w:rsid w:val="00F00048"/>
    <w:rsid w:val="00F0093C"/>
    <w:rsid w:val="00F00A02"/>
    <w:rsid w:val="00F02935"/>
    <w:rsid w:val="00F02F45"/>
    <w:rsid w:val="00F03D9D"/>
    <w:rsid w:val="00F05493"/>
    <w:rsid w:val="00F05A29"/>
    <w:rsid w:val="00F05B41"/>
    <w:rsid w:val="00F07A31"/>
    <w:rsid w:val="00F07F2E"/>
    <w:rsid w:val="00F105E6"/>
    <w:rsid w:val="00F1075D"/>
    <w:rsid w:val="00F117DA"/>
    <w:rsid w:val="00F120F1"/>
    <w:rsid w:val="00F14000"/>
    <w:rsid w:val="00F15E71"/>
    <w:rsid w:val="00F21C62"/>
    <w:rsid w:val="00F222E2"/>
    <w:rsid w:val="00F24823"/>
    <w:rsid w:val="00F24C25"/>
    <w:rsid w:val="00F25E53"/>
    <w:rsid w:val="00F26870"/>
    <w:rsid w:val="00F27553"/>
    <w:rsid w:val="00F27801"/>
    <w:rsid w:val="00F27EF7"/>
    <w:rsid w:val="00F312BA"/>
    <w:rsid w:val="00F32041"/>
    <w:rsid w:val="00F325AF"/>
    <w:rsid w:val="00F334C4"/>
    <w:rsid w:val="00F337F6"/>
    <w:rsid w:val="00F3538F"/>
    <w:rsid w:val="00F37EE7"/>
    <w:rsid w:val="00F404FD"/>
    <w:rsid w:val="00F41A55"/>
    <w:rsid w:val="00F42308"/>
    <w:rsid w:val="00F424D2"/>
    <w:rsid w:val="00F42B43"/>
    <w:rsid w:val="00F43040"/>
    <w:rsid w:val="00F44291"/>
    <w:rsid w:val="00F44D10"/>
    <w:rsid w:val="00F44D4D"/>
    <w:rsid w:val="00F46B9B"/>
    <w:rsid w:val="00F4753E"/>
    <w:rsid w:val="00F518FB"/>
    <w:rsid w:val="00F53C53"/>
    <w:rsid w:val="00F54553"/>
    <w:rsid w:val="00F54817"/>
    <w:rsid w:val="00F55C74"/>
    <w:rsid w:val="00F56388"/>
    <w:rsid w:val="00F56AA8"/>
    <w:rsid w:val="00F57EF8"/>
    <w:rsid w:val="00F62182"/>
    <w:rsid w:val="00F62705"/>
    <w:rsid w:val="00F634BD"/>
    <w:rsid w:val="00F64698"/>
    <w:rsid w:val="00F64807"/>
    <w:rsid w:val="00F65947"/>
    <w:rsid w:val="00F65EEF"/>
    <w:rsid w:val="00F66CFC"/>
    <w:rsid w:val="00F67209"/>
    <w:rsid w:val="00F67EAF"/>
    <w:rsid w:val="00F701BB"/>
    <w:rsid w:val="00F70577"/>
    <w:rsid w:val="00F7122A"/>
    <w:rsid w:val="00F71D6F"/>
    <w:rsid w:val="00F726E1"/>
    <w:rsid w:val="00F74DB0"/>
    <w:rsid w:val="00F75196"/>
    <w:rsid w:val="00F75A5C"/>
    <w:rsid w:val="00F7638F"/>
    <w:rsid w:val="00F77440"/>
    <w:rsid w:val="00F77A3D"/>
    <w:rsid w:val="00F77BF4"/>
    <w:rsid w:val="00F80A34"/>
    <w:rsid w:val="00F80AFB"/>
    <w:rsid w:val="00F825E7"/>
    <w:rsid w:val="00F826F1"/>
    <w:rsid w:val="00F829E5"/>
    <w:rsid w:val="00F830BC"/>
    <w:rsid w:val="00F83289"/>
    <w:rsid w:val="00F83E22"/>
    <w:rsid w:val="00F83FDC"/>
    <w:rsid w:val="00F849B3"/>
    <w:rsid w:val="00F84C73"/>
    <w:rsid w:val="00F84D98"/>
    <w:rsid w:val="00F855A9"/>
    <w:rsid w:val="00F865D4"/>
    <w:rsid w:val="00F8754A"/>
    <w:rsid w:val="00F87AB4"/>
    <w:rsid w:val="00F91141"/>
    <w:rsid w:val="00F91390"/>
    <w:rsid w:val="00F959EF"/>
    <w:rsid w:val="00F95DF0"/>
    <w:rsid w:val="00F96589"/>
    <w:rsid w:val="00F9665D"/>
    <w:rsid w:val="00F96E3B"/>
    <w:rsid w:val="00FA0423"/>
    <w:rsid w:val="00FA0D56"/>
    <w:rsid w:val="00FA0DFF"/>
    <w:rsid w:val="00FA0FF4"/>
    <w:rsid w:val="00FA1B69"/>
    <w:rsid w:val="00FA2661"/>
    <w:rsid w:val="00FA2E59"/>
    <w:rsid w:val="00FA3532"/>
    <w:rsid w:val="00FA3CDB"/>
    <w:rsid w:val="00FA5D52"/>
    <w:rsid w:val="00FA6BE3"/>
    <w:rsid w:val="00FA72D6"/>
    <w:rsid w:val="00FB045A"/>
    <w:rsid w:val="00FB1307"/>
    <w:rsid w:val="00FB30FC"/>
    <w:rsid w:val="00FB37B1"/>
    <w:rsid w:val="00FB38A6"/>
    <w:rsid w:val="00FB3B27"/>
    <w:rsid w:val="00FB45D8"/>
    <w:rsid w:val="00FB55B7"/>
    <w:rsid w:val="00FB56DF"/>
    <w:rsid w:val="00FB59D5"/>
    <w:rsid w:val="00FB5A22"/>
    <w:rsid w:val="00FB6121"/>
    <w:rsid w:val="00FB6439"/>
    <w:rsid w:val="00FB723E"/>
    <w:rsid w:val="00FB780A"/>
    <w:rsid w:val="00FC0529"/>
    <w:rsid w:val="00FC088E"/>
    <w:rsid w:val="00FC0E86"/>
    <w:rsid w:val="00FC1228"/>
    <w:rsid w:val="00FC155D"/>
    <w:rsid w:val="00FC3747"/>
    <w:rsid w:val="00FC5039"/>
    <w:rsid w:val="00FC5B57"/>
    <w:rsid w:val="00FC6159"/>
    <w:rsid w:val="00FC63B8"/>
    <w:rsid w:val="00FC682F"/>
    <w:rsid w:val="00FC6ECE"/>
    <w:rsid w:val="00FC7259"/>
    <w:rsid w:val="00FD032A"/>
    <w:rsid w:val="00FD24BB"/>
    <w:rsid w:val="00FD2664"/>
    <w:rsid w:val="00FD7102"/>
    <w:rsid w:val="00FD7D72"/>
    <w:rsid w:val="00FE00C7"/>
    <w:rsid w:val="00FE0694"/>
    <w:rsid w:val="00FE108E"/>
    <w:rsid w:val="00FE1B97"/>
    <w:rsid w:val="00FE2E02"/>
    <w:rsid w:val="00FE306B"/>
    <w:rsid w:val="00FE37BB"/>
    <w:rsid w:val="00FE3C56"/>
    <w:rsid w:val="00FE3FD4"/>
    <w:rsid w:val="00FE42C3"/>
    <w:rsid w:val="00FE4E0D"/>
    <w:rsid w:val="00FE67FC"/>
    <w:rsid w:val="00FE6AE0"/>
    <w:rsid w:val="00FE7514"/>
    <w:rsid w:val="00FE7D9F"/>
    <w:rsid w:val="00FE7F01"/>
    <w:rsid w:val="00FF05BB"/>
    <w:rsid w:val="00FF06E5"/>
    <w:rsid w:val="00FF094A"/>
    <w:rsid w:val="00FF10B8"/>
    <w:rsid w:val="00FF1BF5"/>
    <w:rsid w:val="00FF2AD6"/>
    <w:rsid w:val="00FF2B5E"/>
    <w:rsid w:val="00FF2BC4"/>
    <w:rsid w:val="00FF5F0C"/>
    <w:rsid w:val="00FF60A9"/>
    <w:rsid w:val="00FF71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3860"/>
  </w:style>
  <w:style w:type="paragraph" w:styleId="Cmsor10">
    <w:name w:val="heading 1"/>
    <w:aliases w:val="H1,Section Heading,Fab-1,Head 1,Head 11,Head 12,Head 111,Head 13,Head 112,Head 14,Head 113,Head 15,Head 114,Head 16,Head 115,Head 17,Head 116,Head 18,Head 117,Head 19,Head 118,Head 121,Head 1111,Head 131,Head 1121,Head 141,Head 1131,Head 151"/>
    <w:basedOn w:val="Norml"/>
    <w:next w:val="Norml"/>
    <w:link w:val="Cmsor1Char"/>
    <w:autoRedefine/>
    <w:qFormat/>
    <w:rsid w:val="007835BF"/>
    <w:pPr>
      <w:keepNext/>
      <w:ind w:left="709" w:right="23" w:hanging="6"/>
      <w:jc w:val="both"/>
      <w:outlineLvl w:val="0"/>
    </w:pPr>
    <w:rPr>
      <w:kern w:val="32"/>
      <w:sz w:val="24"/>
      <w:szCs w:val="24"/>
    </w:rPr>
  </w:style>
  <w:style w:type="paragraph" w:styleId="Cmsor2">
    <w:name w:val="heading 2"/>
    <w:aliases w:val="H2,Heading 2 Hidden,HD2,heading2,palacs csunyan beszel,(Paragraph L1),Alfejezet,Attribute Heading 2,head2,head21,head22,head23,head24,head25,head26,head27,head28,head211,head221,head231,head241,head251,head261,head29,head210,head212"/>
    <w:basedOn w:val="Norml"/>
    <w:next w:val="Norml"/>
    <w:link w:val="Cmsor2Char"/>
    <w:autoRedefine/>
    <w:qFormat/>
    <w:rsid w:val="00315B94"/>
    <w:pPr>
      <w:keepNext/>
      <w:pBdr>
        <w:bottom w:val="single" w:sz="4" w:space="1" w:color="auto"/>
      </w:pBdr>
      <w:tabs>
        <w:tab w:val="num" w:pos="720"/>
      </w:tabs>
      <w:spacing w:before="120" w:after="360" w:line="360" w:lineRule="auto"/>
      <w:ind w:right="22"/>
      <w:jc w:val="center"/>
      <w:outlineLvl w:val="1"/>
    </w:pPr>
    <w:rPr>
      <w:b/>
      <w:bCs/>
      <w:iCs/>
      <w:sz w:val="24"/>
      <w:szCs w:val="24"/>
      <w:lang w:eastAsia="en-US"/>
    </w:rPr>
  </w:style>
  <w:style w:type="paragraph" w:styleId="Cmsor3">
    <w:name w:val="heading 3"/>
    <w:basedOn w:val="Norml"/>
    <w:next w:val="Norml"/>
    <w:link w:val="Cmsor3Char"/>
    <w:qFormat/>
    <w:rsid w:val="00495DBA"/>
    <w:pPr>
      <w:keepNext/>
      <w:spacing w:before="240" w:after="60" w:line="360" w:lineRule="auto"/>
      <w:outlineLvl w:val="2"/>
    </w:pPr>
    <w:rPr>
      <w:rFonts w:ascii="Arial" w:hAnsi="Arial"/>
      <w:b/>
      <w:bCs/>
      <w:sz w:val="26"/>
      <w:szCs w:val="26"/>
    </w:rPr>
  </w:style>
  <w:style w:type="paragraph" w:styleId="Cmsor4">
    <w:name w:val="heading 4"/>
    <w:basedOn w:val="Norml"/>
    <w:next w:val="Norml"/>
    <w:link w:val="Cmsor4Char"/>
    <w:qFormat/>
    <w:rsid w:val="00AA28A6"/>
    <w:pPr>
      <w:keepNext/>
      <w:spacing w:before="240" w:after="60"/>
      <w:outlineLvl w:val="3"/>
    </w:pPr>
    <w:rPr>
      <w:b/>
      <w:bCs/>
      <w:sz w:val="28"/>
      <w:szCs w:val="28"/>
    </w:rPr>
  </w:style>
  <w:style w:type="paragraph" w:styleId="Cmsor5">
    <w:name w:val="heading 5"/>
    <w:basedOn w:val="Norml"/>
    <w:next w:val="Norml"/>
    <w:link w:val="Cmsor5Char"/>
    <w:qFormat/>
    <w:rsid w:val="00495DBA"/>
    <w:pPr>
      <w:spacing w:before="240" w:after="60"/>
      <w:outlineLvl w:val="4"/>
    </w:pPr>
    <w:rPr>
      <w:b/>
      <w:bCs/>
      <w:i/>
      <w:iCs/>
      <w:sz w:val="26"/>
      <w:szCs w:val="26"/>
    </w:rPr>
  </w:style>
  <w:style w:type="paragraph" w:styleId="Cmsor6">
    <w:name w:val="heading 6"/>
    <w:basedOn w:val="Norml"/>
    <w:next w:val="Norml"/>
    <w:link w:val="Cmsor6Char"/>
    <w:qFormat/>
    <w:rsid w:val="00495DBA"/>
    <w:pPr>
      <w:keepNext/>
      <w:pBdr>
        <w:top w:val="single" w:sz="8" w:space="1" w:color="auto" w:shadow="1"/>
        <w:left w:val="single" w:sz="8" w:space="4" w:color="auto" w:shadow="1"/>
        <w:bottom w:val="single" w:sz="8" w:space="1" w:color="auto" w:shadow="1"/>
        <w:right w:val="single" w:sz="8" w:space="4" w:color="auto" w:shadow="1"/>
      </w:pBdr>
      <w:shd w:val="pct5" w:color="auto" w:fill="FFFFFF"/>
      <w:tabs>
        <w:tab w:val="right" w:pos="8789"/>
      </w:tabs>
      <w:jc w:val="center"/>
      <w:outlineLvl w:val="5"/>
    </w:pPr>
    <w:rPr>
      <w:b/>
      <w:sz w:val="24"/>
    </w:rPr>
  </w:style>
  <w:style w:type="paragraph" w:styleId="Cmsor7">
    <w:name w:val="heading 7"/>
    <w:basedOn w:val="Norml"/>
    <w:next w:val="Norml"/>
    <w:link w:val="Cmsor7Char"/>
    <w:qFormat/>
    <w:rsid w:val="00495DBA"/>
    <w:pPr>
      <w:keepNext/>
      <w:ind w:firstLine="708"/>
      <w:outlineLvl w:val="6"/>
    </w:pPr>
    <w:rPr>
      <w:sz w:val="24"/>
    </w:rPr>
  </w:style>
  <w:style w:type="paragraph" w:styleId="Cmsor8">
    <w:name w:val="heading 8"/>
    <w:aliases w:val="Okean8"/>
    <w:basedOn w:val="Norml"/>
    <w:next w:val="Norml"/>
    <w:link w:val="Cmsor8Char"/>
    <w:qFormat/>
    <w:rsid w:val="007B022F"/>
    <w:pPr>
      <w:spacing w:before="240" w:after="60"/>
      <w:outlineLvl w:val="7"/>
    </w:pPr>
    <w:rPr>
      <w:i/>
      <w:iCs/>
      <w:sz w:val="24"/>
      <w:szCs w:val="24"/>
    </w:rPr>
  </w:style>
  <w:style w:type="paragraph" w:styleId="Cmsor9">
    <w:name w:val="heading 9"/>
    <w:basedOn w:val="Norml"/>
    <w:next w:val="Norml"/>
    <w:link w:val="Cmsor9Char"/>
    <w:qFormat/>
    <w:rsid w:val="007835BF"/>
    <w:pPr>
      <w:keepNext/>
      <w:tabs>
        <w:tab w:val="num" w:pos="1584"/>
      </w:tabs>
      <w:autoSpaceDE w:val="0"/>
      <w:autoSpaceDN w:val="0"/>
      <w:ind w:left="1584" w:hanging="1584"/>
      <w:jc w:val="both"/>
      <w:outlineLvl w:val="8"/>
    </w:pPr>
    <w:rPr>
      <w:rFonts w:ascii="Arial" w:hAnsi="Arial" w:cs="Arial"/>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5450E"/>
    <w:pPr>
      <w:tabs>
        <w:tab w:val="center" w:pos="4536"/>
        <w:tab w:val="right" w:pos="9072"/>
      </w:tabs>
    </w:pPr>
  </w:style>
  <w:style w:type="character" w:customStyle="1" w:styleId="lfejChar">
    <w:name w:val="Élőfej Char"/>
    <w:link w:val="lfej"/>
    <w:uiPriority w:val="99"/>
    <w:rsid w:val="00495DBA"/>
    <w:rPr>
      <w:lang w:val="hu-HU" w:eastAsia="hu-HU" w:bidi="ar-SA"/>
    </w:rPr>
  </w:style>
  <w:style w:type="paragraph" w:styleId="llb">
    <w:name w:val="footer"/>
    <w:aliases w:val="Footer1"/>
    <w:basedOn w:val="Norml"/>
    <w:link w:val="llbChar"/>
    <w:uiPriority w:val="99"/>
    <w:rsid w:val="00D5450E"/>
    <w:pPr>
      <w:tabs>
        <w:tab w:val="center" w:pos="4536"/>
        <w:tab w:val="right" w:pos="9072"/>
      </w:tabs>
    </w:pPr>
  </w:style>
  <w:style w:type="paragraph" w:styleId="Szvegtrzs">
    <w:name w:val="Body Text"/>
    <w:basedOn w:val="Norml"/>
    <w:link w:val="SzvegtrzsChar"/>
    <w:rsid w:val="008E5F93"/>
    <w:pPr>
      <w:jc w:val="both"/>
    </w:pPr>
  </w:style>
  <w:style w:type="character" w:customStyle="1" w:styleId="SzvegtrzsChar">
    <w:name w:val="Szövegtörzs Char"/>
    <w:link w:val="Szvegtrzs"/>
    <w:rsid w:val="008E5F93"/>
    <w:rPr>
      <w:lang w:val="hu-HU" w:eastAsia="hu-HU" w:bidi="ar-SA"/>
    </w:rPr>
  </w:style>
  <w:style w:type="character" w:styleId="Oldalszm">
    <w:name w:val="page number"/>
    <w:basedOn w:val="Bekezdsalapbettpusa"/>
    <w:rsid w:val="003C5E30"/>
  </w:style>
  <w:style w:type="character" w:styleId="Hiperhivatkozs">
    <w:name w:val="Hyperlink"/>
    <w:uiPriority w:val="99"/>
    <w:rsid w:val="00530A13"/>
    <w:rPr>
      <w:color w:val="0000FF"/>
      <w:u w:val="single"/>
    </w:rPr>
  </w:style>
  <w:style w:type="paragraph" w:styleId="Szvegtrzsbehzssal">
    <w:name w:val="Body Text Indent"/>
    <w:basedOn w:val="Norml"/>
    <w:link w:val="SzvegtrzsbehzssalChar"/>
    <w:rsid w:val="00511DDF"/>
    <w:pPr>
      <w:spacing w:after="120"/>
      <w:ind w:left="283"/>
    </w:pPr>
  </w:style>
  <w:style w:type="paragraph" w:customStyle="1" w:styleId="CharCharCharCharCharCharCharCharChar">
    <w:name w:val="Char Char Char Char Char Char Char Char Char"/>
    <w:basedOn w:val="Norml"/>
    <w:rsid w:val="006A332D"/>
    <w:pPr>
      <w:spacing w:before="120" w:after="120"/>
    </w:pPr>
    <w:rPr>
      <w:b/>
      <w:iCs/>
      <w:spacing w:val="-5"/>
      <w:sz w:val="24"/>
      <w:szCs w:val="24"/>
      <w:lang w:val="en-US" w:eastAsia="en-US"/>
    </w:rPr>
  </w:style>
  <w:style w:type="paragraph" w:styleId="Dokumentumtrkp">
    <w:name w:val="Document Map"/>
    <w:basedOn w:val="Norml"/>
    <w:link w:val="DokumentumtrkpChar"/>
    <w:semiHidden/>
    <w:rsid w:val="00F32041"/>
    <w:pPr>
      <w:shd w:val="clear" w:color="auto" w:fill="000080"/>
    </w:pPr>
    <w:rPr>
      <w:rFonts w:ascii="Tahoma" w:hAnsi="Tahoma"/>
    </w:rPr>
  </w:style>
  <w:style w:type="paragraph" w:styleId="Buborkszveg">
    <w:name w:val="Balloon Text"/>
    <w:basedOn w:val="Norml"/>
    <w:link w:val="BuborkszvegChar"/>
    <w:semiHidden/>
    <w:rsid w:val="001C79F4"/>
    <w:rPr>
      <w:rFonts w:ascii="Tahoma" w:hAnsi="Tahoma"/>
      <w:sz w:val="16"/>
      <w:szCs w:val="16"/>
    </w:rPr>
  </w:style>
  <w:style w:type="paragraph" w:customStyle="1" w:styleId="cm2alatt">
    <w:name w:val="cím 2 alatt"/>
    <w:rsid w:val="0029100D"/>
    <w:pPr>
      <w:tabs>
        <w:tab w:val="left" w:pos="709"/>
        <w:tab w:val="right" w:pos="8606"/>
      </w:tabs>
      <w:ind w:left="737"/>
      <w:jc w:val="both"/>
    </w:pPr>
    <w:rPr>
      <w:sz w:val="24"/>
      <w:szCs w:val="24"/>
    </w:rPr>
  </w:style>
  <w:style w:type="paragraph" w:styleId="Felsorols">
    <w:name w:val="List Bullet"/>
    <w:basedOn w:val="Norml"/>
    <w:link w:val="FelsorolsChar"/>
    <w:rsid w:val="00506BC4"/>
    <w:pPr>
      <w:numPr>
        <w:numId w:val="2"/>
      </w:numPr>
    </w:pPr>
  </w:style>
  <w:style w:type="character" w:customStyle="1" w:styleId="FelsorolsChar">
    <w:name w:val="Felsorolás Char"/>
    <w:link w:val="Felsorols"/>
    <w:rsid w:val="00506BC4"/>
  </w:style>
  <w:style w:type="paragraph" w:styleId="Cm">
    <w:name w:val="Title"/>
    <w:basedOn w:val="Norml"/>
    <w:link w:val="CmChar"/>
    <w:qFormat/>
    <w:rsid w:val="00886E7B"/>
    <w:pPr>
      <w:spacing w:line="360" w:lineRule="auto"/>
      <w:jc w:val="center"/>
    </w:pPr>
    <w:rPr>
      <w:rFonts w:ascii="Arial" w:hAnsi="Arial"/>
      <w:b/>
      <w:bCs/>
      <w:sz w:val="32"/>
      <w:szCs w:val="24"/>
    </w:rPr>
  </w:style>
  <w:style w:type="paragraph" w:customStyle="1" w:styleId="zu0">
    <w:name w:val="zu"/>
    <w:basedOn w:val="Norml"/>
    <w:rsid w:val="00886E7B"/>
    <w:rPr>
      <w:rFonts w:ascii="Arial" w:hAnsi="Arial" w:cs="Arial"/>
      <w:b/>
      <w:bCs/>
      <w:sz w:val="24"/>
      <w:szCs w:val="24"/>
    </w:rPr>
  </w:style>
  <w:style w:type="paragraph" w:styleId="TJ1">
    <w:name w:val="toc 1"/>
    <w:basedOn w:val="Norml"/>
    <w:next w:val="Norml"/>
    <w:autoRedefine/>
    <w:uiPriority w:val="39"/>
    <w:rsid w:val="00886E7B"/>
    <w:pPr>
      <w:tabs>
        <w:tab w:val="right" w:leader="dot" w:pos="9853"/>
      </w:tabs>
      <w:spacing w:line="360" w:lineRule="auto"/>
    </w:pPr>
    <w:rPr>
      <w:sz w:val="24"/>
      <w:szCs w:val="24"/>
    </w:rPr>
  </w:style>
  <w:style w:type="paragraph" w:styleId="TJ2">
    <w:name w:val="toc 2"/>
    <w:basedOn w:val="Norml"/>
    <w:next w:val="Norml"/>
    <w:autoRedefine/>
    <w:uiPriority w:val="39"/>
    <w:rsid w:val="00886E7B"/>
    <w:pPr>
      <w:tabs>
        <w:tab w:val="right" w:leader="dot" w:pos="9853"/>
      </w:tabs>
      <w:spacing w:line="360" w:lineRule="auto"/>
      <w:ind w:left="240"/>
    </w:pPr>
    <w:rPr>
      <w:sz w:val="24"/>
      <w:szCs w:val="24"/>
    </w:rPr>
  </w:style>
  <w:style w:type="paragraph" w:styleId="NormlWeb">
    <w:name w:val="Normal (Web)"/>
    <w:aliases w:val=" Char Char Char, Char Char,Char Char Char,Char Char,Char"/>
    <w:basedOn w:val="Norml"/>
    <w:link w:val="NormlWebChar"/>
    <w:uiPriority w:val="99"/>
    <w:qFormat/>
    <w:rsid w:val="006B7E58"/>
    <w:pPr>
      <w:spacing w:before="100" w:beforeAutospacing="1" w:after="100" w:afterAutospacing="1"/>
    </w:pPr>
    <w:rPr>
      <w:color w:val="000000"/>
      <w:sz w:val="24"/>
      <w:szCs w:val="24"/>
    </w:rPr>
  </w:style>
  <w:style w:type="paragraph" w:customStyle="1" w:styleId="okeanujfelsorolasbetvel">
    <w:name w:val="okean_uj_felsorolas_betűvel"/>
    <w:basedOn w:val="Norml"/>
    <w:rsid w:val="00393413"/>
    <w:pPr>
      <w:numPr>
        <w:numId w:val="1"/>
      </w:numPr>
      <w:tabs>
        <w:tab w:val="num" w:pos="527"/>
      </w:tabs>
      <w:spacing w:before="60" w:after="60"/>
      <w:ind w:left="527" w:hanging="385"/>
      <w:jc w:val="both"/>
    </w:pPr>
    <w:rPr>
      <w:rFonts w:ascii="Arial" w:hAnsi="Arial" w:cs="Arial"/>
      <w:sz w:val="24"/>
      <w:szCs w:val="22"/>
    </w:rPr>
  </w:style>
  <w:style w:type="paragraph" w:styleId="Szvegtrzs2">
    <w:name w:val="Body Text 2"/>
    <w:basedOn w:val="Norml"/>
    <w:link w:val="Szvegtrzs2Char"/>
    <w:rsid w:val="00FD2664"/>
    <w:pPr>
      <w:spacing w:after="120" w:line="480" w:lineRule="auto"/>
    </w:pPr>
  </w:style>
  <w:style w:type="paragraph" w:customStyle="1" w:styleId="BodyText21">
    <w:name w:val="Body Text 21"/>
    <w:basedOn w:val="Norml"/>
    <w:rsid w:val="00FD2664"/>
    <w:pPr>
      <w:jc w:val="both"/>
    </w:pPr>
    <w:rPr>
      <w:sz w:val="28"/>
    </w:rPr>
  </w:style>
  <w:style w:type="paragraph" w:customStyle="1" w:styleId="Listaszerbekezds1">
    <w:name w:val="Listaszerű bekezdés1"/>
    <w:basedOn w:val="Norml"/>
    <w:qFormat/>
    <w:rsid w:val="00A21DD3"/>
    <w:pPr>
      <w:ind w:left="720"/>
    </w:pPr>
    <w:rPr>
      <w:rFonts w:ascii="Calibri" w:hAnsi="Calibri" w:cs="Calibri"/>
      <w:sz w:val="22"/>
      <w:szCs w:val="22"/>
    </w:rPr>
  </w:style>
  <w:style w:type="paragraph" w:styleId="Szvegtrzs3">
    <w:name w:val="Body Text 3"/>
    <w:basedOn w:val="Norml"/>
    <w:link w:val="Szvegtrzs3Char"/>
    <w:uiPriority w:val="99"/>
    <w:rsid w:val="009D3E72"/>
    <w:pPr>
      <w:spacing w:after="120"/>
    </w:pPr>
    <w:rPr>
      <w:sz w:val="16"/>
      <w:szCs w:val="16"/>
    </w:rPr>
  </w:style>
  <w:style w:type="paragraph" w:styleId="Szvegtrzsbehzssal2">
    <w:name w:val="Body Text Indent 2"/>
    <w:basedOn w:val="Norml"/>
    <w:link w:val="Szvegtrzsbehzssal2Char"/>
    <w:rsid w:val="00495DBA"/>
    <w:pPr>
      <w:ind w:left="284"/>
      <w:jc w:val="both"/>
    </w:pPr>
    <w:rPr>
      <w:sz w:val="24"/>
    </w:rPr>
  </w:style>
  <w:style w:type="paragraph" w:styleId="Szvegtrzsbehzssal3">
    <w:name w:val="Body Text Indent 3"/>
    <w:basedOn w:val="Norml"/>
    <w:link w:val="Szvegtrzsbehzssal3Char"/>
    <w:rsid w:val="00495DBA"/>
    <w:pPr>
      <w:ind w:left="426" w:hanging="426"/>
      <w:jc w:val="both"/>
    </w:pPr>
    <w:rPr>
      <w:sz w:val="24"/>
    </w:rPr>
  </w:style>
  <w:style w:type="paragraph" w:customStyle="1" w:styleId="rub2">
    <w:name w:val="rub2"/>
    <w:basedOn w:val="Norml"/>
    <w:rsid w:val="00495DBA"/>
    <w:rPr>
      <w:rFonts w:ascii="&amp;#39" w:hAnsi="&amp;#39"/>
      <w:smallCaps/>
      <w:sz w:val="24"/>
      <w:szCs w:val="24"/>
    </w:rPr>
  </w:style>
  <w:style w:type="paragraph" w:customStyle="1" w:styleId="rub1">
    <w:name w:val="rub1"/>
    <w:basedOn w:val="Norml"/>
    <w:rsid w:val="00495DBA"/>
    <w:pPr>
      <w:jc w:val="both"/>
    </w:pPr>
    <w:rPr>
      <w:rFonts w:ascii="&amp;#39" w:hAnsi="&amp;#39"/>
      <w:b/>
      <w:bCs/>
      <w:smallCaps/>
      <w:sz w:val="24"/>
      <w:szCs w:val="24"/>
    </w:rPr>
  </w:style>
  <w:style w:type="paragraph" w:customStyle="1" w:styleId="textbody">
    <w:name w:val="textbody"/>
    <w:basedOn w:val="Norml"/>
    <w:rsid w:val="00495DBA"/>
    <w:pPr>
      <w:spacing w:before="92"/>
      <w:jc w:val="both"/>
    </w:pPr>
    <w:rPr>
      <w:rFonts w:ascii="&amp;#39" w:hAnsi="&amp;#39"/>
      <w:sz w:val="24"/>
      <w:szCs w:val="24"/>
    </w:rPr>
  </w:style>
  <w:style w:type="paragraph" w:customStyle="1" w:styleId="bodytextindent2">
    <w:name w:val="bodytextindent2"/>
    <w:basedOn w:val="Norml"/>
    <w:rsid w:val="00495DBA"/>
    <w:pPr>
      <w:ind w:firstLine="415"/>
      <w:jc w:val="both"/>
    </w:pPr>
    <w:rPr>
      <w:rFonts w:ascii="&amp;#39" w:hAnsi="&amp;#39"/>
      <w:sz w:val="24"/>
      <w:szCs w:val="24"/>
    </w:rPr>
  </w:style>
  <w:style w:type="paragraph" w:customStyle="1" w:styleId="standard">
    <w:name w:val="standard"/>
    <w:basedOn w:val="Norml"/>
    <w:rsid w:val="00495DBA"/>
    <w:rPr>
      <w:rFonts w:ascii="&amp;#39" w:hAnsi="&amp;#39"/>
      <w:sz w:val="24"/>
      <w:szCs w:val="24"/>
    </w:rPr>
  </w:style>
  <w:style w:type="paragraph" w:customStyle="1" w:styleId="N">
    <w:name w:val="ÉN"/>
    <w:basedOn w:val="Norml"/>
    <w:rsid w:val="00495DBA"/>
    <w:pPr>
      <w:jc w:val="both"/>
    </w:pPr>
    <w:rPr>
      <w:sz w:val="26"/>
      <w:szCs w:val="24"/>
    </w:rPr>
  </w:style>
  <w:style w:type="paragraph" w:customStyle="1" w:styleId="heading8">
    <w:name w:val="heading8"/>
    <w:basedOn w:val="Norml"/>
    <w:rsid w:val="00495DBA"/>
    <w:pPr>
      <w:spacing w:before="160" w:after="40"/>
    </w:pPr>
    <w:rPr>
      <w:rFonts w:ascii="&amp;#39" w:hAnsi="&amp;#39"/>
      <w:i/>
      <w:iCs/>
      <w:sz w:val="24"/>
      <w:szCs w:val="24"/>
    </w:rPr>
  </w:style>
  <w:style w:type="paragraph" w:customStyle="1" w:styleId="Szvegtrzs21">
    <w:name w:val="Szövegtörzs 21"/>
    <w:basedOn w:val="Norml"/>
    <w:rsid w:val="00495DBA"/>
    <w:pPr>
      <w:widowControl w:val="0"/>
      <w:overflowPunct w:val="0"/>
      <w:autoSpaceDE w:val="0"/>
      <w:autoSpaceDN w:val="0"/>
      <w:adjustRightInd w:val="0"/>
      <w:ind w:left="720"/>
      <w:jc w:val="both"/>
      <w:textAlignment w:val="baseline"/>
    </w:pPr>
    <w:rPr>
      <w:sz w:val="24"/>
    </w:rPr>
  </w:style>
  <w:style w:type="paragraph" w:customStyle="1" w:styleId="CharCharChar1Char">
    <w:name w:val="Char Char Char1 Char"/>
    <w:basedOn w:val="Norml"/>
    <w:rsid w:val="00495DBA"/>
    <w:pPr>
      <w:spacing w:after="160" w:line="240" w:lineRule="exact"/>
    </w:pPr>
    <w:rPr>
      <w:sz w:val="24"/>
      <w:lang w:val="en-US" w:eastAsia="en-US"/>
    </w:rPr>
  </w:style>
  <w:style w:type="character" w:customStyle="1" w:styleId="contentimportant">
    <w:name w:val="contentimportant"/>
    <w:rsid w:val="00495DBA"/>
    <w:rPr>
      <w:b/>
      <w:bCs/>
      <w:sz w:val="10"/>
      <w:szCs w:val="10"/>
    </w:rPr>
  </w:style>
  <w:style w:type="paragraph" w:customStyle="1" w:styleId="ZU">
    <w:name w:val="Z_U"/>
    <w:basedOn w:val="Norml"/>
    <w:rsid w:val="00495DBA"/>
    <w:pPr>
      <w:numPr>
        <w:numId w:val="5"/>
      </w:numPr>
      <w:tabs>
        <w:tab w:val="clear" w:pos="567"/>
      </w:tabs>
      <w:ind w:left="0" w:firstLine="0"/>
    </w:pPr>
    <w:rPr>
      <w:rFonts w:ascii="Arial" w:hAnsi="Arial"/>
      <w:b/>
      <w:sz w:val="16"/>
      <w:lang w:val="fr-FR"/>
    </w:rPr>
  </w:style>
  <w:style w:type="paragraph" w:customStyle="1" w:styleId="Felsorols1">
    <w:name w:val="Felsorolás1"/>
    <w:basedOn w:val="Norml"/>
    <w:rsid w:val="00495DBA"/>
    <w:pPr>
      <w:keepNext/>
      <w:keepLines/>
      <w:numPr>
        <w:ilvl w:val="1"/>
        <w:numId w:val="5"/>
      </w:numPr>
      <w:tabs>
        <w:tab w:val="clear" w:pos="1146"/>
        <w:tab w:val="num" w:pos="567"/>
      </w:tabs>
      <w:spacing w:before="240" w:after="120"/>
      <w:ind w:left="567"/>
      <w:jc w:val="both"/>
    </w:pPr>
    <w:rPr>
      <w:b/>
      <w:bCs/>
      <w:sz w:val="24"/>
    </w:rPr>
  </w:style>
  <w:style w:type="paragraph" w:customStyle="1" w:styleId="Felsorols2">
    <w:name w:val="Felsorolás2"/>
    <w:basedOn w:val="Norml"/>
    <w:rsid w:val="00495DBA"/>
    <w:pPr>
      <w:keepLines/>
      <w:numPr>
        <w:ilvl w:val="1"/>
        <w:numId w:val="3"/>
      </w:numPr>
      <w:tabs>
        <w:tab w:val="left" w:pos="6521"/>
        <w:tab w:val="left" w:leader="dot" w:pos="8789"/>
      </w:tabs>
      <w:spacing w:before="240" w:after="120"/>
      <w:jc w:val="both"/>
    </w:pPr>
    <w:rPr>
      <w:sz w:val="24"/>
    </w:rPr>
  </w:style>
  <w:style w:type="paragraph" w:customStyle="1" w:styleId="tablecontents">
    <w:name w:val="tablecontents"/>
    <w:basedOn w:val="Norml"/>
    <w:rsid w:val="00495DBA"/>
    <w:rPr>
      <w:rFonts w:ascii="&amp;#39" w:hAnsi="&amp;#39"/>
      <w:sz w:val="24"/>
      <w:szCs w:val="24"/>
    </w:rPr>
  </w:style>
  <w:style w:type="paragraph" w:customStyle="1" w:styleId="rub3">
    <w:name w:val="rub3"/>
    <w:basedOn w:val="Norml"/>
    <w:rsid w:val="00495DBA"/>
    <w:pPr>
      <w:jc w:val="both"/>
    </w:pPr>
    <w:rPr>
      <w:rFonts w:ascii="&amp;#39" w:hAnsi="&amp;#39"/>
      <w:b/>
      <w:bCs/>
      <w:i/>
      <w:iCs/>
      <w:sz w:val="24"/>
      <w:szCs w:val="24"/>
    </w:rPr>
  </w:style>
  <w:style w:type="paragraph" w:customStyle="1" w:styleId="Char">
    <w:name w:val="Char"/>
    <w:basedOn w:val="Norml"/>
    <w:rsid w:val="00495DBA"/>
    <w:pPr>
      <w:spacing w:after="160" w:line="240" w:lineRule="exact"/>
    </w:pPr>
    <w:rPr>
      <w:rFonts w:ascii="Tahoma" w:hAnsi="Tahoma"/>
      <w:lang w:val="en-US" w:eastAsia="en-US"/>
    </w:rPr>
  </w:style>
  <w:style w:type="character" w:customStyle="1" w:styleId="apple-style-span">
    <w:name w:val="apple-style-span"/>
    <w:basedOn w:val="Bekezdsalapbettpusa"/>
    <w:rsid w:val="00495DBA"/>
  </w:style>
  <w:style w:type="paragraph" w:customStyle="1" w:styleId="szvegtrzsbehzssal20">
    <w:name w:val="szvegtrzsbehzssal2"/>
    <w:basedOn w:val="Norml"/>
    <w:rsid w:val="00495DBA"/>
    <w:pPr>
      <w:ind w:firstLine="415"/>
      <w:jc w:val="both"/>
    </w:pPr>
    <w:rPr>
      <w:rFonts w:ascii="&amp;#39" w:hAnsi="&amp;#39"/>
      <w:sz w:val="24"/>
      <w:szCs w:val="24"/>
    </w:rPr>
  </w:style>
  <w:style w:type="paragraph" w:styleId="Listaszerbekezds">
    <w:name w:val="List Paragraph"/>
    <w:aliases w:val="Welt L,lista_2,bekezdés1,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495DBA"/>
    <w:pPr>
      <w:ind w:left="708"/>
    </w:pPr>
    <w:rPr>
      <w:sz w:val="24"/>
    </w:rPr>
  </w:style>
  <w:style w:type="character" w:styleId="Kiemels2">
    <w:name w:val="Strong"/>
    <w:uiPriority w:val="22"/>
    <w:qFormat/>
    <w:rsid w:val="00495DBA"/>
    <w:rPr>
      <w:b/>
      <w:bCs/>
    </w:rPr>
  </w:style>
  <w:style w:type="paragraph" w:customStyle="1" w:styleId="Cmsorj">
    <w:name w:val="CímsorÚj"/>
    <w:basedOn w:val="Norml"/>
    <w:rsid w:val="00495DBA"/>
    <w:rPr>
      <w:b/>
      <w:sz w:val="28"/>
    </w:rPr>
  </w:style>
  <w:style w:type="paragraph" w:customStyle="1" w:styleId="Tblzattartalom">
    <w:name w:val="Táblázat tartalom"/>
    <w:basedOn w:val="Szvegtrzs"/>
    <w:rsid w:val="00495DBA"/>
    <w:pPr>
      <w:suppressLineNumbers/>
      <w:suppressAutoHyphens/>
    </w:pPr>
    <w:rPr>
      <w:rFonts w:ascii="Albany" w:hAnsi="Albany"/>
      <w:sz w:val="24"/>
      <w:szCs w:val="24"/>
    </w:rPr>
  </w:style>
  <w:style w:type="paragraph" w:customStyle="1" w:styleId="Stlus1">
    <w:name w:val="Stílus1"/>
    <w:basedOn w:val="Norml"/>
    <w:uiPriority w:val="99"/>
    <w:rsid w:val="00495DBA"/>
    <w:pPr>
      <w:numPr>
        <w:numId w:val="4"/>
      </w:numPr>
      <w:spacing w:line="360" w:lineRule="auto"/>
    </w:pPr>
    <w:rPr>
      <w:rFonts w:ascii="Arial" w:hAnsi="Arial"/>
      <w:sz w:val="28"/>
      <w:szCs w:val="24"/>
    </w:rPr>
  </w:style>
  <w:style w:type="paragraph" w:customStyle="1" w:styleId="Default">
    <w:name w:val="Default"/>
    <w:rsid w:val="00495DBA"/>
    <w:pPr>
      <w:autoSpaceDE w:val="0"/>
      <w:autoSpaceDN w:val="0"/>
      <w:adjustRightInd w:val="0"/>
    </w:pPr>
    <w:rPr>
      <w:color w:val="000000"/>
      <w:sz w:val="24"/>
      <w:szCs w:val="24"/>
    </w:rPr>
  </w:style>
  <w:style w:type="paragraph" w:customStyle="1" w:styleId="StlusCmsor2Utna6pt">
    <w:name w:val="Stílus Címsor 2 + Utána:  6 pt"/>
    <w:basedOn w:val="Cmsor2"/>
    <w:autoRedefine/>
    <w:rsid w:val="00E10A82"/>
    <w:pPr>
      <w:spacing w:before="240" w:after="240"/>
      <w:jc w:val="left"/>
    </w:pPr>
  </w:style>
  <w:style w:type="character" w:styleId="Lbjegyzet-hivatkozs">
    <w:name w:val="footnote reference"/>
    <w:aliases w:val="BVI fnr,Footnote symbol,Times 10 Point, Exposant 3 Point,Footnote Reference Number,Exposant 3 Point,16 Point,Superscript 6 Point, BVI fnr,Char3 Char1,Char Char1 Char1,Char Char3 Char1,Char1 Char1,Char Char Char Char2 Char1"/>
    <w:rsid w:val="005E596F"/>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qFormat/>
    <w:rsid w:val="008C28C5"/>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rsid w:val="008C28C5"/>
  </w:style>
  <w:style w:type="character" w:customStyle="1" w:styleId="Szvegtrzs2Char">
    <w:name w:val="Szövegtörzs 2 Char"/>
    <w:link w:val="Szvegtrzs2"/>
    <w:rsid w:val="00CB4E54"/>
  </w:style>
  <w:style w:type="paragraph" w:customStyle="1" w:styleId="SZ1">
    <w:name w:val="SZ 1"/>
    <w:uiPriority w:val="99"/>
    <w:rsid w:val="007533BC"/>
    <w:pPr>
      <w:numPr>
        <w:numId w:val="6"/>
      </w:numPr>
      <w:spacing w:before="120"/>
      <w:jc w:val="both"/>
    </w:pPr>
    <w:rPr>
      <w:rFonts w:eastAsia="Calibri"/>
      <w:sz w:val="24"/>
    </w:rPr>
  </w:style>
  <w:style w:type="paragraph" w:customStyle="1" w:styleId="bek11">
    <w:name w:val="bek11"/>
    <w:uiPriority w:val="99"/>
    <w:rsid w:val="007533BC"/>
    <w:pPr>
      <w:autoSpaceDE w:val="0"/>
      <w:autoSpaceDN w:val="0"/>
      <w:ind w:left="425"/>
      <w:jc w:val="both"/>
    </w:pPr>
    <w:rPr>
      <w:rFonts w:ascii="CG Times (W1)" w:eastAsia="Calibri" w:hAnsi="CG Times (W1)"/>
      <w:noProof/>
      <w:sz w:val="22"/>
    </w:rPr>
  </w:style>
  <w:style w:type="paragraph" w:styleId="TJ3">
    <w:name w:val="toc 3"/>
    <w:basedOn w:val="Norml"/>
    <w:next w:val="Norml"/>
    <w:autoRedefine/>
    <w:uiPriority w:val="39"/>
    <w:rsid w:val="009114AC"/>
    <w:pPr>
      <w:ind w:left="400"/>
    </w:pPr>
  </w:style>
  <w:style w:type="paragraph" w:customStyle="1" w:styleId="Norml12pt">
    <w:name w:val="Normál + 12 pt"/>
    <w:aliases w:val="Félkövér,Jobb:  0,04 cm,Sorköz:  1,5 sor"/>
    <w:basedOn w:val="Cmsor2"/>
    <w:link w:val="Norml12ptChar"/>
    <w:rsid w:val="009114AC"/>
    <w:pPr>
      <w:numPr>
        <w:numId w:val="7"/>
      </w:numPr>
      <w:tabs>
        <w:tab w:val="clear" w:pos="900"/>
        <w:tab w:val="num" w:pos="720"/>
      </w:tabs>
      <w:spacing w:after="0"/>
      <w:ind w:hanging="900"/>
    </w:pPr>
  </w:style>
  <w:style w:type="character" w:customStyle="1" w:styleId="Cmsor2Char">
    <w:name w:val="Címsor 2 Char"/>
    <w:aliases w:val="H2 Char,Heading 2 Hidden Char,HD2 Char,heading2 Char,palacs csunyan beszel Char,(Paragraph L1) Char,Alfejezet Char,Attribute Heading 2 Char,head2 Char,head21 Char,head22 Char,head23 Char,head24 Char,head25 Char,head26 Char,head27 Char"/>
    <w:link w:val="Cmsor2"/>
    <w:rsid w:val="00315B94"/>
    <w:rPr>
      <w:b/>
      <w:bCs/>
      <w:iCs/>
      <w:sz w:val="24"/>
      <w:szCs w:val="24"/>
      <w:lang w:eastAsia="en-US"/>
    </w:rPr>
  </w:style>
  <w:style w:type="character" w:customStyle="1" w:styleId="Norml12ptChar">
    <w:name w:val="Normál + 12 pt Char"/>
    <w:aliases w:val="Félkövér Char,Jobb:  0 Char,04 cm Char,Sorköz:  1 Char,5 sor Char"/>
    <w:link w:val="Norml12pt"/>
    <w:rsid w:val="009114AC"/>
    <w:rPr>
      <w:b/>
      <w:bCs/>
      <w:iCs/>
      <w:sz w:val="24"/>
      <w:szCs w:val="24"/>
      <w:lang w:eastAsia="en-US"/>
    </w:rPr>
  </w:style>
  <w:style w:type="character" w:customStyle="1" w:styleId="FootnoteTextChar">
    <w:name w:val="Footnote Text Char"/>
    <w:aliases w:val="Footnote text Char,Footnote Char,Footnote Text Char Char Char Char Char1,Footnote Text Char Char Char1,Footnote Text Char Char Char Char Char Char,Footnote Text Char Char Char Char Char Char Char Char Char,Footnote Text Char1 Char"/>
    <w:semiHidden/>
    <w:locked/>
    <w:rsid w:val="00C515F1"/>
    <w:rPr>
      <w:rFonts w:ascii="Arial" w:hAnsi="Arial" w:cs="Times New Roman"/>
      <w:sz w:val="20"/>
      <w:szCs w:val="20"/>
    </w:rPr>
  </w:style>
  <w:style w:type="character" w:customStyle="1" w:styleId="apple-converted-space">
    <w:name w:val="apple-converted-space"/>
    <w:basedOn w:val="Bekezdsalapbettpusa"/>
    <w:rsid w:val="009D1FE5"/>
  </w:style>
  <w:style w:type="paragraph" w:styleId="Normlbehzs">
    <w:name w:val="Normal Indent"/>
    <w:basedOn w:val="Norml"/>
    <w:rsid w:val="006C5A34"/>
    <w:pPr>
      <w:ind w:left="708"/>
    </w:pPr>
  </w:style>
  <w:style w:type="paragraph" w:customStyle="1" w:styleId="Norml0">
    <w:name w:val="Norml"/>
    <w:rsid w:val="006C5A34"/>
    <w:pPr>
      <w:autoSpaceDE w:val="0"/>
      <w:autoSpaceDN w:val="0"/>
      <w:adjustRightInd w:val="0"/>
    </w:pPr>
    <w:rPr>
      <w:rFonts w:ascii="Arial" w:hAnsi="Arial"/>
      <w:sz w:val="24"/>
      <w:szCs w:val="24"/>
    </w:rPr>
  </w:style>
  <w:style w:type="character" w:customStyle="1" w:styleId="llbChar">
    <w:name w:val="Élőláb Char"/>
    <w:aliases w:val="Footer1 Char"/>
    <w:link w:val="llb"/>
    <w:uiPriority w:val="99"/>
    <w:locked/>
    <w:rsid w:val="009E07FA"/>
    <w:rPr>
      <w:lang w:val="hu-HU" w:eastAsia="hu-HU" w:bidi="ar-SA"/>
    </w:rPr>
  </w:style>
  <w:style w:type="paragraph" w:customStyle="1" w:styleId="DefinitionTerm">
    <w:name w:val="Definition Term"/>
    <w:basedOn w:val="Norml"/>
    <w:next w:val="Norml"/>
    <w:rsid w:val="009E07FA"/>
    <w:pPr>
      <w:jc w:val="both"/>
    </w:pPr>
    <w:rPr>
      <w:rFonts w:eastAsia="Calibri"/>
      <w:sz w:val="24"/>
    </w:rPr>
  </w:style>
  <w:style w:type="paragraph" w:customStyle="1" w:styleId="TableNormalLeft">
    <w:name w:val="Table Normal Left"/>
    <w:basedOn w:val="Norml"/>
    <w:rsid w:val="00BD54A8"/>
    <w:pPr>
      <w:spacing w:before="20" w:after="20"/>
    </w:pPr>
    <w:rPr>
      <w:sz w:val="16"/>
    </w:rPr>
  </w:style>
  <w:style w:type="paragraph" w:customStyle="1" w:styleId="TableTitle">
    <w:name w:val="Table Title"/>
    <w:basedOn w:val="Norml"/>
    <w:next w:val="Norml"/>
    <w:rsid w:val="00BD54A8"/>
    <w:pPr>
      <w:spacing w:before="80" w:after="80"/>
      <w:jc w:val="center"/>
    </w:pPr>
    <w:rPr>
      <w:b/>
    </w:rPr>
  </w:style>
  <w:style w:type="character" w:styleId="Jegyzethivatkozs">
    <w:name w:val="annotation reference"/>
    <w:uiPriority w:val="99"/>
    <w:unhideWhenUsed/>
    <w:rsid w:val="00BD54A8"/>
    <w:rPr>
      <w:sz w:val="16"/>
      <w:szCs w:val="16"/>
    </w:rPr>
  </w:style>
  <w:style w:type="paragraph" w:styleId="Jegyzetszveg">
    <w:name w:val="annotation text"/>
    <w:basedOn w:val="Norml"/>
    <w:link w:val="JegyzetszvegChar"/>
    <w:uiPriority w:val="99"/>
    <w:unhideWhenUsed/>
    <w:rsid w:val="00BD54A8"/>
  </w:style>
  <w:style w:type="character" w:customStyle="1" w:styleId="JegyzetszvegChar">
    <w:name w:val="Jegyzetszöveg Char"/>
    <w:link w:val="Jegyzetszveg"/>
    <w:uiPriority w:val="99"/>
    <w:rsid w:val="00BD54A8"/>
  </w:style>
  <w:style w:type="paragraph" w:customStyle="1" w:styleId="text-3mezera">
    <w:name w:val="text - 3 mezera"/>
    <w:basedOn w:val="Norml"/>
    <w:rsid w:val="00990C31"/>
    <w:pPr>
      <w:widowControl w:val="0"/>
      <w:spacing w:before="60" w:line="240" w:lineRule="exact"/>
      <w:jc w:val="both"/>
    </w:pPr>
    <w:rPr>
      <w:rFonts w:ascii="Arial" w:hAnsi="Arial"/>
      <w:sz w:val="24"/>
      <w:lang w:val="cs-CZ"/>
    </w:rPr>
  </w:style>
  <w:style w:type="character" w:customStyle="1" w:styleId="Cmsor1Char">
    <w:name w:val="Címsor 1 Char"/>
    <w:aliases w:val="H1 Char,Section Heading Char,Fab-1 Char,Head 1 Char,Head 11 Char,Head 12 Char,Head 111 Char,Head 13 Char,Head 112 Char,Head 14 Char,Head 113 Char,Head 15 Char,Head 114 Char,Head 16 Char,Head 115 Char,Head 17 Char,Head 116 Char,Head 18 Char"/>
    <w:link w:val="Cmsor10"/>
    <w:rsid w:val="007835BF"/>
    <w:rPr>
      <w:kern w:val="32"/>
      <w:sz w:val="24"/>
      <w:szCs w:val="24"/>
    </w:rPr>
  </w:style>
  <w:style w:type="character" w:customStyle="1" w:styleId="SzvegtrzsbehzssalChar">
    <w:name w:val="Szövegtörzs behúzással Char"/>
    <w:basedOn w:val="Bekezdsalapbettpusa"/>
    <w:link w:val="Szvegtrzsbehzssal"/>
    <w:rsid w:val="00FE3C56"/>
  </w:style>
  <w:style w:type="paragraph" w:styleId="Csakszveg">
    <w:name w:val="Plain Text"/>
    <w:basedOn w:val="Norml"/>
    <w:link w:val="CsakszvegChar"/>
    <w:rsid w:val="00A353C4"/>
    <w:rPr>
      <w:rFonts w:ascii="Courier New" w:hAnsi="Courier New"/>
    </w:rPr>
  </w:style>
  <w:style w:type="character" w:customStyle="1" w:styleId="CsakszvegChar">
    <w:name w:val="Csak szöveg Char"/>
    <w:link w:val="Csakszveg"/>
    <w:rsid w:val="00A353C4"/>
    <w:rPr>
      <w:rFonts w:ascii="Courier New" w:hAnsi="Courier New" w:cs="Courier New"/>
    </w:rPr>
  </w:style>
  <w:style w:type="paragraph" w:styleId="Szvegblokk">
    <w:name w:val="Block Text"/>
    <w:basedOn w:val="Norml"/>
    <w:uiPriority w:val="99"/>
    <w:rsid w:val="009E1DB7"/>
    <w:pPr>
      <w:widowControl w:val="0"/>
      <w:suppressAutoHyphens/>
      <w:overflowPunct w:val="0"/>
      <w:autoSpaceDE w:val="0"/>
      <w:ind w:left="-340" w:right="-397"/>
      <w:textAlignment w:val="baseline"/>
    </w:pPr>
    <w:rPr>
      <w:rFonts w:ascii="H-Times New Roman" w:hAnsi="H-Times New Roman"/>
      <w:sz w:val="16"/>
      <w:szCs w:val="16"/>
      <w:lang w:eastAsia="ar-SA"/>
    </w:rPr>
  </w:style>
  <w:style w:type="paragraph" w:customStyle="1" w:styleId="Norml1">
    <w:name w:val="Normál1"/>
    <w:uiPriority w:val="99"/>
    <w:rsid w:val="009E1DB7"/>
    <w:pPr>
      <w:widowControl w:val="0"/>
      <w:suppressAutoHyphens/>
      <w:overflowPunct w:val="0"/>
      <w:autoSpaceDE w:val="0"/>
      <w:ind w:left="709" w:hanging="709"/>
      <w:jc w:val="both"/>
      <w:textAlignment w:val="baseline"/>
    </w:pPr>
    <w:rPr>
      <w:rFonts w:ascii="H-Times New Roman" w:hAnsi="H-Times New Roman"/>
      <w:lang w:eastAsia="ar-SA"/>
    </w:rPr>
  </w:style>
  <w:style w:type="paragraph" w:customStyle="1" w:styleId="Pont">
    <w:name w:val="Pont"/>
    <w:basedOn w:val="Norml"/>
    <w:uiPriority w:val="99"/>
    <w:rsid w:val="009E1DB7"/>
    <w:pPr>
      <w:widowControl w:val="0"/>
      <w:numPr>
        <w:numId w:val="8"/>
      </w:numPr>
      <w:overflowPunct w:val="0"/>
      <w:autoSpaceDE w:val="0"/>
      <w:autoSpaceDN w:val="0"/>
      <w:adjustRightInd w:val="0"/>
      <w:spacing w:before="240"/>
      <w:textAlignment w:val="baseline"/>
    </w:pPr>
    <w:rPr>
      <w:sz w:val="16"/>
      <w:lang w:eastAsia="en-US"/>
    </w:rPr>
  </w:style>
  <w:style w:type="paragraph" w:customStyle="1" w:styleId="BodyText4">
    <w:name w:val="Body Text 4"/>
    <w:basedOn w:val="Norml"/>
    <w:uiPriority w:val="99"/>
    <w:rsid w:val="009E1DB7"/>
    <w:pPr>
      <w:widowControl w:val="0"/>
      <w:numPr>
        <w:numId w:val="9"/>
      </w:numPr>
    </w:pPr>
    <w:rPr>
      <w:sz w:val="24"/>
      <w:lang w:val="en-GB" w:eastAsia="en-US"/>
    </w:rPr>
  </w:style>
  <w:style w:type="paragraph" w:customStyle="1" w:styleId="Cmsor1">
    <w:name w:val="Címsor1"/>
    <w:basedOn w:val="Norml"/>
    <w:uiPriority w:val="99"/>
    <w:rsid w:val="009E1DB7"/>
    <w:pPr>
      <w:numPr>
        <w:numId w:val="10"/>
      </w:numPr>
      <w:spacing w:before="320"/>
    </w:pPr>
    <w:rPr>
      <w:rFonts w:ascii="H-Times New Roman" w:hAnsi="H-Times New Roman"/>
      <w:b/>
      <w:sz w:val="16"/>
      <w:szCs w:val="24"/>
      <w:lang w:eastAsia="en-US"/>
    </w:rPr>
  </w:style>
  <w:style w:type="character" w:customStyle="1" w:styleId="Szvegtrzs3Char">
    <w:name w:val="Szövegtörzs 3 Char"/>
    <w:link w:val="Szvegtrzs3"/>
    <w:uiPriority w:val="99"/>
    <w:locked/>
    <w:rsid w:val="009E1DB7"/>
    <w:rPr>
      <w:sz w:val="16"/>
      <w:szCs w:val="16"/>
    </w:rPr>
  </w:style>
  <w:style w:type="table" w:styleId="Rcsostblzat">
    <w:name w:val="Table Grid"/>
    <w:basedOn w:val="Normltblzat"/>
    <w:uiPriority w:val="59"/>
    <w:rsid w:val="00163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4Char">
    <w:name w:val="Címsor 4 Char"/>
    <w:link w:val="Cmsor4"/>
    <w:rsid w:val="00E907B7"/>
    <w:rPr>
      <w:b/>
      <w:bCs/>
      <w:sz w:val="28"/>
      <w:szCs w:val="28"/>
    </w:rPr>
  </w:style>
  <w:style w:type="character" w:customStyle="1" w:styleId="Cmsor7Char">
    <w:name w:val="Címsor 7 Char"/>
    <w:link w:val="Cmsor7"/>
    <w:rsid w:val="00E907B7"/>
    <w:rPr>
      <w:sz w:val="24"/>
    </w:rPr>
  </w:style>
  <w:style w:type="character" w:customStyle="1" w:styleId="Cmsor3Char">
    <w:name w:val="Címsor 3 Char"/>
    <w:link w:val="Cmsor3"/>
    <w:rsid w:val="0026486A"/>
    <w:rPr>
      <w:rFonts w:ascii="Arial" w:hAnsi="Arial" w:cs="Arial"/>
      <w:b/>
      <w:bCs/>
      <w:sz w:val="26"/>
      <w:szCs w:val="26"/>
    </w:rPr>
  </w:style>
  <w:style w:type="character" w:customStyle="1" w:styleId="Cmsor5Char">
    <w:name w:val="Címsor 5 Char"/>
    <w:link w:val="Cmsor5"/>
    <w:rsid w:val="0026486A"/>
    <w:rPr>
      <w:b/>
      <w:bCs/>
      <w:i/>
      <w:iCs/>
      <w:sz w:val="26"/>
      <w:szCs w:val="26"/>
    </w:rPr>
  </w:style>
  <w:style w:type="character" w:customStyle="1" w:styleId="Cmsor6Char">
    <w:name w:val="Címsor 6 Char"/>
    <w:link w:val="Cmsor6"/>
    <w:rsid w:val="0026486A"/>
    <w:rPr>
      <w:b/>
      <w:sz w:val="24"/>
      <w:shd w:val="pct5" w:color="auto" w:fill="FFFFFF"/>
    </w:rPr>
  </w:style>
  <w:style w:type="character" w:customStyle="1" w:styleId="Cmsor8Char">
    <w:name w:val="Címsor 8 Char"/>
    <w:aliases w:val="Okean8 Char"/>
    <w:link w:val="Cmsor8"/>
    <w:rsid w:val="0026486A"/>
    <w:rPr>
      <w:i/>
      <w:iCs/>
      <w:sz w:val="24"/>
      <w:szCs w:val="24"/>
    </w:rPr>
  </w:style>
  <w:style w:type="character" w:customStyle="1" w:styleId="DokumentumtrkpChar">
    <w:name w:val="Dokumentumtérkép Char"/>
    <w:link w:val="Dokumentumtrkp"/>
    <w:semiHidden/>
    <w:rsid w:val="0026486A"/>
    <w:rPr>
      <w:rFonts w:ascii="Tahoma" w:hAnsi="Tahoma" w:cs="Tahoma"/>
      <w:shd w:val="clear" w:color="auto" w:fill="000080"/>
    </w:rPr>
  </w:style>
  <w:style w:type="character" w:customStyle="1" w:styleId="BuborkszvegChar">
    <w:name w:val="Buborékszöveg Char"/>
    <w:link w:val="Buborkszveg"/>
    <w:semiHidden/>
    <w:rsid w:val="0026486A"/>
    <w:rPr>
      <w:rFonts w:ascii="Tahoma" w:hAnsi="Tahoma" w:cs="Tahoma"/>
      <w:sz w:val="16"/>
      <w:szCs w:val="16"/>
    </w:rPr>
  </w:style>
  <w:style w:type="character" w:customStyle="1" w:styleId="CmChar">
    <w:name w:val="Cím Char"/>
    <w:link w:val="Cm"/>
    <w:rsid w:val="0026486A"/>
    <w:rPr>
      <w:rFonts w:ascii="Arial" w:hAnsi="Arial"/>
      <w:b/>
      <w:bCs/>
      <w:sz w:val="32"/>
      <w:szCs w:val="24"/>
    </w:rPr>
  </w:style>
  <w:style w:type="character" w:customStyle="1" w:styleId="Szvegtrzsbehzssal2Char">
    <w:name w:val="Szövegtörzs behúzással 2 Char"/>
    <w:link w:val="Szvegtrzsbehzssal2"/>
    <w:rsid w:val="0026486A"/>
    <w:rPr>
      <w:sz w:val="24"/>
    </w:rPr>
  </w:style>
  <w:style w:type="character" w:customStyle="1" w:styleId="Szvegtrzsbehzssal3Char">
    <w:name w:val="Szövegtörzs behúzással 3 Char"/>
    <w:link w:val="Szvegtrzsbehzssal3"/>
    <w:rsid w:val="0026486A"/>
    <w:rPr>
      <w:sz w:val="24"/>
    </w:rPr>
  </w:style>
  <w:style w:type="paragraph" w:customStyle="1" w:styleId="BodyText22">
    <w:name w:val="Body Text 22"/>
    <w:basedOn w:val="Norml"/>
    <w:rsid w:val="0026486A"/>
    <w:pPr>
      <w:widowControl w:val="0"/>
      <w:overflowPunct w:val="0"/>
      <w:autoSpaceDE w:val="0"/>
      <w:autoSpaceDN w:val="0"/>
      <w:adjustRightInd w:val="0"/>
      <w:ind w:left="720"/>
      <w:jc w:val="both"/>
      <w:textAlignment w:val="baseline"/>
    </w:pPr>
    <w:rPr>
      <w:sz w:val="24"/>
    </w:rPr>
  </w:style>
  <w:style w:type="character" w:customStyle="1" w:styleId="para">
    <w:name w:val="para"/>
    <w:basedOn w:val="Bekezdsalapbettpusa"/>
    <w:rsid w:val="00400F10"/>
  </w:style>
  <w:style w:type="character" w:customStyle="1" w:styleId="NormlWebChar">
    <w:name w:val="Normál (Web) Char"/>
    <w:aliases w:val=" Char Char Char Char, Char Char Char1,Char Char Char Char,Char Char Char1,Char Char1"/>
    <w:link w:val="NormlWeb"/>
    <w:uiPriority w:val="99"/>
    <w:rsid w:val="00400F10"/>
    <w:rPr>
      <w:color w:val="000000"/>
      <w:sz w:val="24"/>
      <w:szCs w:val="24"/>
    </w:rPr>
  </w:style>
  <w:style w:type="paragraph" w:customStyle="1" w:styleId="uj">
    <w:name w:val="uj"/>
    <w:basedOn w:val="Norml"/>
    <w:rsid w:val="00400F10"/>
    <w:pPr>
      <w:pBdr>
        <w:left w:val="single" w:sz="36" w:space="3" w:color="FF0000"/>
      </w:pBdr>
      <w:spacing w:after="20"/>
      <w:ind w:firstLine="180"/>
      <w:jc w:val="both"/>
    </w:pPr>
    <w:rPr>
      <w:sz w:val="24"/>
      <w:szCs w:val="24"/>
    </w:rPr>
  </w:style>
  <w:style w:type="paragraph" w:styleId="Megjegyzstrgya">
    <w:name w:val="annotation subject"/>
    <w:basedOn w:val="Jegyzetszveg"/>
    <w:next w:val="Jegyzetszveg"/>
    <w:link w:val="MegjegyzstrgyaChar"/>
    <w:rsid w:val="00733643"/>
    <w:rPr>
      <w:b/>
      <w:bCs/>
    </w:rPr>
  </w:style>
  <w:style w:type="character" w:customStyle="1" w:styleId="MegjegyzstrgyaChar">
    <w:name w:val="Megjegyzés tárgya Char"/>
    <w:link w:val="Megjegyzstrgya"/>
    <w:rsid w:val="00733643"/>
    <w:rPr>
      <w:b/>
      <w:bCs/>
    </w:rPr>
  </w:style>
  <w:style w:type="character" w:customStyle="1" w:styleId="ListaszerbekezdsChar">
    <w:name w:val="Listaszerű bekezdés Char"/>
    <w:aliases w:val="Welt L Char,lista_2 Char,bekezdés1 Char,Bullet List Char,FooterText Char,numbered Char,Paragraphe de liste1 Char,Bulletr List Paragraph Char,列出段落 Char,列出段落1 Char,Listeafsnit1 Char,Parágrafo da Lista1 Char,List Paragraph2 Char"/>
    <w:link w:val="Listaszerbekezds"/>
    <w:uiPriority w:val="34"/>
    <w:qFormat/>
    <w:locked/>
    <w:rsid w:val="00CA2BF6"/>
    <w:rPr>
      <w:sz w:val="24"/>
    </w:rPr>
  </w:style>
  <w:style w:type="paragraph" w:styleId="Vltozat">
    <w:name w:val="Revision"/>
    <w:hidden/>
    <w:uiPriority w:val="99"/>
    <w:semiHidden/>
    <w:rsid w:val="000C2FAE"/>
  </w:style>
  <w:style w:type="character" w:customStyle="1" w:styleId="section">
    <w:name w:val="section"/>
    <w:rsid w:val="00AD2977"/>
  </w:style>
  <w:style w:type="character" w:customStyle="1" w:styleId="point">
    <w:name w:val="point"/>
    <w:rsid w:val="006D4B31"/>
  </w:style>
  <w:style w:type="character" w:styleId="Mrltotthiperhivatkozs">
    <w:name w:val="FollowedHyperlink"/>
    <w:rsid w:val="00641CBD"/>
    <w:rPr>
      <w:color w:val="800080"/>
      <w:u w:val="single"/>
    </w:rPr>
  </w:style>
  <w:style w:type="paragraph" w:customStyle="1" w:styleId="Szvegtrzsbehzssal21">
    <w:name w:val="Szövegtörzs behúzással 21"/>
    <w:basedOn w:val="Norml"/>
    <w:rsid w:val="005618AE"/>
    <w:pPr>
      <w:suppressAutoHyphens/>
      <w:ind w:left="284"/>
      <w:jc w:val="both"/>
    </w:pPr>
    <w:rPr>
      <w:sz w:val="24"/>
      <w:lang w:eastAsia="zh-CN"/>
    </w:rPr>
  </w:style>
  <w:style w:type="paragraph" w:customStyle="1" w:styleId="Cmsor">
    <w:name w:val="Címsor"/>
    <w:basedOn w:val="Norml"/>
    <w:next w:val="Szvegtrzs"/>
    <w:rsid w:val="003D0F69"/>
    <w:pPr>
      <w:suppressAutoHyphens/>
      <w:spacing w:line="360" w:lineRule="auto"/>
      <w:jc w:val="center"/>
    </w:pPr>
    <w:rPr>
      <w:rFonts w:ascii="Arial" w:hAnsi="Arial" w:cs="Arial"/>
      <w:b/>
      <w:bCs/>
      <w:sz w:val="32"/>
      <w:szCs w:val="24"/>
      <w:lang w:eastAsia="zh-CN"/>
    </w:rPr>
  </w:style>
  <w:style w:type="paragraph" w:customStyle="1" w:styleId="Szvegtrzs210">
    <w:name w:val="Szövegtörzs 21"/>
    <w:basedOn w:val="Norml"/>
    <w:rsid w:val="003D0F69"/>
    <w:pPr>
      <w:suppressAutoHyphens/>
      <w:spacing w:after="120" w:line="480" w:lineRule="auto"/>
    </w:pPr>
    <w:rPr>
      <w:lang w:eastAsia="zh-CN"/>
    </w:rPr>
  </w:style>
  <w:style w:type="paragraph" w:customStyle="1" w:styleId="Norml-1">
    <w:name w:val="Normál-1"/>
    <w:basedOn w:val="Norml"/>
    <w:rsid w:val="00052EFD"/>
    <w:pPr>
      <w:jc w:val="both"/>
    </w:pPr>
    <w:rPr>
      <w:sz w:val="24"/>
    </w:rPr>
  </w:style>
  <w:style w:type="character" w:customStyle="1" w:styleId="Cmsor9Char">
    <w:name w:val="Címsor 9 Char"/>
    <w:basedOn w:val="Bekezdsalapbettpusa"/>
    <w:link w:val="Cmsor9"/>
    <w:rsid w:val="007835BF"/>
    <w:rPr>
      <w:rFonts w:ascii="Arial" w:hAnsi="Arial" w:cs="Arial"/>
      <w:sz w:val="28"/>
      <w:szCs w:val="28"/>
    </w:rPr>
  </w:style>
  <w:style w:type="paragraph" w:customStyle="1" w:styleId="Listaszerbekezds10">
    <w:name w:val="Listaszerű bekezdés1"/>
    <w:basedOn w:val="Norml"/>
    <w:rsid w:val="007835BF"/>
    <w:pPr>
      <w:spacing w:line="360" w:lineRule="auto"/>
      <w:ind w:left="720"/>
      <w:jc w:val="both"/>
    </w:pPr>
    <w:rPr>
      <w:rFonts w:ascii="Arial" w:hAnsi="Arial" w:cs="Arial"/>
      <w:color w:val="000000"/>
      <w:sz w:val="24"/>
      <w:szCs w:val="24"/>
    </w:rPr>
  </w:style>
  <w:style w:type="paragraph" w:customStyle="1" w:styleId="Szvegtrzs22">
    <w:name w:val="Szövegtörzs 22"/>
    <w:basedOn w:val="Norml"/>
    <w:rsid w:val="00C92261"/>
    <w:pPr>
      <w:overflowPunct w:val="0"/>
      <w:autoSpaceDE w:val="0"/>
      <w:autoSpaceDN w:val="0"/>
      <w:adjustRightInd w:val="0"/>
      <w:jc w:val="both"/>
      <w:textAlignment w:val="baseline"/>
    </w:pPr>
    <w:rPr>
      <w:rFonts w:ascii="Arial" w:eastAsia="Calibri" w:hAnsi="Arial"/>
      <w:spacing w:val="20"/>
      <w:sz w:val="24"/>
    </w:rPr>
  </w:style>
  <w:style w:type="paragraph" w:customStyle="1" w:styleId="Listaszerbekezds2">
    <w:name w:val="Listaszerű bekezdés 2"/>
    <w:basedOn w:val="Listaszerbekezds1"/>
    <w:rsid w:val="00C92261"/>
    <w:pPr>
      <w:tabs>
        <w:tab w:val="left" w:pos="2977"/>
        <w:tab w:val="left" w:pos="4395"/>
      </w:tabs>
      <w:ind w:left="709" w:hanging="283"/>
      <w:contextualSpacing/>
      <w:jc w:val="both"/>
    </w:pPr>
    <w:rPr>
      <w:rFonts w:eastAsia="Calibri" w:cs="Times New Roman"/>
      <w:w w:val="75"/>
      <w:sz w:val="24"/>
      <w:szCs w:val="24"/>
    </w:rPr>
  </w:style>
  <w:style w:type="character" w:customStyle="1" w:styleId="Lbjegyzet">
    <w:name w:val="Lábjegyzet_"/>
    <w:basedOn w:val="Bekezdsalapbettpusa"/>
    <w:link w:val="Lbjegyzet0"/>
    <w:rsid w:val="00C52E97"/>
    <w:rPr>
      <w:sz w:val="22"/>
      <w:szCs w:val="22"/>
      <w:shd w:val="clear" w:color="auto" w:fill="FFFFFF"/>
    </w:rPr>
  </w:style>
  <w:style w:type="character" w:customStyle="1" w:styleId="Szvegtrzs0">
    <w:name w:val="Szövegtörzs_"/>
    <w:basedOn w:val="Bekezdsalapbettpusa"/>
    <w:link w:val="Szvegtrzs20"/>
    <w:rsid w:val="00C52E97"/>
    <w:rPr>
      <w:sz w:val="22"/>
      <w:szCs w:val="22"/>
      <w:shd w:val="clear" w:color="auto" w:fill="FFFFFF"/>
    </w:rPr>
  </w:style>
  <w:style w:type="character" w:customStyle="1" w:styleId="Szvegtrzs1">
    <w:name w:val="Szövegtörzs1"/>
    <w:basedOn w:val="Szvegtrzs0"/>
    <w:rsid w:val="00C52E97"/>
    <w:rPr>
      <w:color w:val="000000"/>
      <w:spacing w:val="0"/>
      <w:w w:val="100"/>
      <w:position w:val="0"/>
      <w:sz w:val="22"/>
      <w:szCs w:val="22"/>
      <w:u w:val="single"/>
      <w:shd w:val="clear" w:color="auto" w:fill="FFFFFF"/>
      <w:lang w:val="hu-HU"/>
    </w:rPr>
  </w:style>
  <w:style w:type="character" w:customStyle="1" w:styleId="Cmsor20">
    <w:name w:val="Címsor #2_"/>
    <w:basedOn w:val="Bekezdsalapbettpusa"/>
    <w:rsid w:val="00C52E97"/>
    <w:rPr>
      <w:rFonts w:ascii="Times New Roman" w:eastAsia="Times New Roman" w:hAnsi="Times New Roman" w:cs="Times New Roman"/>
      <w:b/>
      <w:bCs/>
      <w:i w:val="0"/>
      <w:iCs w:val="0"/>
      <w:smallCaps w:val="0"/>
      <w:strike w:val="0"/>
      <w:sz w:val="23"/>
      <w:szCs w:val="23"/>
      <w:u w:val="none"/>
    </w:rPr>
  </w:style>
  <w:style w:type="character" w:customStyle="1" w:styleId="Cmsor21">
    <w:name w:val="Címsor #2"/>
    <w:basedOn w:val="Cmsor20"/>
    <w:rsid w:val="00C52E97"/>
    <w:rPr>
      <w:rFonts w:ascii="Times New Roman" w:eastAsia="Times New Roman" w:hAnsi="Times New Roman" w:cs="Times New Roman"/>
      <w:b/>
      <w:bCs/>
      <w:i w:val="0"/>
      <w:iCs w:val="0"/>
      <w:smallCaps w:val="0"/>
      <w:strike w:val="0"/>
      <w:color w:val="000000"/>
      <w:spacing w:val="0"/>
      <w:w w:val="100"/>
      <w:position w:val="0"/>
      <w:sz w:val="23"/>
      <w:szCs w:val="23"/>
      <w:u w:val="single"/>
      <w:lang w:val="hu-HU"/>
    </w:rPr>
  </w:style>
  <w:style w:type="character" w:customStyle="1" w:styleId="Cmsor11">
    <w:name w:val="Címsor #1_"/>
    <w:basedOn w:val="Bekezdsalapbettpusa"/>
    <w:link w:val="Cmsor12"/>
    <w:rsid w:val="00C52E97"/>
    <w:rPr>
      <w:b/>
      <w:bCs/>
      <w:sz w:val="23"/>
      <w:szCs w:val="23"/>
      <w:shd w:val="clear" w:color="auto" w:fill="FFFFFF"/>
    </w:rPr>
  </w:style>
  <w:style w:type="paragraph" w:customStyle="1" w:styleId="Lbjegyzet0">
    <w:name w:val="Lábjegyzet"/>
    <w:basedOn w:val="Norml"/>
    <w:link w:val="Lbjegyzet"/>
    <w:rsid w:val="00C52E97"/>
    <w:pPr>
      <w:widowControl w:val="0"/>
      <w:shd w:val="clear" w:color="auto" w:fill="FFFFFF"/>
      <w:spacing w:line="274" w:lineRule="exact"/>
      <w:jc w:val="both"/>
    </w:pPr>
    <w:rPr>
      <w:sz w:val="22"/>
      <w:szCs w:val="22"/>
    </w:rPr>
  </w:style>
  <w:style w:type="paragraph" w:customStyle="1" w:styleId="Szvegtrzs20">
    <w:name w:val="Szövegtörzs2"/>
    <w:basedOn w:val="Norml"/>
    <w:link w:val="Szvegtrzs0"/>
    <w:rsid w:val="00C52E97"/>
    <w:pPr>
      <w:widowControl w:val="0"/>
      <w:shd w:val="clear" w:color="auto" w:fill="FFFFFF"/>
      <w:spacing w:line="274" w:lineRule="exact"/>
      <w:ind w:hanging="320"/>
    </w:pPr>
    <w:rPr>
      <w:sz w:val="22"/>
      <w:szCs w:val="22"/>
    </w:rPr>
  </w:style>
  <w:style w:type="paragraph" w:customStyle="1" w:styleId="Cmsor12">
    <w:name w:val="Címsor #1"/>
    <w:basedOn w:val="Norml"/>
    <w:link w:val="Cmsor11"/>
    <w:rsid w:val="00C52E97"/>
    <w:pPr>
      <w:widowControl w:val="0"/>
      <w:shd w:val="clear" w:color="auto" w:fill="FFFFFF"/>
      <w:spacing w:before="240" w:after="300" w:line="0" w:lineRule="atLeast"/>
      <w:ind w:firstLine="280"/>
      <w:jc w:val="both"/>
      <w:outlineLvl w:val="0"/>
    </w:pPr>
    <w:rPr>
      <w:b/>
      <w:bCs/>
      <w:sz w:val="23"/>
      <w:szCs w:val="23"/>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uiPriority w:val="99"/>
    <w:rsid w:val="00F26870"/>
    <w:rPr>
      <w:rFonts w:ascii="Arial" w:eastAsia="Calibri" w:hAnsi="Arial" w:cs="Arial"/>
      <w:color w:val="000000"/>
      <w:kern w:val="1"/>
      <w:lang w:eastAsia="zh-CN"/>
    </w:rPr>
  </w:style>
  <w:style w:type="paragraph" w:customStyle="1" w:styleId="TC1">
    <w:name w:val="TC_1"/>
    <w:basedOn w:val="Norml"/>
    <w:next w:val="Norml"/>
    <w:rsid w:val="00F26870"/>
    <w:pPr>
      <w:jc w:val="center"/>
    </w:pPr>
    <w:rPr>
      <w:rFonts w:ascii="Arial" w:hAnsi="Arial"/>
      <w:b/>
      <w:caps/>
      <w:sz w:val="28"/>
      <w:lang w:val="en-US"/>
    </w:rPr>
  </w:style>
  <w:style w:type="paragraph" w:customStyle="1" w:styleId="Alap">
    <w:name w:val="Alap"/>
    <w:basedOn w:val="Norml"/>
    <w:qFormat/>
    <w:rsid w:val="00317AD1"/>
    <w:pPr>
      <w:jc w:val="both"/>
    </w:pPr>
    <w:rPr>
      <w:rFonts w:eastAsiaTheme="minorHAnsi" w:cstheme="minorBidi"/>
      <w:sz w:val="28"/>
      <w:szCs w:val="22"/>
      <w:lang w:eastAsia="en-US"/>
    </w:rPr>
  </w:style>
  <w:style w:type="table" w:customStyle="1" w:styleId="Rcsostblzat1">
    <w:name w:val="Rácsos táblázat1"/>
    <w:basedOn w:val="Normltblzat"/>
    <w:rsid w:val="00317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1szint">
    <w:name w:val="Lista 1 szint"/>
    <w:basedOn w:val="Cmsor10"/>
    <w:link w:val="Lista1szintChar"/>
    <w:qFormat/>
    <w:rsid w:val="00155229"/>
    <w:pPr>
      <w:numPr>
        <w:numId w:val="30"/>
      </w:numPr>
      <w:spacing w:before="360" w:after="160"/>
      <w:ind w:right="0"/>
    </w:pPr>
    <w:rPr>
      <w:b/>
      <w:kern w:val="28"/>
      <w:sz w:val="22"/>
      <w:szCs w:val="22"/>
    </w:rPr>
  </w:style>
  <w:style w:type="paragraph" w:customStyle="1" w:styleId="Lista2szint">
    <w:name w:val="Lista 2 szint"/>
    <w:basedOn w:val="Lista1szint"/>
    <w:link w:val="Lista2szintChar"/>
    <w:qFormat/>
    <w:rsid w:val="00155229"/>
    <w:pPr>
      <w:numPr>
        <w:ilvl w:val="1"/>
      </w:numPr>
      <w:spacing w:before="240"/>
      <w:ind w:left="2549"/>
    </w:pPr>
  </w:style>
  <w:style w:type="paragraph" w:customStyle="1" w:styleId="Lista3szint">
    <w:name w:val="Lista 3 szint"/>
    <w:basedOn w:val="Lista2szint"/>
    <w:qFormat/>
    <w:rsid w:val="00155229"/>
    <w:pPr>
      <w:numPr>
        <w:ilvl w:val="2"/>
      </w:numPr>
      <w:tabs>
        <w:tab w:val="num" w:pos="2160"/>
      </w:tabs>
      <w:ind w:left="1287" w:hanging="360"/>
    </w:pPr>
    <w:rPr>
      <w:b w:val="0"/>
    </w:rPr>
  </w:style>
  <w:style w:type="character" w:customStyle="1" w:styleId="Lista2szintChar">
    <w:name w:val="Lista 2 szint Char"/>
    <w:basedOn w:val="Bekezdsalapbettpusa"/>
    <w:link w:val="Lista2szint"/>
    <w:rsid w:val="00155229"/>
    <w:rPr>
      <w:b/>
      <w:kern w:val="28"/>
      <w:sz w:val="22"/>
      <w:szCs w:val="22"/>
    </w:rPr>
  </w:style>
  <w:style w:type="paragraph" w:customStyle="1" w:styleId="lista4szint">
    <w:name w:val="lista 4 szint"/>
    <w:basedOn w:val="Lista3szint"/>
    <w:qFormat/>
    <w:rsid w:val="00155229"/>
    <w:pPr>
      <w:numPr>
        <w:ilvl w:val="3"/>
      </w:numPr>
      <w:tabs>
        <w:tab w:val="num" w:pos="2880"/>
      </w:tabs>
      <w:ind w:left="2880" w:hanging="360"/>
    </w:pPr>
  </w:style>
  <w:style w:type="paragraph" w:customStyle="1" w:styleId="lista5szint">
    <w:name w:val="lista 5. szint"/>
    <w:basedOn w:val="lista4szint"/>
    <w:qFormat/>
    <w:rsid w:val="00155229"/>
    <w:pPr>
      <w:numPr>
        <w:ilvl w:val="4"/>
      </w:numPr>
      <w:tabs>
        <w:tab w:val="num" w:pos="3600"/>
      </w:tabs>
      <w:ind w:left="3600" w:hanging="360"/>
    </w:pPr>
  </w:style>
  <w:style w:type="character" w:customStyle="1" w:styleId="Lista1szintChar">
    <w:name w:val="Lista 1 szint Char"/>
    <w:basedOn w:val="Bekezdsalapbettpusa"/>
    <w:link w:val="Lista1szint"/>
    <w:rsid w:val="004C73B3"/>
    <w:rPr>
      <w:b/>
      <w:kern w:val="28"/>
      <w:sz w:val="22"/>
      <w:szCs w:val="22"/>
    </w:rPr>
  </w:style>
  <w:style w:type="character" w:customStyle="1" w:styleId="pull-right">
    <w:name w:val="pull-right"/>
    <w:basedOn w:val="Bekezdsalapbettpusa"/>
    <w:rsid w:val="00693BBB"/>
  </w:style>
  <w:style w:type="character" w:customStyle="1" w:styleId="FontStyle29">
    <w:name w:val="Font Style29"/>
    <w:rsid w:val="00427B2D"/>
    <w:rPr>
      <w:rFonts w:ascii="Franklin Gothic Medium" w:hAnsi="Franklin Gothic Medium" w:cs="Franklin Gothic Medium"/>
      <w:spacing w:val="10"/>
      <w:sz w:val="14"/>
      <w:szCs w:val="14"/>
    </w:rPr>
  </w:style>
  <w:style w:type="paragraph" w:customStyle="1" w:styleId="Style15">
    <w:name w:val="Style15"/>
    <w:basedOn w:val="Norml"/>
    <w:rsid w:val="00427B2D"/>
    <w:pPr>
      <w:widowControl w:val="0"/>
      <w:suppressAutoHyphens/>
      <w:autoSpaceDE w:val="0"/>
      <w:spacing w:line="230" w:lineRule="exact"/>
      <w:ind w:hanging="367"/>
      <w:jc w:val="both"/>
    </w:pPr>
    <w:rPr>
      <w:rFonts w:ascii="Franklin Gothic Medium" w:hAnsi="Franklin Gothic Medium" w:cs="Franklin Gothic Medium"/>
      <w:szCs w:val="24"/>
      <w:lang w:eastAsia="zh-CN"/>
    </w:rPr>
  </w:style>
  <w:style w:type="paragraph" w:customStyle="1" w:styleId="HEszerzdsszveg">
    <w:name w:val="HE_szerződés szöveg"/>
    <w:basedOn w:val="Cmsor2"/>
    <w:rsid w:val="00427B2D"/>
    <w:pPr>
      <w:numPr>
        <w:ilvl w:val="1"/>
      </w:numPr>
      <w:pBdr>
        <w:bottom w:val="none" w:sz="0" w:space="0" w:color="auto"/>
      </w:pBdr>
      <w:tabs>
        <w:tab w:val="num" w:pos="574"/>
        <w:tab w:val="num" w:pos="720"/>
      </w:tabs>
      <w:suppressAutoHyphens/>
      <w:spacing w:after="60" w:line="240" w:lineRule="auto"/>
      <w:ind w:left="574" w:right="0" w:hanging="432"/>
      <w:jc w:val="both"/>
    </w:pPr>
    <w:rPr>
      <w:b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3860"/>
  </w:style>
  <w:style w:type="paragraph" w:styleId="Cmsor10">
    <w:name w:val="heading 1"/>
    <w:aliases w:val="H1,Section Heading,Fab-1,Head 1,Head 11,Head 12,Head 111,Head 13,Head 112,Head 14,Head 113,Head 15,Head 114,Head 16,Head 115,Head 17,Head 116,Head 18,Head 117,Head 19,Head 118,Head 121,Head 1111,Head 131,Head 1121,Head 141,Head 1131,Head 151"/>
    <w:basedOn w:val="Norml"/>
    <w:next w:val="Norml"/>
    <w:link w:val="Cmsor1Char"/>
    <w:autoRedefine/>
    <w:qFormat/>
    <w:rsid w:val="007835BF"/>
    <w:pPr>
      <w:keepNext/>
      <w:ind w:left="709" w:right="23" w:hanging="6"/>
      <w:jc w:val="both"/>
      <w:outlineLvl w:val="0"/>
    </w:pPr>
    <w:rPr>
      <w:kern w:val="32"/>
      <w:sz w:val="24"/>
      <w:szCs w:val="24"/>
    </w:rPr>
  </w:style>
  <w:style w:type="paragraph" w:styleId="Cmsor2">
    <w:name w:val="heading 2"/>
    <w:aliases w:val="H2,Heading 2 Hidden,HD2,heading2,palacs csunyan beszel,(Paragraph L1),Alfejezet,Attribute Heading 2,head2,head21,head22,head23,head24,head25,head26,head27,head28,head211,head221,head231,head241,head251,head261,head29,head210,head212"/>
    <w:basedOn w:val="Norml"/>
    <w:next w:val="Norml"/>
    <w:link w:val="Cmsor2Char"/>
    <w:autoRedefine/>
    <w:qFormat/>
    <w:rsid w:val="00315B94"/>
    <w:pPr>
      <w:keepNext/>
      <w:pBdr>
        <w:bottom w:val="single" w:sz="4" w:space="1" w:color="auto"/>
      </w:pBdr>
      <w:tabs>
        <w:tab w:val="num" w:pos="720"/>
      </w:tabs>
      <w:spacing w:before="120" w:after="360" w:line="360" w:lineRule="auto"/>
      <w:ind w:right="22"/>
      <w:jc w:val="center"/>
      <w:outlineLvl w:val="1"/>
    </w:pPr>
    <w:rPr>
      <w:b/>
      <w:bCs/>
      <w:iCs/>
      <w:sz w:val="24"/>
      <w:szCs w:val="24"/>
      <w:lang w:eastAsia="en-US"/>
    </w:rPr>
  </w:style>
  <w:style w:type="paragraph" w:styleId="Cmsor3">
    <w:name w:val="heading 3"/>
    <w:basedOn w:val="Norml"/>
    <w:next w:val="Norml"/>
    <w:link w:val="Cmsor3Char"/>
    <w:qFormat/>
    <w:rsid w:val="00495DBA"/>
    <w:pPr>
      <w:keepNext/>
      <w:spacing w:before="240" w:after="60" w:line="360" w:lineRule="auto"/>
      <w:outlineLvl w:val="2"/>
    </w:pPr>
    <w:rPr>
      <w:rFonts w:ascii="Arial" w:hAnsi="Arial"/>
      <w:b/>
      <w:bCs/>
      <w:sz w:val="26"/>
      <w:szCs w:val="26"/>
    </w:rPr>
  </w:style>
  <w:style w:type="paragraph" w:styleId="Cmsor4">
    <w:name w:val="heading 4"/>
    <w:basedOn w:val="Norml"/>
    <w:next w:val="Norml"/>
    <w:link w:val="Cmsor4Char"/>
    <w:qFormat/>
    <w:rsid w:val="00AA28A6"/>
    <w:pPr>
      <w:keepNext/>
      <w:spacing w:before="240" w:after="60"/>
      <w:outlineLvl w:val="3"/>
    </w:pPr>
    <w:rPr>
      <w:b/>
      <w:bCs/>
      <w:sz w:val="28"/>
      <w:szCs w:val="28"/>
    </w:rPr>
  </w:style>
  <w:style w:type="paragraph" w:styleId="Cmsor5">
    <w:name w:val="heading 5"/>
    <w:basedOn w:val="Norml"/>
    <w:next w:val="Norml"/>
    <w:link w:val="Cmsor5Char"/>
    <w:qFormat/>
    <w:rsid w:val="00495DBA"/>
    <w:pPr>
      <w:spacing w:before="240" w:after="60"/>
      <w:outlineLvl w:val="4"/>
    </w:pPr>
    <w:rPr>
      <w:b/>
      <w:bCs/>
      <w:i/>
      <w:iCs/>
      <w:sz w:val="26"/>
      <w:szCs w:val="26"/>
    </w:rPr>
  </w:style>
  <w:style w:type="paragraph" w:styleId="Cmsor6">
    <w:name w:val="heading 6"/>
    <w:basedOn w:val="Norml"/>
    <w:next w:val="Norml"/>
    <w:link w:val="Cmsor6Char"/>
    <w:qFormat/>
    <w:rsid w:val="00495DBA"/>
    <w:pPr>
      <w:keepNext/>
      <w:pBdr>
        <w:top w:val="single" w:sz="8" w:space="1" w:color="auto" w:shadow="1"/>
        <w:left w:val="single" w:sz="8" w:space="4" w:color="auto" w:shadow="1"/>
        <w:bottom w:val="single" w:sz="8" w:space="1" w:color="auto" w:shadow="1"/>
        <w:right w:val="single" w:sz="8" w:space="4" w:color="auto" w:shadow="1"/>
      </w:pBdr>
      <w:shd w:val="pct5" w:color="auto" w:fill="FFFFFF"/>
      <w:tabs>
        <w:tab w:val="right" w:pos="8789"/>
      </w:tabs>
      <w:jc w:val="center"/>
      <w:outlineLvl w:val="5"/>
    </w:pPr>
    <w:rPr>
      <w:b/>
      <w:sz w:val="24"/>
    </w:rPr>
  </w:style>
  <w:style w:type="paragraph" w:styleId="Cmsor7">
    <w:name w:val="heading 7"/>
    <w:basedOn w:val="Norml"/>
    <w:next w:val="Norml"/>
    <w:link w:val="Cmsor7Char"/>
    <w:qFormat/>
    <w:rsid w:val="00495DBA"/>
    <w:pPr>
      <w:keepNext/>
      <w:ind w:firstLine="708"/>
      <w:outlineLvl w:val="6"/>
    </w:pPr>
    <w:rPr>
      <w:sz w:val="24"/>
    </w:rPr>
  </w:style>
  <w:style w:type="paragraph" w:styleId="Cmsor8">
    <w:name w:val="heading 8"/>
    <w:aliases w:val="Okean8"/>
    <w:basedOn w:val="Norml"/>
    <w:next w:val="Norml"/>
    <w:link w:val="Cmsor8Char"/>
    <w:qFormat/>
    <w:rsid w:val="007B022F"/>
    <w:pPr>
      <w:spacing w:before="240" w:after="60"/>
      <w:outlineLvl w:val="7"/>
    </w:pPr>
    <w:rPr>
      <w:i/>
      <w:iCs/>
      <w:sz w:val="24"/>
      <w:szCs w:val="24"/>
    </w:rPr>
  </w:style>
  <w:style w:type="paragraph" w:styleId="Cmsor9">
    <w:name w:val="heading 9"/>
    <w:basedOn w:val="Norml"/>
    <w:next w:val="Norml"/>
    <w:link w:val="Cmsor9Char"/>
    <w:qFormat/>
    <w:rsid w:val="007835BF"/>
    <w:pPr>
      <w:keepNext/>
      <w:tabs>
        <w:tab w:val="num" w:pos="1584"/>
      </w:tabs>
      <w:autoSpaceDE w:val="0"/>
      <w:autoSpaceDN w:val="0"/>
      <w:ind w:left="1584" w:hanging="1584"/>
      <w:jc w:val="both"/>
      <w:outlineLvl w:val="8"/>
    </w:pPr>
    <w:rPr>
      <w:rFonts w:ascii="Arial" w:hAnsi="Arial" w:cs="Arial"/>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5450E"/>
    <w:pPr>
      <w:tabs>
        <w:tab w:val="center" w:pos="4536"/>
        <w:tab w:val="right" w:pos="9072"/>
      </w:tabs>
    </w:pPr>
  </w:style>
  <w:style w:type="character" w:customStyle="1" w:styleId="lfejChar">
    <w:name w:val="Élőfej Char"/>
    <w:link w:val="lfej"/>
    <w:uiPriority w:val="99"/>
    <w:rsid w:val="00495DBA"/>
    <w:rPr>
      <w:lang w:val="hu-HU" w:eastAsia="hu-HU" w:bidi="ar-SA"/>
    </w:rPr>
  </w:style>
  <w:style w:type="paragraph" w:styleId="llb">
    <w:name w:val="footer"/>
    <w:aliases w:val="Footer1"/>
    <w:basedOn w:val="Norml"/>
    <w:link w:val="llbChar"/>
    <w:uiPriority w:val="99"/>
    <w:rsid w:val="00D5450E"/>
    <w:pPr>
      <w:tabs>
        <w:tab w:val="center" w:pos="4536"/>
        <w:tab w:val="right" w:pos="9072"/>
      </w:tabs>
    </w:pPr>
  </w:style>
  <w:style w:type="paragraph" w:styleId="Szvegtrzs">
    <w:name w:val="Body Text"/>
    <w:basedOn w:val="Norml"/>
    <w:link w:val="SzvegtrzsChar"/>
    <w:rsid w:val="008E5F93"/>
    <w:pPr>
      <w:jc w:val="both"/>
    </w:pPr>
  </w:style>
  <w:style w:type="character" w:customStyle="1" w:styleId="SzvegtrzsChar">
    <w:name w:val="Szövegtörzs Char"/>
    <w:link w:val="Szvegtrzs"/>
    <w:rsid w:val="008E5F93"/>
    <w:rPr>
      <w:lang w:val="hu-HU" w:eastAsia="hu-HU" w:bidi="ar-SA"/>
    </w:rPr>
  </w:style>
  <w:style w:type="character" w:styleId="Oldalszm">
    <w:name w:val="page number"/>
    <w:basedOn w:val="Bekezdsalapbettpusa"/>
    <w:rsid w:val="003C5E30"/>
  </w:style>
  <w:style w:type="character" w:styleId="Hiperhivatkozs">
    <w:name w:val="Hyperlink"/>
    <w:uiPriority w:val="99"/>
    <w:rsid w:val="00530A13"/>
    <w:rPr>
      <w:color w:val="0000FF"/>
      <w:u w:val="single"/>
    </w:rPr>
  </w:style>
  <w:style w:type="paragraph" w:styleId="Szvegtrzsbehzssal">
    <w:name w:val="Body Text Indent"/>
    <w:basedOn w:val="Norml"/>
    <w:link w:val="SzvegtrzsbehzssalChar"/>
    <w:rsid w:val="00511DDF"/>
    <w:pPr>
      <w:spacing w:after="120"/>
      <w:ind w:left="283"/>
    </w:pPr>
  </w:style>
  <w:style w:type="paragraph" w:customStyle="1" w:styleId="CharCharCharCharCharCharCharCharChar">
    <w:name w:val="Char Char Char Char Char Char Char Char Char"/>
    <w:basedOn w:val="Norml"/>
    <w:rsid w:val="006A332D"/>
    <w:pPr>
      <w:spacing w:before="120" w:after="120"/>
    </w:pPr>
    <w:rPr>
      <w:b/>
      <w:iCs/>
      <w:spacing w:val="-5"/>
      <w:sz w:val="24"/>
      <w:szCs w:val="24"/>
      <w:lang w:val="en-US" w:eastAsia="en-US"/>
    </w:rPr>
  </w:style>
  <w:style w:type="paragraph" w:styleId="Dokumentumtrkp">
    <w:name w:val="Document Map"/>
    <w:basedOn w:val="Norml"/>
    <w:link w:val="DokumentumtrkpChar"/>
    <w:semiHidden/>
    <w:rsid w:val="00F32041"/>
    <w:pPr>
      <w:shd w:val="clear" w:color="auto" w:fill="000080"/>
    </w:pPr>
    <w:rPr>
      <w:rFonts w:ascii="Tahoma" w:hAnsi="Tahoma"/>
    </w:rPr>
  </w:style>
  <w:style w:type="paragraph" w:styleId="Buborkszveg">
    <w:name w:val="Balloon Text"/>
    <w:basedOn w:val="Norml"/>
    <w:link w:val="BuborkszvegChar"/>
    <w:semiHidden/>
    <w:rsid w:val="001C79F4"/>
    <w:rPr>
      <w:rFonts w:ascii="Tahoma" w:hAnsi="Tahoma"/>
      <w:sz w:val="16"/>
      <w:szCs w:val="16"/>
    </w:rPr>
  </w:style>
  <w:style w:type="paragraph" w:customStyle="1" w:styleId="cm2alatt">
    <w:name w:val="cím 2 alatt"/>
    <w:rsid w:val="0029100D"/>
    <w:pPr>
      <w:tabs>
        <w:tab w:val="left" w:pos="709"/>
        <w:tab w:val="right" w:pos="8606"/>
      </w:tabs>
      <w:ind w:left="737"/>
      <w:jc w:val="both"/>
    </w:pPr>
    <w:rPr>
      <w:sz w:val="24"/>
      <w:szCs w:val="24"/>
    </w:rPr>
  </w:style>
  <w:style w:type="paragraph" w:styleId="Felsorols">
    <w:name w:val="List Bullet"/>
    <w:basedOn w:val="Norml"/>
    <w:link w:val="FelsorolsChar"/>
    <w:rsid w:val="00506BC4"/>
    <w:pPr>
      <w:numPr>
        <w:numId w:val="2"/>
      </w:numPr>
    </w:pPr>
  </w:style>
  <w:style w:type="character" w:customStyle="1" w:styleId="FelsorolsChar">
    <w:name w:val="Felsorolás Char"/>
    <w:link w:val="Felsorols"/>
    <w:rsid w:val="00506BC4"/>
  </w:style>
  <w:style w:type="paragraph" w:styleId="Cm">
    <w:name w:val="Title"/>
    <w:basedOn w:val="Norml"/>
    <w:link w:val="CmChar"/>
    <w:qFormat/>
    <w:rsid w:val="00886E7B"/>
    <w:pPr>
      <w:spacing w:line="360" w:lineRule="auto"/>
      <w:jc w:val="center"/>
    </w:pPr>
    <w:rPr>
      <w:rFonts w:ascii="Arial" w:hAnsi="Arial"/>
      <w:b/>
      <w:bCs/>
      <w:sz w:val="32"/>
      <w:szCs w:val="24"/>
    </w:rPr>
  </w:style>
  <w:style w:type="paragraph" w:customStyle="1" w:styleId="zu0">
    <w:name w:val="zu"/>
    <w:basedOn w:val="Norml"/>
    <w:rsid w:val="00886E7B"/>
    <w:rPr>
      <w:rFonts w:ascii="Arial" w:hAnsi="Arial" w:cs="Arial"/>
      <w:b/>
      <w:bCs/>
      <w:sz w:val="24"/>
      <w:szCs w:val="24"/>
    </w:rPr>
  </w:style>
  <w:style w:type="paragraph" w:styleId="TJ1">
    <w:name w:val="toc 1"/>
    <w:basedOn w:val="Norml"/>
    <w:next w:val="Norml"/>
    <w:autoRedefine/>
    <w:uiPriority w:val="39"/>
    <w:rsid w:val="00886E7B"/>
    <w:pPr>
      <w:tabs>
        <w:tab w:val="right" w:leader="dot" w:pos="9853"/>
      </w:tabs>
      <w:spacing w:line="360" w:lineRule="auto"/>
    </w:pPr>
    <w:rPr>
      <w:sz w:val="24"/>
      <w:szCs w:val="24"/>
    </w:rPr>
  </w:style>
  <w:style w:type="paragraph" w:styleId="TJ2">
    <w:name w:val="toc 2"/>
    <w:basedOn w:val="Norml"/>
    <w:next w:val="Norml"/>
    <w:autoRedefine/>
    <w:uiPriority w:val="39"/>
    <w:rsid w:val="00886E7B"/>
    <w:pPr>
      <w:tabs>
        <w:tab w:val="right" w:leader="dot" w:pos="9853"/>
      </w:tabs>
      <w:spacing w:line="360" w:lineRule="auto"/>
      <w:ind w:left="240"/>
    </w:pPr>
    <w:rPr>
      <w:sz w:val="24"/>
      <w:szCs w:val="24"/>
    </w:rPr>
  </w:style>
  <w:style w:type="paragraph" w:styleId="NormlWeb">
    <w:name w:val="Normal (Web)"/>
    <w:aliases w:val=" Char Char Char, Char Char,Char Char Char,Char Char,Char"/>
    <w:basedOn w:val="Norml"/>
    <w:link w:val="NormlWebChar"/>
    <w:uiPriority w:val="99"/>
    <w:qFormat/>
    <w:rsid w:val="006B7E58"/>
    <w:pPr>
      <w:spacing w:before="100" w:beforeAutospacing="1" w:after="100" w:afterAutospacing="1"/>
    </w:pPr>
    <w:rPr>
      <w:color w:val="000000"/>
      <w:sz w:val="24"/>
      <w:szCs w:val="24"/>
    </w:rPr>
  </w:style>
  <w:style w:type="paragraph" w:customStyle="1" w:styleId="okeanujfelsorolasbetvel">
    <w:name w:val="okean_uj_felsorolas_betűvel"/>
    <w:basedOn w:val="Norml"/>
    <w:rsid w:val="00393413"/>
    <w:pPr>
      <w:numPr>
        <w:numId w:val="1"/>
      </w:numPr>
      <w:tabs>
        <w:tab w:val="num" w:pos="527"/>
      </w:tabs>
      <w:spacing w:before="60" w:after="60"/>
      <w:ind w:left="527" w:hanging="385"/>
      <w:jc w:val="both"/>
    </w:pPr>
    <w:rPr>
      <w:rFonts w:ascii="Arial" w:hAnsi="Arial" w:cs="Arial"/>
      <w:sz w:val="24"/>
      <w:szCs w:val="22"/>
    </w:rPr>
  </w:style>
  <w:style w:type="paragraph" w:styleId="Szvegtrzs2">
    <w:name w:val="Body Text 2"/>
    <w:basedOn w:val="Norml"/>
    <w:link w:val="Szvegtrzs2Char"/>
    <w:rsid w:val="00FD2664"/>
    <w:pPr>
      <w:spacing w:after="120" w:line="480" w:lineRule="auto"/>
    </w:pPr>
  </w:style>
  <w:style w:type="paragraph" w:customStyle="1" w:styleId="BodyText21">
    <w:name w:val="Body Text 21"/>
    <w:basedOn w:val="Norml"/>
    <w:rsid w:val="00FD2664"/>
    <w:pPr>
      <w:jc w:val="both"/>
    </w:pPr>
    <w:rPr>
      <w:sz w:val="28"/>
    </w:rPr>
  </w:style>
  <w:style w:type="paragraph" w:customStyle="1" w:styleId="Listaszerbekezds1">
    <w:name w:val="Listaszerű bekezdés1"/>
    <w:basedOn w:val="Norml"/>
    <w:qFormat/>
    <w:rsid w:val="00A21DD3"/>
    <w:pPr>
      <w:ind w:left="720"/>
    </w:pPr>
    <w:rPr>
      <w:rFonts w:ascii="Calibri" w:hAnsi="Calibri" w:cs="Calibri"/>
      <w:sz w:val="22"/>
      <w:szCs w:val="22"/>
    </w:rPr>
  </w:style>
  <w:style w:type="paragraph" w:styleId="Szvegtrzs3">
    <w:name w:val="Body Text 3"/>
    <w:basedOn w:val="Norml"/>
    <w:link w:val="Szvegtrzs3Char"/>
    <w:uiPriority w:val="99"/>
    <w:rsid w:val="009D3E72"/>
    <w:pPr>
      <w:spacing w:after="120"/>
    </w:pPr>
    <w:rPr>
      <w:sz w:val="16"/>
      <w:szCs w:val="16"/>
    </w:rPr>
  </w:style>
  <w:style w:type="paragraph" w:styleId="Szvegtrzsbehzssal2">
    <w:name w:val="Body Text Indent 2"/>
    <w:basedOn w:val="Norml"/>
    <w:link w:val="Szvegtrzsbehzssal2Char"/>
    <w:rsid w:val="00495DBA"/>
    <w:pPr>
      <w:ind w:left="284"/>
      <w:jc w:val="both"/>
    </w:pPr>
    <w:rPr>
      <w:sz w:val="24"/>
    </w:rPr>
  </w:style>
  <w:style w:type="paragraph" w:styleId="Szvegtrzsbehzssal3">
    <w:name w:val="Body Text Indent 3"/>
    <w:basedOn w:val="Norml"/>
    <w:link w:val="Szvegtrzsbehzssal3Char"/>
    <w:rsid w:val="00495DBA"/>
    <w:pPr>
      <w:ind w:left="426" w:hanging="426"/>
      <w:jc w:val="both"/>
    </w:pPr>
    <w:rPr>
      <w:sz w:val="24"/>
    </w:rPr>
  </w:style>
  <w:style w:type="paragraph" w:customStyle="1" w:styleId="rub2">
    <w:name w:val="rub2"/>
    <w:basedOn w:val="Norml"/>
    <w:rsid w:val="00495DBA"/>
    <w:rPr>
      <w:rFonts w:ascii="&amp;#39" w:hAnsi="&amp;#39"/>
      <w:smallCaps/>
      <w:sz w:val="24"/>
      <w:szCs w:val="24"/>
    </w:rPr>
  </w:style>
  <w:style w:type="paragraph" w:customStyle="1" w:styleId="rub1">
    <w:name w:val="rub1"/>
    <w:basedOn w:val="Norml"/>
    <w:rsid w:val="00495DBA"/>
    <w:pPr>
      <w:jc w:val="both"/>
    </w:pPr>
    <w:rPr>
      <w:rFonts w:ascii="&amp;#39" w:hAnsi="&amp;#39"/>
      <w:b/>
      <w:bCs/>
      <w:smallCaps/>
      <w:sz w:val="24"/>
      <w:szCs w:val="24"/>
    </w:rPr>
  </w:style>
  <w:style w:type="paragraph" w:customStyle="1" w:styleId="textbody">
    <w:name w:val="textbody"/>
    <w:basedOn w:val="Norml"/>
    <w:rsid w:val="00495DBA"/>
    <w:pPr>
      <w:spacing w:before="92"/>
      <w:jc w:val="both"/>
    </w:pPr>
    <w:rPr>
      <w:rFonts w:ascii="&amp;#39" w:hAnsi="&amp;#39"/>
      <w:sz w:val="24"/>
      <w:szCs w:val="24"/>
    </w:rPr>
  </w:style>
  <w:style w:type="paragraph" w:customStyle="1" w:styleId="bodytextindent2">
    <w:name w:val="bodytextindent2"/>
    <w:basedOn w:val="Norml"/>
    <w:rsid w:val="00495DBA"/>
    <w:pPr>
      <w:ind w:firstLine="415"/>
      <w:jc w:val="both"/>
    </w:pPr>
    <w:rPr>
      <w:rFonts w:ascii="&amp;#39" w:hAnsi="&amp;#39"/>
      <w:sz w:val="24"/>
      <w:szCs w:val="24"/>
    </w:rPr>
  </w:style>
  <w:style w:type="paragraph" w:customStyle="1" w:styleId="standard">
    <w:name w:val="standard"/>
    <w:basedOn w:val="Norml"/>
    <w:rsid w:val="00495DBA"/>
    <w:rPr>
      <w:rFonts w:ascii="&amp;#39" w:hAnsi="&amp;#39"/>
      <w:sz w:val="24"/>
      <w:szCs w:val="24"/>
    </w:rPr>
  </w:style>
  <w:style w:type="paragraph" w:customStyle="1" w:styleId="N">
    <w:name w:val="ÉN"/>
    <w:basedOn w:val="Norml"/>
    <w:rsid w:val="00495DBA"/>
    <w:pPr>
      <w:jc w:val="both"/>
    </w:pPr>
    <w:rPr>
      <w:sz w:val="26"/>
      <w:szCs w:val="24"/>
    </w:rPr>
  </w:style>
  <w:style w:type="paragraph" w:customStyle="1" w:styleId="heading8">
    <w:name w:val="heading8"/>
    <w:basedOn w:val="Norml"/>
    <w:rsid w:val="00495DBA"/>
    <w:pPr>
      <w:spacing w:before="160" w:after="40"/>
    </w:pPr>
    <w:rPr>
      <w:rFonts w:ascii="&amp;#39" w:hAnsi="&amp;#39"/>
      <w:i/>
      <w:iCs/>
      <w:sz w:val="24"/>
      <w:szCs w:val="24"/>
    </w:rPr>
  </w:style>
  <w:style w:type="paragraph" w:customStyle="1" w:styleId="Szvegtrzs21">
    <w:name w:val="Szövegtörzs 21"/>
    <w:basedOn w:val="Norml"/>
    <w:rsid w:val="00495DBA"/>
    <w:pPr>
      <w:widowControl w:val="0"/>
      <w:overflowPunct w:val="0"/>
      <w:autoSpaceDE w:val="0"/>
      <w:autoSpaceDN w:val="0"/>
      <w:adjustRightInd w:val="0"/>
      <w:ind w:left="720"/>
      <w:jc w:val="both"/>
      <w:textAlignment w:val="baseline"/>
    </w:pPr>
    <w:rPr>
      <w:sz w:val="24"/>
    </w:rPr>
  </w:style>
  <w:style w:type="paragraph" w:customStyle="1" w:styleId="CharCharChar1Char">
    <w:name w:val="Char Char Char1 Char"/>
    <w:basedOn w:val="Norml"/>
    <w:rsid w:val="00495DBA"/>
    <w:pPr>
      <w:spacing w:after="160" w:line="240" w:lineRule="exact"/>
    </w:pPr>
    <w:rPr>
      <w:sz w:val="24"/>
      <w:lang w:val="en-US" w:eastAsia="en-US"/>
    </w:rPr>
  </w:style>
  <w:style w:type="character" w:customStyle="1" w:styleId="contentimportant">
    <w:name w:val="contentimportant"/>
    <w:rsid w:val="00495DBA"/>
    <w:rPr>
      <w:b/>
      <w:bCs/>
      <w:sz w:val="10"/>
      <w:szCs w:val="10"/>
    </w:rPr>
  </w:style>
  <w:style w:type="paragraph" w:customStyle="1" w:styleId="ZU">
    <w:name w:val="Z_U"/>
    <w:basedOn w:val="Norml"/>
    <w:rsid w:val="00495DBA"/>
    <w:pPr>
      <w:numPr>
        <w:numId w:val="5"/>
      </w:numPr>
      <w:tabs>
        <w:tab w:val="clear" w:pos="567"/>
      </w:tabs>
      <w:ind w:left="0" w:firstLine="0"/>
    </w:pPr>
    <w:rPr>
      <w:rFonts w:ascii="Arial" w:hAnsi="Arial"/>
      <w:b/>
      <w:sz w:val="16"/>
      <w:lang w:val="fr-FR"/>
    </w:rPr>
  </w:style>
  <w:style w:type="paragraph" w:customStyle="1" w:styleId="Felsorols1">
    <w:name w:val="Felsorolás1"/>
    <w:basedOn w:val="Norml"/>
    <w:rsid w:val="00495DBA"/>
    <w:pPr>
      <w:keepNext/>
      <w:keepLines/>
      <w:numPr>
        <w:ilvl w:val="1"/>
        <w:numId w:val="5"/>
      </w:numPr>
      <w:tabs>
        <w:tab w:val="clear" w:pos="1146"/>
        <w:tab w:val="num" w:pos="567"/>
      </w:tabs>
      <w:spacing w:before="240" w:after="120"/>
      <w:ind w:left="567"/>
      <w:jc w:val="both"/>
    </w:pPr>
    <w:rPr>
      <w:b/>
      <w:bCs/>
      <w:sz w:val="24"/>
    </w:rPr>
  </w:style>
  <w:style w:type="paragraph" w:customStyle="1" w:styleId="Felsorols2">
    <w:name w:val="Felsorolás2"/>
    <w:basedOn w:val="Norml"/>
    <w:rsid w:val="00495DBA"/>
    <w:pPr>
      <w:keepLines/>
      <w:numPr>
        <w:ilvl w:val="1"/>
        <w:numId w:val="3"/>
      </w:numPr>
      <w:tabs>
        <w:tab w:val="left" w:pos="6521"/>
        <w:tab w:val="left" w:leader="dot" w:pos="8789"/>
      </w:tabs>
      <w:spacing w:before="240" w:after="120"/>
      <w:jc w:val="both"/>
    </w:pPr>
    <w:rPr>
      <w:sz w:val="24"/>
    </w:rPr>
  </w:style>
  <w:style w:type="paragraph" w:customStyle="1" w:styleId="tablecontents">
    <w:name w:val="tablecontents"/>
    <w:basedOn w:val="Norml"/>
    <w:rsid w:val="00495DBA"/>
    <w:rPr>
      <w:rFonts w:ascii="&amp;#39" w:hAnsi="&amp;#39"/>
      <w:sz w:val="24"/>
      <w:szCs w:val="24"/>
    </w:rPr>
  </w:style>
  <w:style w:type="paragraph" w:customStyle="1" w:styleId="rub3">
    <w:name w:val="rub3"/>
    <w:basedOn w:val="Norml"/>
    <w:rsid w:val="00495DBA"/>
    <w:pPr>
      <w:jc w:val="both"/>
    </w:pPr>
    <w:rPr>
      <w:rFonts w:ascii="&amp;#39" w:hAnsi="&amp;#39"/>
      <w:b/>
      <w:bCs/>
      <w:i/>
      <w:iCs/>
      <w:sz w:val="24"/>
      <w:szCs w:val="24"/>
    </w:rPr>
  </w:style>
  <w:style w:type="paragraph" w:customStyle="1" w:styleId="Char">
    <w:name w:val="Char"/>
    <w:basedOn w:val="Norml"/>
    <w:rsid w:val="00495DBA"/>
    <w:pPr>
      <w:spacing w:after="160" w:line="240" w:lineRule="exact"/>
    </w:pPr>
    <w:rPr>
      <w:rFonts w:ascii="Tahoma" w:hAnsi="Tahoma"/>
      <w:lang w:val="en-US" w:eastAsia="en-US"/>
    </w:rPr>
  </w:style>
  <w:style w:type="character" w:customStyle="1" w:styleId="apple-style-span">
    <w:name w:val="apple-style-span"/>
    <w:basedOn w:val="Bekezdsalapbettpusa"/>
    <w:rsid w:val="00495DBA"/>
  </w:style>
  <w:style w:type="paragraph" w:customStyle="1" w:styleId="szvegtrzsbehzssal20">
    <w:name w:val="szvegtrzsbehzssal2"/>
    <w:basedOn w:val="Norml"/>
    <w:rsid w:val="00495DBA"/>
    <w:pPr>
      <w:ind w:firstLine="415"/>
      <w:jc w:val="both"/>
    </w:pPr>
    <w:rPr>
      <w:rFonts w:ascii="&amp;#39" w:hAnsi="&amp;#39"/>
      <w:sz w:val="24"/>
      <w:szCs w:val="24"/>
    </w:rPr>
  </w:style>
  <w:style w:type="paragraph" w:styleId="Listaszerbekezds">
    <w:name w:val="List Paragraph"/>
    <w:aliases w:val="Welt L,lista_2,bekezdés1,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495DBA"/>
    <w:pPr>
      <w:ind w:left="708"/>
    </w:pPr>
    <w:rPr>
      <w:sz w:val="24"/>
    </w:rPr>
  </w:style>
  <w:style w:type="character" w:styleId="Kiemels2">
    <w:name w:val="Strong"/>
    <w:uiPriority w:val="22"/>
    <w:qFormat/>
    <w:rsid w:val="00495DBA"/>
    <w:rPr>
      <w:b/>
      <w:bCs/>
    </w:rPr>
  </w:style>
  <w:style w:type="paragraph" w:customStyle="1" w:styleId="Cmsorj">
    <w:name w:val="CímsorÚj"/>
    <w:basedOn w:val="Norml"/>
    <w:rsid w:val="00495DBA"/>
    <w:rPr>
      <w:b/>
      <w:sz w:val="28"/>
    </w:rPr>
  </w:style>
  <w:style w:type="paragraph" w:customStyle="1" w:styleId="Tblzattartalom">
    <w:name w:val="Táblázat tartalom"/>
    <w:basedOn w:val="Szvegtrzs"/>
    <w:rsid w:val="00495DBA"/>
    <w:pPr>
      <w:suppressLineNumbers/>
      <w:suppressAutoHyphens/>
    </w:pPr>
    <w:rPr>
      <w:rFonts w:ascii="Albany" w:hAnsi="Albany"/>
      <w:sz w:val="24"/>
      <w:szCs w:val="24"/>
    </w:rPr>
  </w:style>
  <w:style w:type="paragraph" w:customStyle="1" w:styleId="Stlus1">
    <w:name w:val="Stílus1"/>
    <w:basedOn w:val="Norml"/>
    <w:uiPriority w:val="99"/>
    <w:rsid w:val="00495DBA"/>
    <w:pPr>
      <w:numPr>
        <w:numId w:val="4"/>
      </w:numPr>
      <w:spacing w:line="360" w:lineRule="auto"/>
    </w:pPr>
    <w:rPr>
      <w:rFonts w:ascii="Arial" w:hAnsi="Arial"/>
      <w:sz w:val="28"/>
      <w:szCs w:val="24"/>
    </w:rPr>
  </w:style>
  <w:style w:type="paragraph" w:customStyle="1" w:styleId="Default">
    <w:name w:val="Default"/>
    <w:rsid w:val="00495DBA"/>
    <w:pPr>
      <w:autoSpaceDE w:val="0"/>
      <w:autoSpaceDN w:val="0"/>
      <w:adjustRightInd w:val="0"/>
    </w:pPr>
    <w:rPr>
      <w:color w:val="000000"/>
      <w:sz w:val="24"/>
      <w:szCs w:val="24"/>
    </w:rPr>
  </w:style>
  <w:style w:type="paragraph" w:customStyle="1" w:styleId="StlusCmsor2Utna6pt">
    <w:name w:val="Stílus Címsor 2 + Utána:  6 pt"/>
    <w:basedOn w:val="Cmsor2"/>
    <w:autoRedefine/>
    <w:rsid w:val="00E10A82"/>
    <w:pPr>
      <w:spacing w:before="240" w:after="240"/>
      <w:jc w:val="left"/>
    </w:pPr>
  </w:style>
  <w:style w:type="character" w:styleId="Lbjegyzet-hivatkozs">
    <w:name w:val="footnote reference"/>
    <w:aliases w:val="BVI fnr,Footnote symbol,Times 10 Point, Exposant 3 Point,Footnote Reference Number,Exposant 3 Point,16 Point,Superscript 6 Point, BVI fnr,Char3 Char1,Char Char1 Char1,Char Char3 Char1,Char1 Char1,Char Char Char Char2 Char1"/>
    <w:rsid w:val="005E596F"/>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qFormat/>
    <w:rsid w:val="008C28C5"/>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rsid w:val="008C28C5"/>
  </w:style>
  <w:style w:type="character" w:customStyle="1" w:styleId="Szvegtrzs2Char">
    <w:name w:val="Szövegtörzs 2 Char"/>
    <w:link w:val="Szvegtrzs2"/>
    <w:rsid w:val="00CB4E54"/>
  </w:style>
  <w:style w:type="paragraph" w:customStyle="1" w:styleId="SZ1">
    <w:name w:val="SZ 1"/>
    <w:uiPriority w:val="99"/>
    <w:rsid w:val="007533BC"/>
    <w:pPr>
      <w:numPr>
        <w:numId w:val="6"/>
      </w:numPr>
      <w:spacing w:before="120"/>
      <w:jc w:val="both"/>
    </w:pPr>
    <w:rPr>
      <w:rFonts w:eastAsia="Calibri"/>
      <w:sz w:val="24"/>
    </w:rPr>
  </w:style>
  <w:style w:type="paragraph" w:customStyle="1" w:styleId="bek11">
    <w:name w:val="bek11"/>
    <w:uiPriority w:val="99"/>
    <w:rsid w:val="007533BC"/>
    <w:pPr>
      <w:autoSpaceDE w:val="0"/>
      <w:autoSpaceDN w:val="0"/>
      <w:ind w:left="425"/>
      <w:jc w:val="both"/>
    </w:pPr>
    <w:rPr>
      <w:rFonts w:ascii="CG Times (W1)" w:eastAsia="Calibri" w:hAnsi="CG Times (W1)"/>
      <w:noProof/>
      <w:sz w:val="22"/>
    </w:rPr>
  </w:style>
  <w:style w:type="paragraph" w:styleId="TJ3">
    <w:name w:val="toc 3"/>
    <w:basedOn w:val="Norml"/>
    <w:next w:val="Norml"/>
    <w:autoRedefine/>
    <w:uiPriority w:val="39"/>
    <w:rsid w:val="009114AC"/>
    <w:pPr>
      <w:ind w:left="400"/>
    </w:pPr>
  </w:style>
  <w:style w:type="paragraph" w:customStyle="1" w:styleId="Norml12pt">
    <w:name w:val="Normál + 12 pt"/>
    <w:aliases w:val="Félkövér,Jobb:  0,04 cm,Sorköz:  1,5 sor"/>
    <w:basedOn w:val="Cmsor2"/>
    <w:link w:val="Norml12ptChar"/>
    <w:rsid w:val="009114AC"/>
    <w:pPr>
      <w:numPr>
        <w:numId w:val="7"/>
      </w:numPr>
      <w:tabs>
        <w:tab w:val="clear" w:pos="900"/>
        <w:tab w:val="num" w:pos="720"/>
      </w:tabs>
      <w:spacing w:after="0"/>
      <w:ind w:hanging="900"/>
    </w:pPr>
  </w:style>
  <w:style w:type="character" w:customStyle="1" w:styleId="Cmsor2Char">
    <w:name w:val="Címsor 2 Char"/>
    <w:aliases w:val="H2 Char,Heading 2 Hidden Char,HD2 Char,heading2 Char,palacs csunyan beszel Char,(Paragraph L1) Char,Alfejezet Char,Attribute Heading 2 Char,head2 Char,head21 Char,head22 Char,head23 Char,head24 Char,head25 Char,head26 Char,head27 Char"/>
    <w:link w:val="Cmsor2"/>
    <w:rsid w:val="00315B94"/>
    <w:rPr>
      <w:b/>
      <w:bCs/>
      <w:iCs/>
      <w:sz w:val="24"/>
      <w:szCs w:val="24"/>
      <w:lang w:eastAsia="en-US"/>
    </w:rPr>
  </w:style>
  <w:style w:type="character" w:customStyle="1" w:styleId="Norml12ptChar">
    <w:name w:val="Normál + 12 pt Char"/>
    <w:aliases w:val="Félkövér Char,Jobb:  0 Char,04 cm Char,Sorköz:  1 Char,5 sor Char"/>
    <w:link w:val="Norml12pt"/>
    <w:rsid w:val="009114AC"/>
    <w:rPr>
      <w:b/>
      <w:bCs/>
      <w:iCs/>
      <w:sz w:val="24"/>
      <w:szCs w:val="24"/>
      <w:lang w:eastAsia="en-US"/>
    </w:rPr>
  </w:style>
  <w:style w:type="character" w:customStyle="1" w:styleId="FootnoteTextChar">
    <w:name w:val="Footnote Text Char"/>
    <w:aliases w:val="Footnote text Char,Footnote Char,Footnote Text Char Char Char Char Char1,Footnote Text Char Char Char1,Footnote Text Char Char Char Char Char Char,Footnote Text Char Char Char Char Char Char Char Char Char,Footnote Text Char1 Char"/>
    <w:semiHidden/>
    <w:locked/>
    <w:rsid w:val="00C515F1"/>
    <w:rPr>
      <w:rFonts w:ascii="Arial" w:hAnsi="Arial" w:cs="Times New Roman"/>
      <w:sz w:val="20"/>
      <w:szCs w:val="20"/>
    </w:rPr>
  </w:style>
  <w:style w:type="character" w:customStyle="1" w:styleId="apple-converted-space">
    <w:name w:val="apple-converted-space"/>
    <w:basedOn w:val="Bekezdsalapbettpusa"/>
    <w:rsid w:val="009D1FE5"/>
  </w:style>
  <w:style w:type="paragraph" w:styleId="Normlbehzs">
    <w:name w:val="Normal Indent"/>
    <w:basedOn w:val="Norml"/>
    <w:rsid w:val="006C5A34"/>
    <w:pPr>
      <w:ind w:left="708"/>
    </w:pPr>
  </w:style>
  <w:style w:type="paragraph" w:customStyle="1" w:styleId="Norml0">
    <w:name w:val="Norml"/>
    <w:rsid w:val="006C5A34"/>
    <w:pPr>
      <w:autoSpaceDE w:val="0"/>
      <w:autoSpaceDN w:val="0"/>
      <w:adjustRightInd w:val="0"/>
    </w:pPr>
    <w:rPr>
      <w:rFonts w:ascii="Arial" w:hAnsi="Arial"/>
      <w:sz w:val="24"/>
      <w:szCs w:val="24"/>
    </w:rPr>
  </w:style>
  <w:style w:type="character" w:customStyle="1" w:styleId="llbChar">
    <w:name w:val="Élőláb Char"/>
    <w:aliases w:val="Footer1 Char"/>
    <w:link w:val="llb"/>
    <w:uiPriority w:val="99"/>
    <w:locked/>
    <w:rsid w:val="009E07FA"/>
    <w:rPr>
      <w:lang w:val="hu-HU" w:eastAsia="hu-HU" w:bidi="ar-SA"/>
    </w:rPr>
  </w:style>
  <w:style w:type="paragraph" w:customStyle="1" w:styleId="DefinitionTerm">
    <w:name w:val="Definition Term"/>
    <w:basedOn w:val="Norml"/>
    <w:next w:val="Norml"/>
    <w:rsid w:val="009E07FA"/>
    <w:pPr>
      <w:jc w:val="both"/>
    </w:pPr>
    <w:rPr>
      <w:rFonts w:eastAsia="Calibri"/>
      <w:sz w:val="24"/>
    </w:rPr>
  </w:style>
  <w:style w:type="paragraph" w:customStyle="1" w:styleId="TableNormalLeft">
    <w:name w:val="Table Normal Left"/>
    <w:basedOn w:val="Norml"/>
    <w:rsid w:val="00BD54A8"/>
    <w:pPr>
      <w:spacing w:before="20" w:after="20"/>
    </w:pPr>
    <w:rPr>
      <w:sz w:val="16"/>
    </w:rPr>
  </w:style>
  <w:style w:type="paragraph" w:customStyle="1" w:styleId="TableTitle">
    <w:name w:val="Table Title"/>
    <w:basedOn w:val="Norml"/>
    <w:next w:val="Norml"/>
    <w:rsid w:val="00BD54A8"/>
    <w:pPr>
      <w:spacing w:before="80" w:after="80"/>
      <w:jc w:val="center"/>
    </w:pPr>
    <w:rPr>
      <w:b/>
    </w:rPr>
  </w:style>
  <w:style w:type="character" w:styleId="Jegyzethivatkozs">
    <w:name w:val="annotation reference"/>
    <w:uiPriority w:val="99"/>
    <w:unhideWhenUsed/>
    <w:rsid w:val="00BD54A8"/>
    <w:rPr>
      <w:sz w:val="16"/>
      <w:szCs w:val="16"/>
    </w:rPr>
  </w:style>
  <w:style w:type="paragraph" w:styleId="Jegyzetszveg">
    <w:name w:val="annotation text"/>
    <w:basedOn w:val="Norml"/>
    <w:link w:val="JegyzetszvegChar"/>
    <w:uiPriority w:val="99"/>
    <w:unhideWhenUsed/>
    <w:rsid w:val="00BD54A8"/>
  </w:style>
  <w:style w:type="character" w:customStyle="1" w:styleId="JegyzetszvegChar">
    <w:name w:val="Jegyzetszöveg Char"/>
    <w:link w:val="Jegyzetszveg"/>
    <w:uiPriority w:val="99"/>
    <w:rsid w:val="00BD54A8"/>
  </w:style>
  <w:style w:type="paragraph" w:customStyle="1" w:styleId="text-3mezera">
    <w:name w:val="text - 3 mezera"/>
    <w:basedOn w:val="Norml"/>
    <w:rsid w:val="00990C31"/>
    <w:pPr>
      <w:widowControl w:val="0"/>
      <w:spacing w:before="60" w:line="240" w:lineRule="exact"/>
      <w:jc w:val="both"/>
    </w:pPr>
    <w:rPr>
      <w:rFonts w:ascii="Arial" w:hAnsi="Arial"/>
      <w:sz w:val="24"/>
      <w:lang w:val="cs-CZ"/>
    </w:rPr>
  </w:style>
  <w:style w:type="character" w:customStyle="1" w:styleId="Cmsor1Char">
    <w:name w:val="Címsor 1 Char"/>
    <w:aliases w:val="H1 Char,Section Heading Char,Fab-1 Char,Head 1 Char,Head 11 Char,Head 12 Char,Head 111 Char,Head 13 Char,Head 112 Char,Head 14 Char,Head 113 Char,Head 15 Char,Head 114 Char,Head 16 Char,Head 115 Char,Head 17 Char,Head 116 Char,Head 18 Char"/>
    <w:link w:val="Cmsor10"/>
    <w:rsid w:val="007835BF"/>
    <w:rPr>
      <w:kern w:val="32"/>
      <w:sz w:val="24"/>
      <w:szCs w:val="24"/>
    </w:rPr>
  </w:style>
  <w:style w:type="character" w:customStyle="1" w:styleId="SzvegtrzsbehzssalChar">
    <w:name w:val="Szövegtörzs behúzással Char"/>
    <w:basedOn w:val="Bekezdsalapbettpusa"/>
    <w:link w:val="Szvegtrzsbehzssal"/>
    <w:rsid w:val="00FE3C56"/>
  </w:style>
  <w:style w:type="paragraph" w:styleId="Csakszveg">
    <w:name w:val="Plain Text"/>
    <w:basedOn w:val="Norml"/>
    <w:link w:val="CsakszvegChar"/>
    <w:rsid w:val="00A353C4"/>
    <w:rPr>
      <w:rFonts w:ascii="Courier New" w:hAnsi="Courier New"/>
    </w:rPr>
  </w:style>
  <w:style w:type="character" w:customStyle="1" w:styleId="CsakszvegChar">
    <w:name w:val="Csak szöveg Char"/>
    <w:link w:val="Csakszveg"/>
    <w:rsid w:val="00A353C4"/>
    <w:rPr>
      <w:rFonts w:ascii="Courier New" w:hAnsi="Courier New" w:cs="Courier New"/>
    </w:rPr>
  </w:style>
  <w:style w:type="paragraph" w:styleId="Szvegblokk">
    <w:name w:val="Block Text"/>
    <w:basedOn w:val="Norml"/>
    <w:uiPriority w:val="99"/>
    <w:rsid w:val="009E1DB7"/>
    <w:pPr>
      <w:widowControl w:val="0"/>
      <w:suppressAutoHyphens/>
      <w:overflowPunct w:val="0"/>
      <w:autoSpaceDE w:val="0"/>
      <w:ind w:left="-340" w:right="-397"/>
      <w:textAlignment w:val="baseline"/>
    </w:pPr>
    <w:rPr>
      <w:rFonts w:ascii="H-Times New Roman" w:hAnsi="H-Times New Roman"/>
      <w:sz w:val="16"/>
      <w:szCs w:val="16"/>
      <w:lang w:eastAsia="ar-SA"/>
    </w:rPr>
  </w:style>
  <w:style w:type="paragraph" w:customStyle="1" w:styleId="Norml1">
    <w:name w:val="Normál1"/>
    <w:uiPriority w:val="99"/>
    <w:rsid w:val="009E1DB7"/>
    <w:pPr>
      <w:widowControl w:val="0"/>
      <w:suppressAutoHyphens/>
      <w:overflowPunct w:val="0"/>
      <w:autoSpaceDE w:val="0"/>
      <w:ind w:left="709" w:hanging="709"/>
      <w:jc w:val="both"/>
      <w:textAlignment w:val="baseline"/>
    </w:pPr>
    <w:rPr>
      <w:rFonts w:ascii="H-Times New Roman" w:hAnsi="H-Times New Roman"/>
      <w:lang w:eastAsia="ar-SA"/>
    </w:rPr>
  </w:style>
  <w:style w:type="paragraph" w:customStyle="1" w:styleId="Pont">
    <w:name w:val="Pont"/>
    <w:basedOn w:val="Norml"/>
    <w:uiPriority w:val="99"/>
    <w:rsid w:val="009E1DB7"/>
    <w:pPr>
      <w:widowControl w:val="0"/>
      <w:numPr>
        <w:numId w:val="8"/>
      </w:numPr>
      <w:overflowPunct w:val="0"/>
      <w:autoSpaceDE w:val="0"/>
      <w:autoSpaceDN w:val="0"/>
      <w:adjustRightInd w:val="0"/>
      <w:spacing w:before="240"/>
      <w:textAlignment w:val="baseline"/>
    </w:pPr>
    <w:rPr>
      <w:sz w:val="16"/>
      <w:lang w:eastAsia="en-US"/>
    </w:rPr>
  </w:style>
  <w:style w:type="paragraph" w:customStyle="1" w:styleId="BodyText4">
    <w:name w:val="Body Text 4"/>
    <w:basedOn w:val="Norml"/>
    <w:uiPriority w:val="99"/>
    <w:rsid w:val="009E1DB7"/>
    <w:pPr>
      <w:widowControl w:val="0"/>
      <w:numPr>
        <w:numId w:val="9"/>
      </w:numPr>
    </w:pPr>
    <w:rPr>
      <w:sz w:val="24"/>
      <w:lang w:val="en-GB" w:eastAsia="en-US"/>
    </w:rPr>
  </w:style>
  <w:style w:type="paragraph" w:customStyle="1" w:styleId="Cmsor1">
    <w:name w:val="Címsor1"/>
    <w:basedOn w:val="Norml"/>
    <w:uiPriority w:val="99"/>
    <w:rsid w:val="009E1DB7"/>
    <w:pPr>
      <w:numPr>
        <w:numId w:val="10"/>
      </w:numPr>
      <w:spacing w:before="320"/>
    </w:pPr>
    <w:rPr>
      <w:rFonts w:ascii="H-Times New Roman" w:hAnsi="H-Times New Roman"/>
      <w:b/>
      <w:sz w:val="16"/>
      <w:szCs w:val="24"/>
      <w:lang w:eastAsia="en-US"/>
    </w:rPr>
  </w:style>
  <w:style w:type="character" w:customStyle="1" w:styleId="Szvegtrzs3Char">
    <w:name w:val="Szövegtörzs 3 Char"/>
    <w:link w:val="Szvegtrzs3"/>
    <w:uiPriority w:val="99"/>
    <w:locked/>
    <w:rsid w:val="009E1DB7"/>
    <w:rPr>
      <w:sz w:val="16"/>
      <w:szCs w:val="16"/>
    </w:rPr>
  </w:style>
  <w:style w:type="table" w:styleId="Rcsostblzat">
    <w:name w:val="Table Grid"/>
    <w:basedOn w:val="Normltblzat"/>
    <w:uiPriority w:val="59"/>
    <w:rsid w:val="00163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4Char">
    <w:name w:val="Címsor 4 Char"/>
    <w:link w:val="Cmsor4"/>
    <w:rsid w:val="00E907B7"/>
    <w:rPr>
      <w:b/>
      <w:bCs/>
      <w:sz w:val="28"/>
      <w:szCs w:val="28"/>
    </w:rPr>
  </w:style>
  <w:style w:type="character" w:customStyle="1" w:styleId="Cmsor7Char">
    <w:name w:val="Címsor 7 Char"/>
    <w:link w:val="Cmsor7"/>
    <w:rsid w:val="00E907B7"/>
    <w:rPr>
      <w:sz w:val="24"/>
    </w:rPr>
  </w:style>
  <w:style w:type="character" w:customStyle="1" w:styleId="Cmsor3Char">
    <w:name w:val="Címsor 3 Char"/>
    <w:link w:val="Cmsor3"/>
    <w:rsid w:val="0026486A"/>
    <w:rPr>
      <w:rFonts w:ascii="Arial" w:hAnsi="Arial" w:cs="Arial"/>
      <w:b/>
      <w:bCs/>
      <w:sz w:val="26"/>
      <w:szCs w:val="26"/>
    </w:rPr>
  </w:style>
  <w:style w:type="character" w:customStyle="1" w:styleId="Cmsor5Char">
    <w:name w:val="Címsor 5 Char"/>
    <w:link w:val="Cmsor5"/>
    <w:rsid w:val="0026486A"/>
    <w:rPr>
      <w:b/>
      <w:bCs/>
      <w:i/>
      <w:iCs/>
      <w:sz w:val="26"/>
      <w:szCs w:val="26"/>
    </w:rPr>
  </w:style>
  <w:style w:type="character" w:customStyle="1" w:styleId="Cmsor6Char">
    <w:name w:val="Címsor 6 Char"/>
    <w:link w:val="Cmsor6"/>
    <w:rsid w:val="0026486A"/>
    <w:rPr>
      <w:b/>
      <w:sz w:val="24"/>
      <w:shd w:val="pct5" w:color="auto" w:fill="FFFFFF"/>
    </w:rPr>
  </w:style>
  <w:style w:type="character" w:customStyle="1" w:styleId="Cmsor8Char">
    <w:name w:val="Címsor 8 Char"/>
    <w:aliases w:val="Okean8 Char"/>
    <w:link w:val="Cmsor8"/>
    <w:rsid w:val="0026486A"/>
    <w:rPr>
      <w:i/>
      <w:iCs/>
      <w:sz w:val="24"/>
      <w:szCs w:val="24"/>
    </w:rPr>
  </w:style>
  <w:style w:type="character" w:customStyle="1" w:styleId="DokumentumtrkpChar">
    <w:name w:val="Dokumentumtérkép Char"/>
    <w:link w:val="Dokumentumtrkp"/>
    <w:semiHidden/>
    <w:rsid w:val="0026486A"/>
    <w:rPr>
      <w:rFonts w:ascii="Tahoma" w:hAnsi="Tahoma" w:cs="Tahoma"/>
      <w:shd w:val="clear" w:color="auto" w:fill="000080"/>
    </w:rPr>
  </w:style>
  <w:style w:type="character" w:customStyle="1" w:styleId="BuborkszvegChar">
    <w:name w:val="Buborékszöveg Char"/>
    <w:link w:val="Buborkszveg"/>
    <w:semiHidden/>
    <w:rsid w:val="0026486A"/>
    <w:rPr>
      <w:rFonts w:ascii="Tahoma" w:hAnsi="Tahoma" w:cs="Tahoma"/>
      <w:sz w:val="16"/>
      <w:szCs w:val="16"/>
    </w:rPr>
  </w:style>
  <w:style w:type="character" w:customStyle="1" w:styleId="CmChar">
    <w:name w:val="Cím Char"/>
    <w:link w:val="Cm"/>
    <w:rsid w:val="0026486A"/>
    <w:rPr>
      <w:rFonts w:ascii="Arial" w:hAnsi="Arial"/>
      <w:b/>
      <w:bCs/>
      <w:sz w:val="32"/>
      <w:szCs w:val="24"/>
    </w:rPr>
  </w:style>
  <w:style w:type="character" w:customStyle="1" w:styleId="Szvegtrzsbehzssal2Char">
    <w:name w:val="Szövegtörzs behúzással 2 Char"/>
    <w:link w:val="Szvegtrzsbehzssal2"/>
    <w:rsid w:val="0026486A"/>
    <w:rPr>
      <w:sz w:val="24"/>
    </w:rPr>
  </w:style>
  <w:style w:type="character" w:customStyle="1" w:styleId="Szvegtrzsbehzssal3Char">
    <w:name w:val="Szövegtörzs behúzással 3 Char"/>
    <w:link w:val="Szvegtrzsbehzssal3"/>
    <w:rsid w:val="0026486A"/>
    <w:rPr>
      <w:sz w:val="24"/>
    </w:rPr>
  </w:style>
  <w:style w:type="paragraph" w:customStyle="1" w:styleId="BodyText22">
    <w:name w:val="Body Text 22"/>
    <w:basedOn w:val="Norml"/>
    <w:rsid w:val="0026486A"/>
    <w:pPr>
      <w:widowControl w:val="0"/>
      <w:overflowPunct w:val="0"/>
      <w:autoSpaceDE w:val="0"/>
      <w:autoSpaceDN w:val="0"/>
      <w:adjustRightInd w:val="0"/>
      <w:ind w:left="720"/>
      <w:jc w:val="both"/>
      <w:textAlignment w:val="baseline"/>
    </w:pPr>
    <w:rPr>
      <w:sz w:val="24"/>
    </w:rPr>
  </w:style>
  <w:style w:type="character" w:customStyle="1" w:styleId="para">
    <w:name w:val="para"/>
    <w:basedOn w:val="Bekezdsalapbettpusa"/>
    <w:rsid w:val="00400F10"/>
  </w:style>
  <w:style w:type="character" w:customStyle="1" w:styleId="NormlWebChar">
    <w:name w:val="Normál (Web) Char"/>
    <w:aliases w:val=" Char Char Char Char, Char Char Char1,Char Char Char Char,Char Char Char1,Char Char1"/>
    <w:link w:val="NormlWeb"/>
    <w:uiPriority w:val="99"/>
    <w:rsid w:val="00400F10"/>
    <w:rPr>
      <w:color w:val="000000"/>
      <w:sz w:val="24"/>
      <w:szCs w:val="24"/>
    </w:rPr>
  </w:style>
  <w:style w:type="paragraph" w:customStyle="1" w:styleId="uj">
    <w:name w:val="uj"/>
    <w:basedOn w:val="Norml"/>
    <w:rsid w:val="00400F10"/>
    <w:pPr>
      <w:pBdr>
        <w:left w:val="single" w:sz="36" w:space="3" w:color="FF0000"/>
      </w:pBdr>
      <w:spacing w:after="20"/>
      <w:ind w:firstLine="180"/>
      <w:jc w:val="both"/>
    </w:pPr>
    <w:rPr>
      <w:sz w:val="24"/>
      <w:szCs w:val="24"/>
    </w:rPr>
  </w:style>
  <w:style w:type="paragraph" w:styleId="Megjegyzstrgya">
    <w:name w:val="annotation subject"/>
    <w:basedOn w:val="Jegyzetszveg"/>
    <w:next w:val="Jegyzetszveg"/>
    <w:link w:val="MegjegyzstrgyaChar"/>
    <w:rsid w:val="00733643"/>
    <w:rPr>
      <w:b/>
      <w:bCs/>
    </w:rPr>
  </w:style>
  <w:style w:type="character" w:customStyle="1" w:styleId="MegjegyzstrgyaChar">
    <w:name w:val="Megjegyzés tárgya Char"/>
    <w:link w:val="Megjegyzstrgya"/>
    <w:rsid w:val="00733643"/>
    <w:rPr>
      <w:b/>
      <w:bCs/>
    </w:rPr>
  </w:style>
  <w:style w:type="character" w:customStyle="1" w:styleId="ListaszerbekezdsChar">
    <w:name w:val="Listaszerű bekezdés Char"/>
    <w:aliases w:val="Welt L Char,lista_2 Char,bekezdés1 Char,Bullet List Char,FooterText Char,numbered Char,Paragraphe de liste1 Char,Bulletr List Paragraph Char,列出段落 Char,列出段落1 Char,Listeafsnit1 Char,Parágrafo da Lista1 Char,List Paragraph2 Char"/>
    <w:link w:val="Listaszerbekezds"/>
    <w:uiPriority w:val="34"/>
    <w:qFormat/>
    <w:locked/>
    <w:rsid w:val="00CA2BF6"/>
    <w:rPr>
      <w:sz w:val="24"/>
    </w:rPr>
  </w:style>
  <w:style w:type="paragraph" w:styleId="Vltozat">
    <w:name w:val="Revision"/>
    <w:hidden/>
    <w:uiPriority w:val="99"/>
    <w:semiHidden/>
    <w:rsid w:val="000C2FAE"/>
  </w:style>
  <w:style w:type="character" w:customStyle="1" w:styleId="section">
    <w:name w:val="section"/>
    <w:rsid w:val="00AD2977"/>
  </w:style>
  <w:style w:type="character" w:customStyle="1" w:styleId="point">
    <w:name w:val="point"/>
    <w:rsid w:val="006D4B31"/>
  </w:style>
  <w:style w:type="character" w:styleId="Mrltotthiperhivatkozs">
    <w:name w:val="FollowedHyperlink"/>
    <w:rsid w:val="00641CBD"/>
    <w:rPr>
      <w:color w:val="800080"/>
      <w:u w:val="single"/>
    </w:rPr>
  </w:style>
  <w:style w:type="paragraph" w:customStyle="1" w:styleId="Szvegtrzsbehzssal21">
    <w:name w:val="Szövegtörzs behúzással 21"/>
    <w:basedOn w:val="Norml"/>
    <w:rsid w:val="005618AE"/>
    <w:pPr>
      <w:suppressAutoHyphens/>
      <w:ind w:left="284"/>
      <w:jc w:val="both"/>
    </w:pPr>
    <w:rPr>
      <w:sz w:val="24"/>
      <w:lang w:eastAsia="zh-CN"/>
    </w:rPr>
  </w:style>
  <w:style w:type="paragraph" w:customStyle="1" w:styleId="Cmsor">
    <w:name w:val="Címsor"/>
    <w:basedOn w:val="Norml"/>
    <w:next w:val="Szvegtrzs"/>
    <w:rsid w:val="003D0F69"/>
    <w:pPr>
      <w:suppressAutoHyphens/>
      <w:spacing w:line="360" w:lineRule="auto"/>
      <w:jc w:val="center"/>
    </w:pPr>
    <w:rPr>
      <w:rFonts w:ascii="Arial" w:hAnsi="Arial" w:cs="Arial"/>
      <w:b/>
      <w:bCs/>
      <w:sz w:val="32"/>
      <w:szCs w:val="24"/>
      <w:lang w:eastAsia="zh-CN"/>
    </w:rPr>
  </w:style>
  <w:style w:type="paragraph" w:customStyle="1" w:styleId="Szvegtrzs210">
    <w:name w:val="Szövegtörzs 21"/>
    <w:basedOn w:val="Norml"/>
    <w:rsid w:val="003D0F69"/>
    <w:pPr>
      <w:suppressAutoHyphens/>
      <w:spacing w:after="120" w:line="480" w:lineRule="auto"/>
    </w:pPr>
    <w:rPr>
      <w:lang w:eastAsia="zh-CN"/>
    </w:rPr>
  </w:style>
  <w:style w:type="paragraph" w:customStyle="1" w:styleId="Norml-1">
    <w:name w:val="Normál-1"/>
    <w:basedOn w:val="Norml"/>
    <w:rsid w:val="00052EFD"/>
    <w:pPr>
      <w:jc w:val="both"/>
    </w:pPr>
    <w:rPr>
      <w:sz w:val="24"/>
    </w:rPr>
  </w:style>
  <w:style w:type="character" w:customStyle="1" w:styleId="Cmsor9Char">
    <w:name w:val="Címsor 9 Char"/>
    <w:basedOn w:val="Bekezdsalapbettpusa"/>
    <w:link w:val="Cmsor9"/>
    <w:rsid w:val="007835BF"/>
    <w:rPr>
      <w:rFonts w:ascii="Arial" w:hAnsi="Arial" w:cs="Arial"/>
      <w:sz w:val="28"/>
      <w:szCs w:val="28"/>
    </w:rPr>
  </w:style>
  <w:style w:type="paragraph" w:customStyle="1" w:styleId="Listaszerbekezds10">
    <w:name w:val="Listaszerű bekezdés1"/>
    <w:basedOn w:val="Norml"/>
    <w:rsid w:val="007835BF"/>
    <w:pPr>
      <w:spacing w:line="360" w:lineRule="auto"/>
      <w:ind w:left="720"/>
      <w:jc w:val="both"/>
    </w:pPr>
    <w:rPr>
      <w:rFonts w:ascii="Arial" w:hAnsi="Arial" w:cs="Arial"/>
      <w:color w:val="000000"/>
      <w:sz w:val="24"/>
      <w:szCs w:val="24"/>
    </w:rPr>
  </w:style>
  <w:style w:type="paragraph" w:customStyle="1" w:styleId="Szvegtrzs22">
    <w:name w:val="Szövegtörzs 22"/>
    <w:basedOn w:val="Norml"/>
    <w:rsid w:val="00C92261"/>
    <w:pPr>
      <w:overflowPunct w:val="0"/>
      <w:autoSpaceDE w:val="0"/>
      <w:autoSpaceDN w:val="0"/>
      <w:adjustRightInd w:val="0"/>
      <w:jc w:val="both"/>
      <w:textAlignment w:val="baseline"/>
    </w:pPr>
    <w:rPr>
      <w:rFonts w:ascii="Arial" w:eastAsia="Calibri" w:hAnsi="Arial"/>
      <w:spacing w:val="20"/>
      <w:sz w:val="24"/>
    </w:rPr>
  </w:style>
  <w:style w:type="paragraph" w:customStyle="1" w:styleId="Listaszerbekezds2">
    <w:name w:val="Listaszerű bekezdés 2"/>
    <w:basedOn w:val="Listaszerbekezds1"/>
    <w:rsid w:val="00C92261"/>
    <w:pPr>
      <w:tabs>
        <w:tab w:val="left" w:pos="2977"/>
        <w:tab w:val="left" w:pos="4395"/>
      </w:tabs>
      <w:ind w:left="709" w:hanging="283"/>
      <w:contextualSpacing/>
      <w:jc w:val="both"/>
    </w:pPr>
    <w:rPr>
      <w:rFonts w:eastAsia="Calibri" w:cs="Times New Roman"/>
      <w:w w:val="75"/>
      <w:sz w:val="24"/>
      <w:szCs w:val="24"/>
    </w:rPr>
  </w:style>
  <w:style w:type="character" w:customStyle="1" w:styleId="Lbjegyzet">
    <w:name w:val="Lábjegyzet_"/>
    <w:basedOn w:val="Bekezdsalapbettpusa"/>
    <w:link w:val="Lbjegyzet0"/>
    <w:rsid w:val="00C52E97"/>
    <w:rPr>
      <w:sz w:val="22"/>
      <w:szCs w:val="22"/>
      <w:shd w:val="clear" w:color="auto" w:fill="FFFFFF"/>
    </w:rPr>
  </w:style>
  <w:style w:type="character" w:customStyle="1" w:styleId="Szvegtrzs0">
    <w:name w:val="Szövegtörzs_"/>
    <w:basedOn w:val="Bekezdsalapbettpusa"/>
    <w:link w:val="Szvegtrzs20"/>
    <w:rsid w:val="00C52E97"/>
    <w:rPr>
      <w:sz w:val="22"/>
      <w:szCs w:val="22"/>
      <w:shd w:val="clear" w:color="auto" w:fill="FFFFFF"/>
    </w:rPr>
  </w:style>
  <w:style w:type="character" w:customStyle="1" w:styleId="Szvegtrzs1">
    <w:name w:val="Szövegtörzs1"/>
    <w:basedOn w:val="Szvegtrzs0"/>
    <w:rsid w:val="00C52E97"/>
    <w:rPr>
      <w:color w:val="000000"/>
      <w:spacing w:val="0"/>
      <w:w w:val="100"/>
      <w:position w:val="0"/>
      <w:sz w:val="22"/>
      <w:szCs w:val="22"/>
      <w:u w:val="single"/>
      <w:shd w:val="clear" w:color="auto" w:fill="FFFFFF"/>
      <w:lang w:val="hu-HU"/>
    </w:rPr>
  </w:style>
  <w:style w:type="character" w:customStyle="1" w:styleId="Cmsor20">
    <w:name w:val="Címsor #2_"/>
    <w:basedOn w:val="Bekezdsalapbettpusa"/>
    <w:rsid w:val="00C52E97"/>
    <w:rPr>
      <w:rFonts w:ascii="Times New Roman" w:eastAsia="Times New Roman" w:hAnsi="Times New Roman" w:cs="Times New Roman"/>
      <w:b/>
      <w:bCs/>
      <w:i w:val="0"/>
      <w:iCs w:val="0"/>
      <w:smallCaps w:val="0"/>
      <w:strike w:val="0"/>
      <w:sz w:val="23"/>
      <w:szCs w:val="23"/>
      <w:u w:val="none"/>
    </w:rPr>
  </w:style>
  <w:style w:type="character" w:customStyle="1" w:styleId="Cmsor21">
    <w:name w:val="Címsor #2"/>
    <w:basedOn w:val="Cmsor20"/>
    <w:rsid w:val="00C52E97"/>
    <w:rPr>
      <w:rFonts w:ascii="Times New Roman" w:eastAsia="Times New Roman" w:hAnsi="Times New Roman" w:cs="Times New Roman"/>
      <w:b/>
      <w:bCs/>
      <w:i w:val="0"/>
      <w:iCs w:val="0"/>
      <w:smallCaps w:val="0"/>
      <w:strike w:val="0"/>
      <w:color w:val="000000"/>
      <w:spacing w:val="0"/>
      <w:w w:val="100"/>
      <w:position w:val="0"/>
      <w:sz w:val="23"/>
      <w:szCs w:val="23"/>
      <w:u w:val="single"/>
      <w:lang w:val="hu-HU"/>
    </w:rPr>
  </w:style>
  <w:style w:type="character" w:customStyle="1" w:styleId="Cmsor11">
    <w:name w:val="Címsor #1_"/>
    <w:basedOn w:val="Bekezdsalapbettpusa"/>
    <w:link w:val="Cmsor12"/>
    <w:rsid w:val="00C52E97"/>
    <w:rPr>
      <w:b/>
      <w:bCs/>
      <w:sz w:val="23"/>
      <w:szCs w:val="23"/>
      <w:shd w:val="clear" w:color="auto" w:fill="FFFFFF"/>
    </w:rPr>
  </w:style>
  <w:style w:type="paragraph" w:customStyle="1" w:styleId="Lbjegyzet0">
    <w:name w:val="Lábjegyzet"/>
    <w:basedOn w:val="Norml"/>
    <w:link w:val="Lbjegyzet"/>
    <w:rsid w:val="00C52E97"/>
    <w:pPr>
      <w:widowControl w:val="0"/>
      <w:shd w:val="clear" w:color="auto" w:fill="FFFFFF"/>
      <w:spacing w:line="274" w:lineRule="exact"/>
      <w:jc w:val="both"/>
    </w:pPr>
    <w:rPr>
      <w:sz w:val="22"/>
      <w:szCs w:val="22"/>
    </w:rPr>
  </w:style>
  <w:style w:type="paragraph" w:customStyle="1" w:styleId="Szvegtrzs20">
    <w:name w:val="Szövegtörzs2"/>
    <w:basedOn w:val="Norml"/>
    <w:link w:val="Szvegtrzs0"/>
    <w:rsid w:val="00C52E97"/>
    <w:pPr>
      <w:widowControl w:val="0"/>
      <w:shd w:val="clear" w:color="auto" w:fill="FFFFFF"/>
      <w:spacing w:line="274" w:lineRule="exact"/>
      <w:ind w:hanging="320"/>
    </w:pPr>
    <w:rPr>
      <w:sz w:val="22"/>
      <w:szCs w:val="22"/>
    </w:rPr>
  </w:style>
  <w:style w:type="paragraph" w:customStyle="1" w:styleId="Cmsor12">
    <w:name w:val="Címsor #1"/>
    <w:basedOn w:val="Norml"/>
    <w:link w:val="Cmsor11"/>
    <w:rsid w:val="00C52E97"/>
    <w:pPr>
      <w:widowControl w:val="0"/>
      <w:shd w:val="clear" w:color="auto" w:fill="FFFFFF"/>
      <w:spacing w:before="240" w:after="300" w:line="0" w:lineRule="atLeast"/>
      <w:ind w:firstLine="280"/>
      <w:jc w:val="both"/>
      <w:outlineLvl w:val="0"/>
    </w:pPr>
    <w:rPr>
      <w:b/>
      <w:bCs/>
      <w:sz w:val="23"/>
      <w:szCs w:val="23"/>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uiPriority w:val="99"/>
    <w:rsid w:val="00F26870"/>
    <w:rPr>
      <w:rFonts w:ascii="Arial" w:eastAsia="Calibri" w:hAnsi="Arial" w:cs="Arial"/>
      <w:color w:val="000000"/>
      <w:kern w:val="1"/>
      <w:lang w:eastAsia="zh-CN"/>
    </w:rPr>
  </w:style>
  <w:style w:type="paragraph" w:customStyle="1" w:styleId="TC1">
    <w:name w:val="TC_1"/>
    <w:basedOn w:val="Norml"/>
    <w:next w:val="Norml"/>
    <w:rsid w:val="00F26870"/>
    <w:pPr>
      <w:jc w:val="center"/>
    </w:pPr>
    <w:rPr>
      <w:rFonts w:ascii="Arial" w:hAnsi="Arial"/>
      <w:b/>
      <w:caps/>
      <w:sz w:val="28"/>
      <w:lang w:val="en-US"/>
    </w:rPr>
  </w:style>
  <w:style w:type="paragraph" w:customStyle="1" w:styleId="Alap">
    <w:name w:val="Alap"/>
    <w:basedOn w:val="Norml"/>
    <w:qFormat/>
    <w:rsid w:val="00317AD1"/>
    <w:pPr>
      <w:jc w:val="both"/>
    </w:pPr>
    <w:rPr>
      <w:rFonts w:eastAsiaTheme="minorHAnsi" w:cstheme="minorBidi"/>
      <w:sz w:val="28"/>
      <w:szCs w:val="22"/>
      <w:lang w:eastAsia="en-US"/>
    </w:rPr>
  </w:style>
  <w:style w:type="table" w:customStyle="1" w:styleId="Rcsostblzat1">
    <w:name w:val="Rácsos táblázat1"/>
    <w:basedOn w:val="Normltblzat"/>
    <w:rsid w:val="00317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1szint">
    <w:name w:val="Lista 1 szint"/>
    <w:basedOn w:val="Cmsor10"/>
    <w:link w:val="Lista1szintChar"/>
    <w:qFormat/>
    <w:rsid w:val="00155229"/>
    <w:pPr>
      <w:numPr>
        <w:numId w:val="30"/>
      </w:numPr>
      <w:spacing w:before="360" w:after="160"/>
      <w:ind w:right="0"/>
    </w:pPr>
    <w:rPr>
      <w:b/>
      <w:kern w:val="28"/>
      <w:sz w:val="22"/>
      <w:szCs w:val="22"/>
    </w:rPr>
  </w:style>
  <w:style w:type="paragraph" w:customStyle="1" w:styleId="Lista2szint">
    <w:name w:val="Lista 2 szint"/>
    <w:basedOn w:val="Lista1szint"/>
    <w:link w:val="Lista2szintChar"/>
    <w:qFormat/>
    <w:rsid w:val="00155229"/>
    <w:pPr>
      <w:numPr>
        <w:ilvl w:val="1"/>
      </w:numPr>
      <w:spacing w:before="240"/>
      <w:ind w:left="2549"/>
    </w:pPr>
  </w:style>
  <w:style w:type="paragraph" w:customStyle="1" w:styleId="Lista3szint">
    <w:name w:val="Lista 3 szint"/>
    <w:basedOn w:val="Lista2szint"/>
    <w:qFormat/>
    <w:rsid w:val="00155229"/>
    <w:pPr>
      <w:numPr>
        <w:ilvl w:val="2"/>
      </w:numPr>
      <w:tabs>
        <w:tab w:val="num" w:pos="2160"/>
      </w:tabs>
      <w:ind w:left="1287" w:hanging="360"/>
    </w:pPr>
    <w:rPr>
      <w:b w:val="0"/>
    </w:rPr>
  </w:style>
  <w:style w:type="character" w:customStyle="1" w:styleId="Lista2szintChar">
    <w:name w:val="Lista 2 szint Char"/>
    <w:basedOn w:val="Bekezdsalapbettpusa"/>
    <w:link w:val="Lista2szint"/>
    <w:rsid w:val="00155229"/>
    <w:rPr>
      <w:b/>
      <w:kern w:val="28"/>
      <w:sz w:val="22"/>
      <w:szCs w:val="22"/>
    </w:rPr>
  </w:style>
  <w:style w:type="paragraph" w:customStyle="1" w:styleId="lista4szint">
    <w:name w:val="lista 4 szint"/>
    <w:basedOn w:val="Lista3szint"/>
    <w:qFormat/>
    <w:rsid w:val="00155229"/>
    <w:pPr>
      <w:numPr>
        <w:ilvl w:val="3"/>
      </w:numPr>
      <w:tabs>
        <w:tab w:val="num" w:pos="2880"/>
      </w:tabs>
      <w:ind w:left="2880" w:hanging="360"/>
    </w:pPr>
  </w:style>
  <w:style w:type="paragraph" w:customStyle="1" w:styleId="lista5szint">
    <w:name w:val="lista 5. szint"/>
    <w:basedOn w:val="lista4szint"/>
    <w:qFormat/>
    <w:rsid w:val="00155229"/>
    <w:pPr>
      <w:numPr>
        <w:ilvl w:val="4"/>
      </w:numPr>
      <w:tabs>
        <w:tab w:val="num" w:pos="3600"/>
      </w:tabs>
      <w:ind w:left="3600" w:hanging="360"/>
    </w:pPr>
  </w:style>
  <w:style w:type="character" w:customStyle="1" w:styleId="Lista1szintChar">
    <w:name w:val="Lista 1 szint Char"/>
    <w:basedOn w:val="Bekezdsalapbettpusa"/>
    <w:link w:val="Lista1szint"/>
    <w:rsid w:val="004C73B3"/>
    <w:rPr>
      <w:b/>
      <w:kern w:val="28"/>
      <w:sz w:val="22"/>
      <w:szCs w:val="22"/>
    </w:rPr>
  </w:style>
  <w:style w:type="character" w:customStyle="1" w:styleId="pull-right">
    <w:name w:val="pull-right"/>
    <w:basedOn w:val="Bekezdsalapbettpusa"/>
    <w:rsid w:val="00693BBB"/>
  </w:style>
  <w:style w:type="character" w:customStyle="1" w:styleId="FontStyle29">
    <w:name w:val="Font Style29"/>
    <w:rsid w:val="00427B2D"/>
    <w:rPr>
      <w:rFonts w:ascii="Franklin Gothic Medium" w:hAnsi="Franklin Gothic Medium" w:cs="Franklin Gothic Medium"/>
      <w:spacing w:val="10"/>
      <w:sz w:val="14"/>
      <w:szCs w:val="14"/>
    </w:rPr>
  </w:style>
  <w:style w:type="paragraph" w:customStyle="1" w:styleId="Style15">
    <w:name w:val="Style15"/>
    <w:basedOn w:val="Norml"/>
    <w:rsid w:val="00427B2D"/>
    <w:pPr>
      <w:widowControl w:val="0"/>
      <w:suppressAutoHyphens/>
      <w:autoSpaceDE w:val="0"/>
      <w:spacing w:line="230" w:lineRule="exact"/>
      <w:ind w:hanging="367"/>
      <w:jc w:val="both"/>
    </w:pPr>
    <w:rPr>
      <w:rFonts w:ascii="Franklin Gothic Medium" w:hAnsi="Franklin Gothic Medium" w:cs="Franklin Gothic Medium"/>
      <w:szCs w:val="24"/>
      <w:lang w:eastAsia="zh-CN"/>
    </w:rPr>
  </w:style>
  <w:style w:type="paragraph" w:customStyle="1" w:styleId="HEszerzdsszveg">
    <w:name w:val="HE_szerződés szöveg"/>
    <w:basedOn w:val="Cmsor2"/>
    <w:rsid w:val="00427B2D"/>
    <w:pPr>
      <w:numPr>
        <w:ilvl w:val="1"/>
      </w:numPr>
      <w:pBdr>
        <w:bottom w:val="none" w:sz="0" w:space="0" w:color="auto"/>
      </w:pBdr>
      <w:tabs>
        <w:tab w:val="num" w:pos="574"/>
        <w:tab w:val="num" w:pos="720"/>
      </w:tabs>
      <w:suppressAutoHyphens/>
      <w:spacing w:after="60" w:line="240" w:lineRule="auto"/>
      <w:ind w:left="574" w:right="0" w:hanging="432"/>
      <w:jc w:val="both"/>
    </w:pPr>
    <w:rPr>
      <w:b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941">
      <w:bodyDiv w:val="1"/>
      <w:marLeft w:val="0"/>
      <w:marRight w:val="0"/>
      <w:marTop w:val="0"/>
      <w:marBottom w:val="0"/>
      <w:divBdr>
        <w:top w:val="none" w:sz="0" w:space="0" w:color="auto"/>
        <w:left w:val="none" w:sz="0" w:space="0" w:color="auto"/>
        <w:bottom w:val="none" w:sz="0" w:space="0" w:color="auto"/>
        <w:right w:val="none" w:sz="0" w:space="0" w:color="auto"/>
      </w:divBdr>
    </w:div>
    <w:div w:id="26873690">
      <w:bodyDiv w:val="1"/>
      <w:marLeft w:val="0"/>
      <w:marRight w:val="0"/>
      <w:marTop w:val="0"/>
      <w:marBottom w:val="0"/>
      <w:divBdr>
        <w:top w:val="none" w:sz="0" w:space="0" w:color="auto"/>
        <w:left w:val="none" w:sz="0" w:space="0" w:color="auto"/>
        <w:bottom w:val="none" w:sz="0" w:space="0" w:color="auto"/>
        <w:right w:val="none" w:sz="0" w:space="0" w:color="auto"/>
      </w:divBdr>
    </w:div>
    <w:div w:id="122432709">
      <w:bodyDiv w:val="1"/>
      <w:marLeft w:val="0"/>
      <w:marRight w:val="0"/>
      <w:marTop w:val="0"/>
      <w:marBottom w:val="0"/>
      <w:divBdr>
        <w:top w:val="none" w:sz="0" w:space="0" w:color="auto"/>
        <w:left w:val="none" w:sz="0" w:space="0" w:color="auto"/>
        <w:bottom w:val="none" w:sz="0" w:space="0" w:color="auto"/>
        <w:right w:val="none" w:sz="0" w:space="0" w:color="auto"/>
      </w:divBdr>
    </w:div>
    <w:div w:id="123739352">
      <w:bodyDiv w:val="1"/>
      <w:marLeft w:val="0"/>
      <w:marRight w:val="0"/>
      <w:marTop w:val="0"/>
      <w:marBottom w:val="0"/>
      <w:divBdr>
        <w:top w:val="none" w:sz="0" w:space="0" w:color="auto"/>
        <w:left w:val="none" w:sz="0" w:space="0" w:color="auto"/>
        <w:bottom w:val="none" w:sz="0" w:space="0" w:color="auto"/>
        <w:right w:val="none" w:sz="0" w:space="0" w:color="auto"/>
      </w:divBdr>
      <w:divsChild>
        <w:div w:id="14313760">
          <w:marLeft w:val="0"/>
          <w:marRight w:val="0"/>
          <w:marTop w:val="0"/>
          <w:marBottom w:val="0"/>
          <w:divBdr>
            <w:top w:val="none" w:sz="0" w:space="0" w:color="auto"/>
            <w:left w:val="none" w:sz="0" w:space="0" w:color="auto"/>
            <w:bottom w:val="none" w:sz="0" w:space="0" w:color="auto"/>
            <w:right w:val="none" w:sz="0" w:space="0" w:color="auto"/>
          </w:divBdr>
          <w:divsChild>
            <w:div w:id="2106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3126">
      <w:bodyDiv w:val="1"/>
      <w:marLeft w:val="0"/>
      <w:marRight w:val="0"/>
      <w:marTop w:val="0"/>
      <w:marBottom w:val="0"/>
      <w:divBdr>
        <w:top w:val="none" w:sz="0" w:space="0" w:color="auto"/>
        <w:left w:val="none" w:sz="0" w:space="0" w:color="auto"/>
        <w:bottom w:val="none" w:sz="0" w:space="0" w:color="auto"/>
        <w:right w:val="none" w:sz="0" w:space="0" w:color="auto"/>
      </w:divBdr>
      <w:divsChild>
        <w:div w:id="852913844">
          <w:marLeft w:val="0"/>
          <w:marRight w:val="0"/>
          <w:marTop w:val="0"/>
          <w:marBottom w:val="0"/>
          <w:divBdr>
            <w:top w:val="none" w:sz="0" w:space="0" w:color="auto"/>
            <w:left w:val="none" w:sz="0" w:space="0" w:color="auto"/>
            <w:bottom w:val="none" w:sz="0" w:space="0" w:color="auto"/>
            <w:right w:val="none" w:sz="0" w:space="0" w:color="auto"/>
          </w:divBdr>
          <w:divsChild>
            <w:div w:id="699085731">
              <w:marLeft w:val="0"/>
              <w:marRight w:val="0"/>
              <w:marTop w:val="0"/>
              <w:marBottom w:val="0"/>
              <w:divBdr>
                <w:top w:val="none" w:sz="0" w:space="0" w:color="auto"/>
                <w:left w:val="none" w:sz="0" w:space="0" w:color="auto"/>
                <w:bottom w:val="none" w:sz="0" w:space="0" w:color="auto"/>
                <w:right w:val="none" w:sz="0" w:space="0" w:color="auto"/>
              </w:divBdr>
            </w:div>
            <w:div w:id="1692220972">
              <w:marLeft w:val="0"/>
              <w:marRight w:val="0"/>
              <w:marTop w:val="0"/>
              <w:marBottom w:val="0"/>
              <w:divBdr>
                <w:top w:val="none" w:sz="0" w:space="0" w:color="auto"/>
                <w:left w:val="none" w:sz="0" w:space="0" w:color="auto"/>
                <w:bottom w:val="none" w:sz="0" w:space="0" w:color="auto"/>
                <w:right w:val="none" w:sz="0" w:space="0" w:color="auto"/>
              </w:divBdr>
            </w:div>
            <w:div w:id="20573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9951">
      <w:bodyDiv w:val="1"/>
      <w:marLeft w:val="0"/>
      <w:marRight w:val="0"/>
      <w:marTop w:val="0"/>
      <w:marBottom w:val="0"/>
      <w:divBdr>
        <w:top w:val="none" w:sz="0" w:space="0" w:color="auto"/>
        <w:left w:val="none" w:sz="0" w:space="0" w:color="auto"/>
        <w:bottom w:val="none" w:sz="0" w:space="0" w:color="auto"/>
        <w:right w:val="none" w:sz="0" w:space="0" w:color="auto"/>
      </w:divBdr>
    </w:div>
    <w:div w:id="223757842">
      <w:bodyDiv w:val="1"/>
      <w:marLeft w:val="0"/>
      <w:marRight w:val="0"/>
      <w:marTop w:val="0"/>
      <w:marBottom w:val="0"/>
      <w:divBdr>
        <w:top w:val="none" w:sz="0" w:space="0" w:color="auto"/>
        <w:left w:val="none" w:sz="0" w:space="0" w:color="auto"/>
        <w:bottom w:val="none" w:sz="0" w:space="0" w:color="auto"/>
        <w:right w:val="none" w:sz="0" w:space="0" w:color="auto"/>
      </w:divBdr>
    </w:div>
    <w:div w:id="240599246">
      <w:bodyDiv w:val="1"/>
      <w:marLeft w:val="0"/>
      <w:marRight w:val="0"/>
      <w:marTop w:val="0"/>
      <w:marBottom w:val="0"/>
      <w:divBdr>
        <w:top w:val="none" w:sz="0" w:space="0" w:color="auto"/>
        <w:left w:val="none" w:sz="0" w:space="0" w:color="auto"/>
        <w:bottom w:val="none" w:sz="0" w:space="0" w:color="auto"/>
        <w:right w:val="none" w:sz="0" w:space="0" w:color="auto"/>
      </w:divBdr>
    </w:div>
    <w:div w:id="270892589">
      <w:bodyDiv w:val="1"/>
      <w:marLeft w:val="0"/>
      <w:marRight w:val="0"/>
      <w:marTop w:val="0"/>
      <w:marBottom w:val="0"/>
      <w:divBdr>
        <w:top w:val="none" w:sz="0" w:space="0" w:color="auto"/>
        <w:left w:val="none" w:sz="0" w:space="0" w:color="auto"/>
        <w:bottom w:val="none" w:sz="0" w:space="0" w:color="auto"/>
        <w:right w:val="none" w:sz="0" w:space="0" w:color="auto"/>
      </w:divBdr>
    </w:div>
    <w:div w:id="324625782">
      <w:bodyDiv w:val="1"/>
      <w:marLeft w:val="0"/>
      <w:marRight w:val="0"/>
      <w:marTop w:val="0"/>
      <w:marBottom w:val="0"/>
      <w:divBdr>
        <w:top w:val="none" w:sz="0" w:space="0" w:color="auto"/>
        <w:left w:val="none" w:sz="0" w:space="0" w:color="auto"/>
        <w:bottom w:val="none" w:sz="0" w:space="0" w:color="auto"/>
        <w:right w:val="none" w:sz="0" w:space="0" w:color="auto"/>
      </w:divBdr>
    </w:div>
    <w:div w:id="358167474">
      <w:bodyDiv w:val="1"/>
      <w:marLeft w:val="0"/>
      <w:marRight w:val="0"/>
      <w:marTop w:val="0"/>
      <w:marBottom w:val="0"/>
      <w:divBdr>
        <w:top w:val="none" w:sz="0" w:space="0" w:color="auto"/>
        <w:left w:val="none" w:sz="0" w:space="0" w:color="auto"/>
        <w:bottom w:val="none" w:sz="0" w:space="0" w:color="auto"/>
        <w:right w:val="none" w:sz="0" w:space="0" w:color="auto"/>
      </w:divBdr>
    </w:div>
    <w:div w:id="383873848">
      <w:bodyDiv w:val="1"/>
      <w:marLeft w:val="0"/>
      <w:marRight w:val="0"/>
      <w:marTop w:val="0"/>
      <w:marBottom w:val="0"/>
      <w:divBdr>
        <w:top w:val="none" w:sz="0" w:space="0" w:color="auto"/>
        <w:left w:val="none" w:sz="0" w:space="0" w:color="auto"/>
        <w:bottom w:val="none" w:sz="0" w:space="0" w:color="auto"/>
        <w:right w:val="none" w:sz="0" w:space="0" w:color="auto"/>
      </w:divBdr>
    </w:div>
    <w:div w:id="384523962">
      <w:bodyDiv w:val="1"/>
      <w:marLeft w:val="0"/>
      <w:marRight w:val="0"/>
      <w:marTop w:val="0"/>
      <w:marBottom w:val="0"/>
      <w:divBdr>
        <w:top w:val="none" w:sz="0" w:space="0" w:color="auto"/>
        <w:left w:val="none" w:sz="0" w:space="0" w:color="auto"/>
        <w:bottom w:val="none" w:sz="0" w:space="0" w:color="auto"/>
        <w:right w:val="none" w:sz="0" w:space="0" w:color="auto"/>
      </w:divBdr>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90931676">
      <w:bodyDiv w:val="1"/>
      <w:marLeft w:val="0"/>
      <w:marRight w:val="0"/>
      <w:marTop w:val="0"/>
      <w:marBottom w:val="0"/>
      <w:divBdr>
        <w:top w:val="none" w:sz="0" w:space="0" w:color="auto"/>
        <w:left w:val="none" w:sz="0" w:space="0" w:color="auto"/>
        <w:bottom w:val="none" w:sz="0" w:space="0" w:color="auto"/>
        <w:right w:val="none" w:sz="0" w:space="0" w:color="auto"/>
      </w:divBdr>
    </w:div>
    <w:div w:id="394621752">
      <w:bodyDiv w:val="1"/>
      <w:marLeft w:val="0"/>
      <w:marRight w:val="0"/>
      <w:marTop w:val="0"/>
      <w:marBottom w:val="0"/>
      <w:divBdr>
        <w:top w:val="none" w:sz="0" w:space="0" w:color="auto"/>
        <w:left w:val="none" w:sz="0" w:space="0" w:color="auto"/>
        <w:bottom w:val="none" w:sz="0" w:space="0" w:color="auto"/>
        <w:right w:val="none" w:sz="0" w:space="0" w:color="auto"/>
      </w:divBdr>
      <w:divsChild>
        <w:div w:id="987444875">
          <w:marLeft w:val="0"/>
          <w:marRight w:val="0"/>
          <w:marTop w:val="0"/>
          <w:marBottom w:val="0"/>
          <w:divBdr>
            <w:top w:val="none" w:sz="0" w:space="0" w:color="auto"/>
            <w:left w:val="none" w:sz="0" w:space="0" w:color="auto"/>
            <w:bottom w:val="none" w:sz="0" w:space="0" w:color="auto"/>
            <w:right w:val="none" w:sz="0" w:space="0" w:color="auto"/>
          </w:divBdr>
          <w:divsChild>
            <w:div w:id="48070012">
              <w:marLeft w:val="0"/>
              <w:marRight w:val="0"/>
              <w:marTop w:val="0"/>
              <w:marBottom w:val="0"/>
              <w:divBdr>
                <w:top w:val="none" w:sz="0" w:space="0" w:color="auto"/>
                <w:left w:val="none" w:sz="0" w:space="0" w:color="auto"/>
                <w:bottom w:val="none" w:sz="0" w:space="0" w:color="auto"/>
                <w:right w:val="none" w:sz="0" w:space="0" w:color="auto"/>
              </w:divBdr>
            </w:div>
            <w:div w:id="674500494">
              <w:marLeft w:val="0"/>
              <w:marRight w:val="0"/>
              <w:marTop w:val="0"/>
              <w:marBottom w:val="0"/>
              <w:divBdr>
                <w:top w:val="none" w:sz="0" w:space="0" w:color="auto"/>
                <w:left w:val="none" w:sz="0" w:space="0" w:color="auto"/>
                <w:bottom w:val="none" w:sz="0" w:space="0" w:color="auto"/>
                <w:right w:val="none" w:sz="0" w:space="0" w:color="auto"/>
              </w:divBdr>
            </w:div>
            <w:div w:id="975331859">
              <w:marLeft w:val="0"/>
              <w:marRight w:val="0"/>
              <w:marTop w:val="0"/>
              <w:marBottom w:val="0"/>
              <w:divBdr>
                <w:top w:val="none" w:sz="0" w:space="0" w:color="auto"/>
                <w:left w:val="none" w:sz="0" w:space="0" w:color="auto"/>
                <w:bottom w:val="none" w:sz="0" w:space="0" w:color="auto"/>
                <w:right w:val="none" w:sz="0" w:space="0" w:color="auto"/>
              </w:divBdr>
            </w:div>
            <w:div w:id="977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3118">
      <w:bodyDiv w:val="1"/>
      <w:marLeft w:val="0"/>
      <w:marRight w:val="0"/>
      <w:marTop w:val="0"/>
      <w:marBottom w:val="0"/>
      <w:divBdr>
        <w:top w:val="none" w:sz="0" w:space="0" w:color="auto"/>
        <w:left w:val="none" w:sz="0" w:space="0" w:color="auto"/>
        <w:bottom w:val="none" w:sz="0" w:space="0" w:color="auto"/>
        <w:right w:val="none" w:sz="0" w:space="0" w:color="auto"/>
      </w:divBdr>
    </w:div>
    <w:div w:id="581985246">
      <w:bodyDiv w:val="1"/>
      <w:marLeft w:val="0"/>
      <w:marRight w:val="0"/>
      <w:marTop w:val="0"/>
      <w:marBottom w:val="0"/>
      <w:divBdr>
        <w:top w:val="none" w:sz="0" w:space="0" w:color="auto"/>
        <w:left w:val="none" w:sz="0" w:space="0" w:color="auto"/>
        <w:bottom w:val="none" w:sz="0" w:space="0" w:color="auto"/>
        <w:right w:val="none" w:sz="0" w:space="0" w:color="auto"/>
      </w:divBdr>
      <w:divsChild>
        <w:div w:id="988824822">
          <w:marLeft w:val="0"/>
          <w:marRight w:val="0"/>
          <w:marTop w:val="0"/>
          <w:marBottom w:val="0"/>
          <w:divBdr>
            <w:top w:val="none" w:sz="0" w:space="0" w:color="auto"/>
            <w:left w:val="none" w:sz="0" w:space="0" w:color="auto"/>
            <w:bottom w:val="none" w:sz="0" w:space="0" w:color="auto"/>
            <w:right w:val="none" w:sz="0" w:space="0" w:color="auto"/>
          </w:divBdr>
          <w:divsChild>
            <w:div w:id="803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3780">
      <w:bodyDiv w:val="1"/>
      <w:marLeft w:val="0"/>
      <w:marRight w:val="0"/>
      <w:marTop w:val="0"/>
      <w:marBottom w:val="0"/>
      <w:divBdr>
        <w:top w:val="none" w:sz="0" w:space="0" w:color="auto"/>
        <w:left w:val="none" w:sz="0" w:space="0" w:color="auto"/>
        <w:bottom w:val="none" w:sz="0" w:space="0" w:color="auto"/>
        <w:right w:val="none" w:sz="0" w:space="0" w:color="auto"/>
      </w:divBdr>
    </w:div>
    <w:div w:id="733702366">
      <w:bodyDiv w:val="1"/>
      <w:marLeft w:val="0"/>
      <w:marRight w:val="0"/>
      <w:marTop w:val="0"/>
      <w:marBottom w:val="0"/>
      <w:divBdr>
        <w:top w:val="none" w:sz="0" w:space="0" w:color="auto"/>
        <w:left w:val="none" w:sz="0" w:space="0" w:color="auto"/>
        <w:bottom w:val="none" w:sz="0" w:space="0" w:color="auto"/>
        <w:right w:val="none" w:sz="0" w:space="0" w:color="auto"/>
      </w:divBdr>
      <w:divsChild>
        <w:div w:id="1542864898">
          <w:marLeft w:val="0"/>
          <w:marRight w:val="0"/>
          <w:marTop w:val="0"/>
          <w:marBottom w:val="0"/>
          <w:divBdr>
            <w:top w:val="none" w:sz="0" w:space="0" w:color="auto"/>
            <w:left w:val="none" w:sz="0" w:space="0" w:color="auto"/>
            <w:bottom w:val="none" w:sz="0" w:space="0" w:color="auto"/>
            <w:right w:val="none" w:sz="0" w:space="0" w:color="auto"/>
          </w:divBdr>
          <w:divsChild>
            <w:div w:id="1894387478">
              <w:marLeft w:val="3030"/>
              <w:marRight w:val="225"/>
              <w:marTop w:val="0"/>
              <w:marBottom w:val="300"/>
              <w:divBdr>
                <w:top w:val="none" w:sz="0" w:space="0" w:color="auto"/>
                <w:left w:val="none" w:sz="0" w:space="0" w:color="auto"/>
                <w:bottom w:val="none" w:sz="0" w:space="0" w:color="auto"/>
                <w:right w:val="none" w:sz="0" w:space="0" w:color="auto"/>
              </w:divBdr>
              <w:divsChild>
                <w:div w:id="2014601773">
                  <w:marLeft w:val="0"/>
                  <w:marRight w:val="0"/>
                  <w:marTop w:val="0"/>
                  <w:marBottom w:val="0"/>
                  <w:divBdr>
                    <w:top w:val="none" w:sz="0" w:space="0" w:color="auto"/>
                    <w:left w:val="single" w:sz="6" w:space="0" w:color="000000"/>
                    <w:bottom w:val="single" w:sz="6" w:space="0" w:color="000000"/>
                    <w:right w:val="single" w:sz="6" w:space="0" w:color="000000"/>
                  </w:divBdr>
                  <w:divsChild>
                    <w:div w:id="1610118259">
                      <w:marLeft w:val="0"/>
                      <w:marRight w:val="0"/>
                      <w:marTop w:val="0"/>
                      <w:marBottom w:val="300"/>
                      <w:divBdr>
                        <w:top w:val="none" w:sz="0" w:space="0" w:color="auto"/>
                        <w:left w:val="none" w:sz="0" w:space="0" w:color="auto"/>
                        <w:bottom w:val="none" w:sz="0" w:space="0" w:color="auto"/>
                        <w:right w:val="none" w:sz="0" w:space="0" w:color="auto"/>
                      </w:divBdr>
                      <w:divsChild>
                        <w:div w:id="877622176">
                          <w:marLeft w:val="0"/>
                          <w:marRight w:val="0"/>
                          <w:marTop w:val="0"/>
                          <w:marBottom w:val="0"/>
                          <w:divBdr>
                            <w:top w:val="none" w:sz="0" w:space="0" w:color="auto"/>
                            <w:left w:val="none" w:sz="0" w:space="0" w:color="auto"/>
                            <w:bottom w:val="none" w:sz="0" w:space="0" w:color="auto"/>
                            <w:right w:val="none" w:sz="0" w:space="0" w:color="auto"/>
                          </w:divBdr>
                          <w:divsChild>
                            <w:div w:id="5810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14605">
      <w:bodyDiv w:val="1"/>
      <w:marLeft w:val="0"/>
      <w:marRight w:val="0"/>
      <w:marTop w:val="0"/>
      <w:marBottom w:val="0"/>
      <w:divBdr>
        <w:top w:val="none" w:sz="0" w:space="0" w:color="auto"/>
        <w:left w:val="none" w:sz="0" w:space="0" w:color="auto"/>
        <w:bottom w:val="none" w:sz="0" w:space="0" w:color="auto"/>
        <w:right w:val="none" w:sz="0" w:space="0" w:color="auto"/>
      </w:divBdr>
    </w:div>
    <w:div w:id="865827209">
      <w:bodyDiv w:val="1"/>
      <w:marLeft w:val="0"/>
      <w:marRight w:val="0"/>
      <w:marTop w:val="0"/>
      <w:marBottom w:val="0"/>
      <w:divBdr>
        <w:top w:val="none" w:sz="0" w:space="0" w:color="auto"/>
        <w:left w:val="none" w:sz="0" w:space="0" w:color="auto"/>
        <w:bottom w:val="none" w:sz="0" w:space="0" w:color="auto"/>
        <w:right w:val="none" w:sz="0" w:space="0" w:color="auto"/>
      </w:divBdr>
      <w:divsChild>
        <w:div w:id="1316573194">
          <w:marLeft w:val="0"/>
          <w:marRight w:val="0"/>
          <w:marTop w:val="0"/>
          <w:marBottom w:val="0"/>
          <w:divBdr>
            <w:top w:val="none" w:sz="0" w:space="0" w:color="auto"/>
            <w:left w:val="none" w:sz="0" w:space="0" w:color="auto"/>
            <w:bottom w:val="none" w:sz="0" w:space="0" w:color="auto"/>
            <w:right w:val="none" w:sz="0" w:space="0" w:color="auto"/>
          </w:divBdr>
          <w:divsChild>
            <w:div w:id="826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3907">
      <w:bodyDiv w:val="1"/>
      <w:marLeft w:val="0"/>
      <w:marRight w:val="0"/>
      <w:marTop w:val="0"/>
      <w:marBottom w:val="0"/>
      <w:divBdr>
        <w:top w:val="none" w:sz="0" w:space="0" w:color="auto"/>
        <w:left w:val="none" w:sz="0" w:space="0" w:color="auto"/>
        <w:bottom w:val="none" w:sz="0" w:space="0" w:color="auto"/>
        <w:right w:val="none" w:sz="0" w:space="0" w:color="auto"/>
      </w:divBdr>
    </w:div>
    <w:div w:id="899096462">
      <w:bodyDiv w:val="1"/>
      <w:marLeft w:val="0"/>
      <w:marRight w:val="0"/>
      <w:marTop w:val="0"/>
      <w:marBottom w:val="0"/>
      <w:divBdr>
        <w:top w:val="none" w:sz="0" w:space="0" w:color="auto"/>
        <w:left w:val="none" w:sz="0" w:space="0" w:color="auto"/>
        <w:bottom w:val="none" w:sz="0" w:space="0" w:color="auto"/>
        <w:right w:val="none" w:sz="0" w:space="0" w:color="auto"/>
      </w:divBdr>
    </w:div>
    <w:div w:id="945425826">
      <w:bodyDiv w:val="1"/>
      <w:marLeft w:val="0"/>
      <w:marRight w:val="0"/>
      <w:marTop w:val="0"/>
      <w:marBottom w:val="0"/>
      <w:divBdr>
        <w:top w:val="none" w:sz="0" w:space="0" w:color="auto"/>
        <w:left w:val="none" w:sz="0" w:space="0" w:color="auto"/>
        <w:bottom w:val="none" w:sz="0" w:space="0" w:color="auto"/>
        <w:right w:val="none" w:sz="0" w:space="0" w:color="auto"/>
      </w:divBdr>
    </w:div>
    <w:div w:id="955403016">
      <w:bodyDiv w:val="1"/>
      <w:marLeft w:val="0"/>
      <w:marRight w:val="0"/>
      <w:marTop w:val="0"/>
      <w:marBottom w:val="0"/>
      <w:divBdr>
        <w:top w:val="none" w:sz="0" w:space="0" w:color="auto"/>
        <w:left w:val="none" w:sz="0" w:space="0" w:color="auto"/>
        <w:bottom w:val="none" w:sz="0" w:space="0" w:color="auto"/>
        <w:right w:val="none" w:sz="0" w:space="0" w:color="auto"/>
      </w:divBdr>
    </w:div>
    <w:div w:id="966274160">
      <w:bodyDiv w:val="1"/>
      <w:marLeft w:val="0"/>
      <w:marRight w:val="0"/>
      <w:marTop w:val="0"/>
      <w:marBottom w:val="0"/>
      <w:divBdr>
        <w:top w:val="none" w:sz="0" w:space="0" w:color="auto"/>
        <w:left w:val="none" w:sz="0" w:space="0" w:color="auto"/>
        <w:bottom w:val="none" w:sz="0" w:space="0" w:color="auto"/>
        <w:right w:val="none" w:sz="0" w:space="0" w:color="auto"/>
      </w:divBdr>
      <w:divsChild>
        <w:div w:id="524245850">
          <w:marLeft w:val="0"/>
          <w:marRight w:val="0"/>
          <w:marTop w:val="0"/>
          <w:marBottom w:val="0"/>
          <w:divBdr>
            <w:top w:val="none" w:sz="0" w:space="0" w:color="auto"/>
            <w:left w:val="none" w:sz="0" w:space="0" w:color="auto"/>
            <w:bottom w:val="none" w:sz="0" w:space="0" w:color="auto"/>
            <w:right w:val="none" w:sz="0" w:space="0" w:color="auto"/>
          </w:divBdr>
          <w:divsChild>
            <w:div w:id="458887216">
              <w:marLeft w:val="0"/>
              <w:marRight w:val="0"/>
              <w:marTop w:val="0"/>
              <w:marBottom w:val="0"/>
              <w:divBdr>
                <w:top w:val="none" w:sz="0" w:space="0" w:color="auto"/>
                <w:left w:val="none" w:sz="0" w:space="0" w:color="auto"/>
                <w:bottom w:val="none" w:sz="0" w:space="0" w:color="auto"/>
                <w:right w:val="none" w:sz="0" w:space="0" w:color="auto"/>
              </w:divBdr>
            </w:div>
            <w:div w:id="837384021">
              <w:marLeft w:val="0"/>
              <w:marRight w:val="0"/>
              <w:marTop w:val="0"/>
              <w:marBottom w:val="0"/>
              <w:divBdr>
                <w:top w:val="none" w:sz="0" w:space="0" w:color="auto"/>
                <w:left w:val="none" w:sz="0" w:space="0" w:color="auto"/>
                <w:bottom w:val="none" w:sz="0" w:space="0" w:color="auto"/>
                <w:right w:val="none" w:sz="0" w:space="0" w:color="auto"/>
              </w:divBdr>
            </w:div>
            <w:div w:id="979459539">
              <w:marLeft w:val="0"/>
              <w:marRight w:val="0"/>
              <w:marTop w:val="0"/>
              <w:marBottom w:val="0"/>
              <w:divBdr>
                <w:top w:val="none" w:sz="0" w:space="0" w:color="auto"/>
                <w:left w:val="none" w:sz="0" w:space="0" w:color="auto"/>
                <w:bottom w:val="none" w:sz="0" w:space="0" w:color="auto"/>
                <w:right w:val="none" w:sz="0" w:space="0" w:color="auto"/>
              </w:divBdr>
            </w:div>
            <w:div w:id="1348023788">
              <w:marLeft w:val="0"/>
              <w:marRight w:val="0"/>
              <w:marTop w:val="0"/>
              <w:marBottom w:val="0"/>
              <w:divBdr>
                <w:top w:val="none" w:sz="0" w:space="0" w:color="auto"/>
                <w:left w:val="none" w:sz="0" w:space="0" w:color="auto"/>
                <w:bottom w:val="none" w:sz="0" w:space="0" w:color="auto"/>
                <w:right w:val="none" w:sz="0" w:space="0" w:color="auto"/>
              </w:divBdr>
            </w:div>
            <w:div w:id="1440566179">
              <w:marLeft w:val="0"/>
              <w:marRight w:val="0"/>
              <w:marTop w:val="0"/>
              <w:marBottom w:val="0"/>
              <w:divBdr>
                <w:top w:val="none" w:sz="0" w:space="0" w:color="auto"/>
                <w:left w:val="none" w:sz="0" w:space="0" w:color="auto"/>
                <w:bottom w:val="none" w:sz="0" w:space="0" w:color="auto"/>
                <w:right w:val="none" w:sz="0" w:space="0" w:color="auto"/>
              </w:divBdr>
            </w:div>
            <w:div w:id="1529879543">
              <w:marLeft w:val="0"/>
              <w:marRight w:val="0"/>
              <w:marTop w:val="0"/>
              <w:marBottom w:val="0"/>
              <w:divBdr>
                <w:top w:val="none" w:sz="0" w:space="0" w:color="auto"/>
                <w:left w:val="none" w:sz="0" w:space="0" w:color="auto"/>
                <w:bottom w:val="none" w:sz="0" w:space="0" w:color="auto"/>
                <w:right w:val="none" w:sz="0" w:space="0" w:color="auto"/>
              </w:divBdr>
            </w:div>
            <w:div w:id="21221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18">
      <w:bodyDiv w:val="1"/>
      <w:marLeft w:val="0"/>
      <w:marRight w:val="0"/>
      <w:marTop w:val="0"/>
      <w:marBottom w:val="0"/>
      <w:divBdr>
        <w:top w:val="none" w:sz="0" w:space="0" w:color="auto"/>
        <w:left w:val="none" w:sz="0" w:space="0" w:color="auto"/>
        <w:bottom w:val="none" w:sz="0" w:space="0" w:color="auto"/>
        <w:right w:val="none" w:sz="0" w:space="0" w:color="auto"/>
      </w:divBdr>
      <w:divsChild>
        <w:div w:id="718020802">
          <w:marLeft w:val="0"/>
          <w:marRight w:val="0"/>
          <w:marTop w:val="0"/>
          <w:marBottom w:val="0"/>
          <w:divBdr>
            <w:top w:val="none" w:sz="0" w:space="0" w:color="auto"/>
            <w:left w:val="none" w:sz="0" w:space="0" w:color="auto"/>
            <w:bottom w:val="none" w:sz="0" w:space="0" w:color="auto"/>
            <w:right w:val="none" w:sz="0" w:space="0" w:color="auto"/>
          </w:divBdr>
          <w:divsChild>
            <w:div w:id="284964522">
              <w:marLeft w:val="3030"/>
              <w:marRight w:val="225"/>
              <w:marTop w:val="0"/>
              <w:marBottom w:val="300"/>
              <w:divBdr>
                <w:top w:val="none" w:sz="0" w:space="0" w:color="auto"/>
                <w:left w:val="none" w:sz="0" w:space="0" w:color="auto"/>
                <w:bottom w:val="none" w:sz="0" w:space="0" w:color="auto"/>
                <w:right w:val="none" w:sz="0" w:space="0" w:color="auto"/>
              </w:divBdr>
              <w:divsChild>
                <w:div w:id="270358318">
                  <w:marLeft w:val="0"/>
                  <w:marRight w:val="0"/>
                  <w:marTop w:val="0"/>
                  <w:marBottom w:val="0"/>
                  <w:divBdr>
                    <w:top w:val="none" w:sz="0" w:space="0" w:color="auto"/>
                    <w:left w:val="single" w:sz="6" w:space="0" w:color="000000"/>
                    <w:bottom w:val="single" w:sz="6" w:space="0" w:color="000000"/>
                    <w:right w:val="single" w:sz="6" w:space="0" w:color="000000"/>
                  </w:divBdr>
                  <w:divsChild>
                    <w:div w:id="284505793">
                      <w:marLeft w:val="0"/>
                      <w:marRight w:val="0"/>
                      <w:marTop w:val="0"/>
                      <w:marBottom w:val="300"/>
                      <w:divBdr>
                        <w:top w:val="none" w:sz="0" w:space="0" w:color="auto"/>
                        <w:left w:val="none" w:sz="0" w:space="0" w:color="auto"/>
                        <w:bottom w:val="none" w:sz="0" w:space="0" w:color="auto"/>
                        <w:right w:val="none" w:sz="0" w:space="0" w:color="auto"/>
                      </w:divBdr>
                      <w:divsChild>
                        <w:div w:id="1699312742">
                          <w:marLeft w:val="0"/>
                          <w:marRight w:val="0"/>
                          <w:marTop w:val="0"/>
                          <w:marBottom w:val="0"/>
                          <w:divBdr>
                            <w:top w:val="none" w:sz="0" w:space="0" w:color="auto"/>
                            <w:left w:val="none" w:sz="0" w:space="0" w:color="auto"/>
                            <w:bottom w:val="none" w:sz="0" w:space="0" w:color="auto"/>
                            <w:right w:val="none" w:sz="0" w:space="0" w:color="auto"/>
                          </w:divBdr>
                          <w:divsChild>
                            <w:div w:id="13455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5551">
      <w:bodyDiv w:val="1"/>
      <w:marLeft w:val="0"/>
      <w:marRight w:val="0"/>
      <w:marTop w:val="0"/>
      <w:marBottom w:val="0"/>
      <w:divBdr>
        <w:top w:val="none" w:sz="0" w:space="0" w:color="auto"/>
        <w:left w:val="none" w:sz="0" w:space="0" w:color="auto"/>
        <w:bottom w:val="none" w:sz="0" w:space="0" w:color="auto"/>
        <w:right w:val="none" w:sz="0" w:space="0" w:color="auto"/>
      </w:divBdr>
    </w:div>
    <w:div w:id="995692164">
      <w:bodyDiv w:val="1"/>
      <w:marLeft w:val="0"/>
      <w:marRight w:val="0"/>
      <w:marTop w:val="0"/>
      <w:marBottom w:val="0"/>
      <w:divBdr>
        <w:top w:val="none" w:sz="0" w:space="0" w:color="auto"/>
        <w:left w:val="none" w:sz="0" w:space="0" w:color="auto"/>
        <w:bottom w:val="none" w:sz="0" w:space="0" w:color="auto"/>
        <w:right w:val="none" w:sz="0" w:space="0" w:color="auto"/>
      </w:divBdr>
    </w:div>
    <w:div w:id="1062555161">
      <w:bodyDiv w:val="1"/>
      <w:marLeft w:val="0"/>
      <w:marRight w:val="0"/>
      <w:marTop w:val="0"/>
      <w:marBottom w:val="0"/>
      <w:divBdr>
        <w:top w:val="none" w:sz="0" w:space="0" w:color="auto"/>
        <w:left w:val="none" w:sz="0" w:space="0" w:color="auto"/>
        <w:bottom w:val="none" w:sz="0" w:space="0" w:color="auto"/>
        <w:right w:val="none" w:sz="0" w:space="0" w:color="auto"/>
      </w:divBdr>
    </w:div>
    <w:div w:id="1073621970">
      <w:bodyDiv w:val="1"/>
      <w:marLeft w:val="0"/>
      <w:marRight w:val="0"/>
      <w:marTop w:val="0"/>
      <w:marBottom w:val="0"/>
      <w:divBdr>
        <w:top w:val="none" w:sz="0" w:space="0" w:color="auto"/>
        <w:left w:val="none" w:sz="0" w:space="0" w:color="auto"/>
        <w:bottom w:val="none" w:sz="0" w:space="0" w:color="auto"/>
        <w:right w:val="none" w:sz="0" w:space="0" w:color="auto"/>
      </w:divBdr>
    </w:div>
    <w:div w:id="1077634373">
      <w:bodyDiv w:val="1"/>
      <w:marLeft w:val="0"/>
      <w:marRight w:val="0"/>
      <w:marTop w:val="0"/>
      <w:marBottom w:val="0"/>
      <w:divBdr>
        <w:top w:val="none" w:sz="0" w:space="0" w:color="auto"/>
        <w:left w:val="none" w:sz="0" w:space="0" w:color="auto"/>
        <w:bottom w:val="none" w:sz="0" w:space="0" w:color="auto"/>
        <w:right w:val="none" w:sz="0" w:space="0" w:color="auto"/>
      </w:divBdr>
    </w:div>
    <w:div w:id="1122849359">
      <w:bodyDiv w:val="1"/>
      <w:marLeft w:val="0"/>
      <w:marRight w:val="0"/>
      <w:marTop w:val="0"/>
      <w:marBottom w:val="0"/>
      <w:divBdr>
        <w:top w:val="none" w:sz="0" w:space="0" w:color="auto"/>
        <w:left w:val="none" w:sz="0" w:space="0" w:color="auto"/>
        <w:bottom w:val="none" w:sz="0" w:space="0" w:color="auto"/>
        <w:right w:val="none" w:sz="0" w:space="0" w:color="auto"/>
      </w:divBdr>
    </w:div>
    <w:div w:id="1143473423">
      <w:bodyDiv w:val="1"/>
      <w:marLeft w:val="0"/>
      <w:marRight w:val="0"/>
      <w:marTop w:val="0"/>
      <w:marBottom w:val="0"/>
      <w:divBdr>
        <w:top w:val="none" w:sz="0" w:space="0" w:color="auto"/>
        <w:left w:val="none" w:sz="0" w:space="0" w:color="auto"/>
        <w:bottom w:val="none" w:sz="0" w:space="0" w:color="auto"/>
        <w:right w:val="none" w:sz="0" w:space="0" w:color="auto"/>
      </w:divBdr>
    </w:div>
    <w:div w:id="1145590521">
      <w:bodyDiv w:val="1"/>
      <w:marLeft w:val="0"/>
      <w:marRight w:val="0"/>
      <w:marTop w:val="0"/>
      <w:marBottom w:val="0"/>
      <w:divBdr>
        <w:top w:val="none" w:sz="0" w:space="0" w:color="auto"/>
        <w:left w:val="none" w:sz="0" w:space="0" w:color="auto"/>
        <w:bottom w:val="none" w:sz="0" w:space="0" w:color="auto"/>
        <w:right w:val="none" w:sz="0" w:space="0" w:color="auto"/>
      </w:divBdr>
    </w:div>
    <w:div w:id="1297756434">
      <w:bodyDiv w:val="1"/>
      <w:marLeft w:val="0"/>
      <w:marRight w:val="0"/>
      <w:marTop w:val="0"/>
      <w:marBottom w:val="0"/>
      <w:divBdr>
        <w:top w:val="none" w:sz="0" w:space="0" w:color="auto"/>
        <w:left w:val="none" w:sz="0" w:space="0" w:color="auto"/>
        <w:bottom w:val="none" w:sz="0" w:space="0" w:color="auto"/>
        <w:right w:val="none" w:sz="0" w:space="0" w:color="auto"/>
      </w:divBdr>
    </w:div>
    <w:div w:id="1313368193">
      <w:bodyDiv w:val="1"/>
      <w:marLeft w:val="0"/>
      <w:marRight w:val="0"/>
      <w:marTop w:val="0"/>
      <w:marBottom w:val="0"/>
      <w:divBdr>
        <w:top w:val="none" w:sz="0" w:space="0" w:color="auto"/>
        <w:left w:val="none" w:sz="0" w:space="0" w:color="auto"/>
        <w:bottom w:val="none" w:sz="0" w:space="0" w:color="auto"/>
        <w:right w:val="none" w:sz="0" w:space="0" w:color="auto"/>
      </w:divBdr>
    </w:div>
    <w:div w:id="1316761787">
      <w:bodyDiv w:val="1"/>
      <w:marLeft w:val="0"/>
      <w:marRight w:val="0"/>
      <w:marTop w:val="0"/>
      <w:marBottom w:val="0"/>
      <w:divBdr>
        <w:top w:val="none" w:sz="0" w:space="0" w:color="auto"/>
        <w:left w:val="none" w:sz="0" w:space="0" w:color="auto"/>
        <w:bottom w:val="none" w:sz="0" w:space="0" w:color="auto"/>
        <w:right w:val="none" w:sz="0" w:space="0" w:color="auto"/>
      </w:divBdr>
    </w:div>
    <w:div w:id="1342506332">
      <w:bodyDiv w:val="1"/>
      <w:marLeft w:val="0"/>
      <w:marRight w:val="0"/>
      <w:marTop w:val="0"/>
      <w:marBottom w:val="0"/>
      <w:divBdr>
        <w:top w:val="none" w:sz="0" w:space="0" w:color="auto"/>
        <w:left w:val="none" w:sz="0" w:space="0" w:color="auto"/>
        <w:bottom w:val="none" w:sz="0" w:space="0" w:color="auto"/>
        <w:right w:val="none" w:sz="0" w:space="0" w:color="auto"/>
      </w:divBdr>
      <w:divsChild>
        <w:div w:id="1576470701">
          <w:marLeft w:val="0"/>
          <w:marRight w:val="0"/>
          <w:marTop w:val="0"/>
          <w:marBottom w:val="0"/>
          <w:divBdr>
            <w:top w:val="none" w:sz="0" w:space="0" w:color="auto"/>
            <w:left w:val="none" w:sz="0" w:space="0" w:color="auto"/>
            <w:bottom w:val="none" w:sz="0" w:space="0" w:color="auto"/>
            <w:right w:val="none" w:sz="0" w:space="0" w:color="auto"/>
          </w:divBdr>
          <w:divsChild>
            <w:div w:id="619647613">
              <w:marLeft w:val="3030"/>
              <w:marRight w:val="225"/>
              <w:marTop w:val="0"/>
              <w:marBottom w:val="300"/>
              <w:divBdr>
                <w:top w:val="none" w:sz="0" w:space="0" w:color="auto"/>
                <w:left w:val="none" w:sz="0" w:space="0" w:color="auto"/>
                <w:bottom w:val="none" w:sz="0" w:space="0" w:color="auto"/>
                <w:right w:val="none" w:sz="0" w:space="0" w:color="auto"/>
              </w:divBdr>
              <w:divsChild>
                <w:div w:id="192773707">
                  <w:marLeft w:val="0"/>
                  <w:marRight w:val="0"/>
                  <w:marTop w:val="0"/>
                  <w:marBottom w:val="0"/>
                  <w:divBdr>
                    <w:top w:val="none" w:sz="0" w:space="0" w:color="auto"/>
                    <w:left w:val="single" w:sz="6" w:space="0" w:color="000000"/>
                    <w:bottom w:val="single" w:sz="6" w:space="0" w:color="000000"/>
                    <w:right w:val="single" w:sz="6" w:space="0" w:color="000000"/>
                  </w:divBdr>
                  <w:divsChild>
                    <w:div w:id="1746880197">
                      <w:marLeft w:val="0"/>
                      <w:marRight w:val="0"/>
                      <w:marTop w:val="0"/>
                      <w:marBottom w:val="300"/>
                      <w:divBdr>
                        <w:top w:val="none" w:sz="0" w:space="0" w:color="auto"/>
                        <w:left w:val="none" w:sz="0" w:space="0" w:color="auto"/>
                        <w:bottom w:val="none" w:sz="0" w:space="0" w:color="auto"/>
                        <w:right w:val="none" w:sz="0" w:space="0" w:color="auto"/>
                      </w:divBdr>
                      <w:divsChild>
                        <w:div w:id="336156234">
                          <w:marLeft w:val="0"/>
                          <w:marRight w:val="0"/>
                          <w:marTop w:val="0"/>
                          <w:marBottom w:val="0"/>
                          <w:divBdr>
                            <w:top w:val="none" w:sz="0" w:space="0" w:color="auto"/>
                            <w:left w:val="none" w:sz="0" w:space="0" w:color="auto"/>
                            <w:bottom w:val="none" w:sz="0" w:space="0" w:color="auto"/>
                            <w:right w:val="none" w:sz="0" w:space="0" w:color="auto"/>
                          </w:divBdr>
                          <w:divsChild>
                            <w:div w:id="13252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35677">
      <w:bodyDiv w:val="1"/>
      <w:marLeft w:val="0"/>
      <w:marRight w:val="0"/>
      <w:marTop w:val="0"/>
      <w:marBottom w:val="0"/>
      <w:divBdr>
        <w:top w:val="none" w:sz="0" w:space="0" w:color="auto"/>
        <w:left w:val="none" w:sz="0" w:space="0" w:color="auto"/>
        <w:bottom w:val="none" w:sz="0" w:space="0" w:color="auto"/>
        <w:right w:val="none" w:sz="0" w:space="0" w:color="auto"/>
      </w:divBdr>
    </w:div>
    <w:div w:id="1542547678">
      <w:bodyDiv w:val="1"/>
      <w:marLeft w:val="0"/>
      <w:marRight w:val="0"/>
      <w:marTop w:val="0"/>
      <w:marBottom w:val="0"/>
      <w:divBdr>
        <w:top w:val="none" w:sz="0" w:space="0" w:color="auto"/>
        <w:left w:val="none" w:sz="0" w:space="0" w:color="auto"/>
        <w:bottom w:val="none" w:sz="0" w:space="0" w:color="auto"/>
        <w:right w:val="none" w:sz="0" w:space="0" w:color="auto"/>
      </w:divBdr>
    </w:div>
    <w:div w:id="1608268309">
      <w:bodyDiv w:val="1"/>
      <w:marLeft w:val="0"/>
      <w:marRight w:val="0"/>
      <w:marTop w:val="0"/>
      <w:marBottom w:val="0"/>
      <w:divBdr>
        <w:top w:val="none" w:sz="0" w:space="0" w:color="auto"/>
        <w:left w:val="none" w:sz="0" w:space="0" w:color="auto"/>
        <w:bottom w:val="none" w:sz="0" w:space="0" w:color="auto"/>
        <w:right w:val="none" w:sz="0" w:space="0" w:color="auto"/>
      </w:divBdr>
    </w:div>
    <w:div w:id="1636057891">
      <w:bodyDiv w:val="1"/>
      <w:marLeft w:val="0"/>
      <w:marRight w:val="0"/>
      <w:marTop w:val="0"/>
      <w:marBottom w:val="0"/>
      <w:divBdr>
        <w:top w:val="none" w:sz="0" w:space="0" w:color="auto"/>
        <w:left w:val="none" w:sz="0" w:space="0" w:color="auto"/>
        <w:bottom w:val="none" w:sz="0" w:space="0" w:color="auto"/>
        <w:right w:val="none" w:sz="0" w:space="0" w:color="auto"/>
      </w:divBdr>
    </w:div>
    <w:div w:id="1645575519">
      <w:bodyDiv w:val="1"/>
      <w:marLeft w:val="0"/>
      <w:marRight w:val="0"/>
      <w:marTop w:val="0"/>
      <w:marBottom w:val="0"/>
      <w:divBdr>
        <w:top w:val="none" w:sz="0" w:space="0" w:color="auto"/>
        <w:left w:val="none" w:sz="0" w:space="0" w:color="auto"/>
        <w:bottom w:val="none" w:sz="0" w:space="0" w:color="auto"/>
        <w:right w:val="none" w:sz="0" w:space="0" w:color="auto"/>
      </w:divBdr>
    </w:div>
    <w:div w:id="1668438580">
      <w:bodyDiv w:val="1"/>
      <w:marLeft w:val="0"/>
      <w:marRight w:val="0"/>
      <w:marTop w:val="0"/>
      <w:marBottom w:val="0"/>
      <w:divBdr>
        <w:top w:val="none" w:sz="0" w:space="0" w:color="auto"/>
        <w:left w:val="none" w:sz="0" w:space="0" w:color="auto"/>
        <w:bottom w:val="none" w:sz="0" w:space="0" w:color="auto"/>
        <w:right w:val="none" w:sz="0" w:space="0" w:color="auto"/>
      </w:divBdr>
    </w:div>
    <w:div w:id="1696887334">
      <w:bodyDiv w:val="1"/>
      <w:marLeft w:val="0"/>
      <w:marRight w:val="0"/>
      <w:marTop w:val="0"/>
      <w:marBottom w:val="0"/>
      <w:divBdr>
        <w:top w:val="none" w:sz="0" w:space="0" w:color="auto"/>
        <w:left w:val="none" w:sz="0" w:space="0" w:color="auto"/>
        <w:bottom w:val="none" w:sz="0" w:space="0" w:color="auto"/>
        <w:right w:val="none" w:sz="0" w:space="0" w:color="auto"/>
      </w:divBdr>
    </w:div>
    <w:div w:id="1714696979">
      <w:bodyDiv w:val="1"/>
      <w:marLeft w:val="0"/>
      <w:marRight w:val="0"/>
      <w:marTop w:val="0"/>
      <w:marBottom w:val="0"/>
      <w:divBdr>
        <w:top w:val="none" w:sz="0" w:space="0" w:color="auto"/>
        <w:left w:val="none" w:sz="0" w:space="0" w:color="auto"/>
        <w:bottom w:val="none" w:sz="0" w:space="0" w:color="auto"/>
        <w:right w:val="none" w:sz="0" w:space="0" w:color="auto"/>
      </w:divBdr>
    </w:div>
    <w:div w:id="1717778686">
      <w:bodyDiv w:val="1"/>
      <w:marLeft w:val="0"/>
      <w:marRight w:val="0"/>
      <w:marTop w:val="0"/>
      <w:marBottom w:val="0"/>
      <w:divBdr>
        <w:top w:val="none" w:sz="0" w:space="0" w:color="auto"/>
        <w:left w:val="none" w:sz="0" w:space="0" w:color="auto"/>
        <w:bottom w:val="none" w:sz="0" w:space="0" w:color="auto"/>
        <w:right w:val="none" w:sz="0" w:space="0" w:color="auto"/>
      </w:divBdr>
      <w:divsChild>
        <w:div w:id="384064611">
          <w:marLeft w:val="0"/>
          <w:marRight w:val="0"/>
          <w:marTop w:val="0"/>
          <w:marBottom w:val="0"/>
          <w:divBdr>
            <w:top w:val="none" w:sz="0" w:space="0" w:color="auto"/>
            <w:left w:val="none" w:sz="0" w:space="0" w:color="auto"/>
            <w:bottom w:val="none" w:sz="0" w:space="0" w:color="auto"/>
            <w:right w:val="none" w:sz="0" w:space="0" w:color="auto"/>
          </w:divBdr>
          <w:divsChild>
            <w:div w:id="1895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5285">
      <w:bodyDiv w:val="1"/>
      <w:marLeft w:val="0"/>
      <w:marRight w:val="0"/>
      <w:marTop w:val="0"/>
      <w:marBottom w:val="0"/>
      <w:divBdr>
        <w:top w:val="none" w:sz="0" w:space="0" w:color="auto"/>
        <w:left w:val="none" w:sz="0" w:space="0" w:color="auto"/>
        <w:bottom w:val="none" w:sz="0" w:space="0" w:color="auto"/>
        <w:right w:val="none" w:sz="0" w:space="0" w:color="auto"/>
      </w:divBdr>
    </w:div>
    <w:div w:id="1826124293">
      <w:bodyDiv w:val="1"/>
      <w:marLeft w:val="0"/>
      <w:marRight w:val="0"/>
      <w:marTop w:val="0"/>
      <w:marBottom w:val="0"/>
      <w:divBdr>
        <w:top w:val="none" w:sz="0" w:space="0" w:color="auto"/>
        <w:left w:val="none" w:sz="0" w:space="0" w:color="auto"/>
        <w:bottom w:val="none" w:sz="0" w:space="0" w:color="auto"/>
        <w:right w:val="none" w:sz="0" w:space="0" w:color="auto"/>
      </w:divBdr>
      <w:divsChild>
        <w:div w:id="831338669">
          <w:marLeft w:val="0"/>
          <w:marRight w:val="0"/>
          <w:marTop w:val="0"/>
          <w:marBottom w:val="0"/>
          <w:divBdr>
            <w:top w:val="none" w:sz="0" w:space="0" w:color="auto"/>
            <w:left w:val="none" w:sz="0" w:space="0" w:color="auto"/>
            <w:bottom w:val="none" w:sz="0" w:space="0" w:color="auto"/>
            <w:right w:val="none" w:sz="0" w:space="0" w:color="auto"/>
          </w:divBdr>
          <w:divsChild>
            <w:div w:id="1501656427">
              <w:marLeft w:val="3030"/>
              <w:marRight w:val="225"/>
              <w:marTop w:val="0"/>
              <w:marBottom w:val="300"/>
              <w:divBdr>
                <w:top w:val="none" w:sz="0" w:space="0" w:color="auto"/>
                <w:left w:val="none" w:sz="0" w:space="0" w:color="auto"/>
                <w:bottom w:val="none" w:sz="0" w:space="0" w:color="auto"/>
                <w:right w:val="none" w:sz="0" w:space="0" w:color="auto"/>
              </w:divBdr>
              <w:divsChild>
                <w:div w:id="87434525">
                  <w:marLeft w:val="0"/>
                  <w:marRight w:val="0"/>
                  <w:marTop w:val="0"/>
                  <w:marBottom w:val="0"/>
                  <w:divBdr>
                    <w:top w:val="none" w:sz="0" w:space="0" w:color="auto"/>
                    <w:left w:val="single" w:sz="6" w:space="0" w:color="000000"/>
                    <w:bottom w:val="single" w:sz="6" w:space="0" w:color="000000"/>
                    <w:right w:val="single" w:sz="6" w:space="0" w:color="000000"/>
                  </w:divBdr>
                  <w:divsChild>
                    <w:div w:id="1907833877">
                      <w:marLeft w:val="0"/>
                      <w:marRight w:val="0"/>
                      <w:marTop w:val="0"/>
                      <w:marBottom w:val="300"/>
                      <w:divBdr>
                        <w:top w:val="none" w:sz="0" w:space="0" w:color="auto"/>
                        <w:left w:val="none" w:sz="0" w:space="0" w:color="auto"/>
                        <w:bottom w:val="none" w:sz="0" w:space="0" w:color="auto"/>
                        <w:right w:val="none" w:sz="0" w:space="0" w:color="auto"/>
                      </w:divBdr>
                      <w:divsChild>
                        <w:div w:id="1069108049">
                          <w:marLeft w:val="0"/>
                          <w:marRight w:val="0"/>
                          <w:marTop w:val="0"/>
                          <w:marBottom w:val="0"/>
                          <w:divBdr>
                            <w:top w:val="none" w:sz="0" w:space="0" w:color="auto"/>
                            <w:left w:val="none" w:sz="0" w:space="0" w:color="auto"/>
                            <w:bottom w:val="none" w:sz="0" w:space="0" w:color="auto"/>
                            <w:right w:val="none" w:sz="0" w:space="0" w:color="auto"/>
                          </w:divBdr>
                          <w:divsChild>
                            <w:div w:id="554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05368">
      <w:bodyDiv w:val="1"/>
      <w:marLeft w:val="0"/>
      <w:marRight w:val="0"/>
      <w:marTop w:val="0"/>
      <w:marBottom w:val="0"/>
      <w:divBdr>
        <w:top w:val="none" w:sz="0" w:space="0" w:color="auto"/>
        <w:left w:val="none" w:sz="0" w:space="0" w:color="auto"/>
        <w:bottom w:val="none" w:sz="0" w:space="0" w:color="auto"/>
        <w:right w:val="none" w:sz="0" w:space="0" w:color="auto"/>
      </w:divBdr>
    </w:div>
    <w:div w:id="1863129592">
      <w:bodyDiv w:val="1"/>
      <w:marLeft w:val="0"/>
      <w:marRight w:val="0"/>
      <w:marTop w:val="0"/>
      <w:marBottom w:val="0"/>
      <w:divBdr>
        <w:top w:val="none" w:sz="0" w:space="0" w:color="auto"/>
        <w:left w:val="none" w:sz="0" w:space="0" w:color="auto"/>
        <w:bottom w:val="none" w:sz="0" w:space="0" w:color="auto"/>
        <w:right w:val="none" w:sz="0" w:space="0" w:color="auto"/>
      </w:divBdr>
    </w:div>
    <w:div w:id="21332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lmosd.hu" TargetMode="External"/><Relationship Id="rId18" Type="http://schemas.openxmlformats.org/officeDocument/2006/relationships/hyperlink" Target="mailto:mbk@mbfh.hu" TargetMode="External"/><Relationship Id="rId26" Type="http://schemas.openxmlformats.org/officeDocument/2006/relationships/hyperlink" Target="http://www.kormany.hu/hu/nemzetgazdasagi-miniszteriu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bh@egyenlobanasmod.hu"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hajdubihar-kh-mmszsz@ommf.gov.hu" TargetMode="External"/><Relationship Id="rId25" Type="http://schemas.openxmlformats.org/officeDocument/2006/relationships/hyperlink" Target="mailto:ugyfelszolgalat@ngm.gov.hu"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jdubihar-kh-mmszsz@ommf.gov.hu" TargetMode="External"/><Relationship Id="rId20" Type="http://schemas.openxmlformats.org/officeDocument/2006/relationships/hyperlink" Target="mailto:ugyfelszolgalat@emmi.gov.hu" TargetMode="External"/><Relationship Id="rId29" Type="http://schemas.openxmlformats.org/officeDocument/2006/relationships/hyperlink" Target="mailto:debrecen@debkoz.h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nav.gov.hu/nav/igazgatosagok/hajdu_bihar/ugyfelszolgalatok/customerservices_1_213531.html" TargetMode="External"/><Relationship Id="rId32" Type="http://schemas.openxmlformats.org/officeDocument/2006/relationships/footer" Target="footer1.xm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hajdubihar-kh-mmszsz-mv@ommf.gov.hu" TargetMode="External"/><Relationship Id="rId23" Type="http://schemas.openxmlformats.org/officeDocument/2006/relationships/hyperlink" Target="http://www.nav.gov.hu" TargetMode="External"/><Relationship Id="rId28" Type="http://schemas.openxmlformats.org/officeDocument/2006/relationships/hyperlink" Target="http://www.kormany.hu/hu/foldmuvelesugyi-miniszterium" TargetMode="External"/><Relationship Id="rId36" Type="http://schemas.openxmlformats.org/officeDocument/2006/relationships/hyperlink" Target="mailto:almosdhivatal@gmail.com" TargetMode="External"/><Relationship Id="rId10" Type="http://schemas.openxmlformats.org/officeDocument/2006/relationships/webSettings" Target="webSettings.xml"/><Relationship Id="rId19" Type="http://schemas.openxmlformats.org/officeDocument/2006/relationships/hyperlink" Target="http://www.kormany.hu/hu/emberi-eroforrasok-miniszterium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brecen@debkoz.hu" TargetMode="External"/><Relationship Id="rId22" Type="http://schemas.openxmlformats.org/officeDocument/2006/relationships/hyperlink" Target="http://www.egyenlobanasmod.hu" TargetMode="External"/><Relationship Id="rId27" Type="http://schemas.openxmlformats.org/officeDocument/2006/relationships/hyperlink" Target="mailto:info@fm.gov.hu" TargetMode="External"/><Relationship Id="rId30" Type="http://schemas.openxmlformats.org/officeDocument/2006/relationships/hyperlink" Target="mailto:debrecen@debkoz.hu" TargetMode="External"/><Relationship Id="rId35"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AD246C6C47AB94E9EDE8D9395928C53" ma:contentTypeVersion="10" ma:contentTypeDescription="Új dokumentum létrehozása." ma:contentTypeScope="" ma:versionID="5a576958f38c2ef576244e414bdacf33">
  <xsd:schema xmlns:xsd="http://www.w3.org/2001/XMLSchema" xmlns:p="http://schemas.microsoft.com/office/2006/metadata/properties" xmlns:ns2="a9ae7813-905c-4260-b982-cb57ebc2d211" targetNamespace="http://schemas.microsoft.com/office/2006/metadata/properties" ma:root="true" ma:fieldsID="39a979b0c5ad22497ffead90123deb1e" ns2:_="">
    <xsd:import namespace="a9ae7813-905c-4260-b982-cb57ebc2d211"/>
    <xsd:element name="properties">
      <xsd:complexType>
        <xsd:sequence>
          <xsd:element name="documentManagement">
            <xsd:complexType>
              <xsd:all>
                <xsd:element ref="ns2:allapot"/>
                <xsd:element ref="ns2:kategoria"/>
                <xsd:element ref="ns2:Szakasz"/>
                <xsd:element ref="ns2:K_x00f6_zbeszerz_x00e9_s_x0020_t_x00e1_rgya_x0020_g"/>
              </xsd:all>
            </xsd:complexType>
          </xsd:element>
        </xsd:sequence>
      </xsd:complexType>
    </xsd:element>
  </xsd:schema>
  <xsd:schema xmlns:xsd="http://www.w3.org/2001/XMLSchema" xmlns:dms="http://schemas.microsoft.com/office/2006/documentManagement/types" targetNamespace="a9ae7813-905c-4260-b982-cb57ebc2d211" elementFormDefault="qualified">
    <xsd:import namespace="http://schemas.microsoft.com/office/2006/documentManagement/types"/>
    <xsd:element name="allapot" ma:index="2" ma:displayName="Állapot" ma:default="Élő" ma:format="RadioButtons" ma:internalName="allapot">
      <xsd:simpleType>
        <xsd:restriction base="dms:Choice">
          <xsd:enumeration value="Élő"/>
          <xsd:enumeration value="Archív"/>
        </xsd:restriction>
      </xsd:simpleType>
    </xsd:element>
    <xsd:element name="kategoria" ma:index="3" ma:displayName="Kategória" ma:default="Dokumentáció" ma:format="Dropdown" ma:internalName="kategoria">
      <xsd:simpleType>
        <xsd:union memberTypes="dms:Text">
          <xsd:simpleType>
            <xsd:restriction base="dms:Choice">
              <xsd:enumeration value="Dokumentáció"/>
              <xsd:enumeration value="Felhívás"/>
              <xsd:enumeration value="Módosítás"/>
              <xsd:enumeration value="Műszaki leírás"/>
              <xsd:enumeration value="Árazatlan költségvetés"/>
              <xsd:enumeration value="Kiegészítő tájékoztatás"/>
              <xsd:enumeration value="Szerződés"/>
              <xsd:enumeration value="Előzetes vitarendezés"/>
              <xsd:enumeration value="Jogorvoslat"/>
              <xsd:enumeration value="Tájékoztató az eljárás eredményéről"/>
              <xsd:enumeration value="Ajánlati felhívás visszavonása"/>
              <xsd:enumeration value="Ajánlati felhívás módosítása (korrigendum)"/>
              <xsd:enumeration value="jegyzőkönyv"/>
              <xsd:enumeration value="tájékoztatás"/>
            </xsd:restriction>
          </xsd:simpleType>
        </xsd:union>
      </xsd:simpleType>
    </xsd:element>
    <xsd:element name="Szakasz" ma:index="4" ma:displayName="Szakasz" ma:default="Ajánlattételi szakasz" ma:format="RadioButtons" ma:internalName="Szakasz">
      <xsd:simpleType>
        <xsd:restriction base="dms:Choice">
          <xsd:enumeration value="Ajánlattételi szakasz"/>
          <xsd:enumeration value="Részvételi szakasz"/>
        </xsd:restriction>
      </xsd:simpleType>
    </xsd:element>
    <xsd:element name="K_x00f6_zbeszerz_x00e9_s_x0020_t_x00e1_rgya_x0020_g" ma:index="11" ma:displayName="Közbeszerzés tárgya" ma:description="választási lehetőség a Közbeszerzés eljárás tárgyának megadásához. Új KB eljárás tárgy felvételéhez navigáljon a lista beállításokhoz és szerkessze a Közbeszerzés tárgya oszlopot!" ma:format="Dropdown" ma:internalName="K_x00f6_zbeszerz_x00e9_s_x0020_t_x00e1_rgya_x0020_g">
      <xsd:simpleType>
        <xsd:union memberTypes="dms:Text">
          <xsd:simpleType>
            <xsd:restriction base="dms:Choice">
              <xsd:enumeration value="15 db Bitumen emulzió tároló tartály beszerzése a Magyar Közút Nonprofit Zrt. számára"/>
              <xsd:enumeration value="2009-2010. évi gépi (járműosztályozó) forgalomszámlálás"/>
              <xsd:enumeration value="2010. évi gépi (járműosztályozó) forgalomszámlálás"/>
              <xsd:enumeration value="2010. évi kézi forgalomszámlálás"/>
              <xsd:enumeration value="2011. évi forgalomszámlálás (kézi)"/>
              <xsd:enumeration value="2011-2012. évi gépi (járműosztályozó) forgalomszámlálás"/>
              <xsd:enumeration value="2416. j. út burkolat felújítás tervdokumentációjának elkészítése és tervezői művezetés"/>
              <xsd:enumeration value="2524 jelű Ózd-Uppony összekötőút felújítása"/>
              <xsd:enumeration value="A kiskőrösi Közúti Szakgyűjtemény felújítási és bővítési munkálatai"/>
              <xsd:enumeration value="A Magyar Közút Nonprofit Zrt. budapesti központi irodaházának, valamint telephelyeinek takarítása"/>
              <xsd:enumeration value="AC 11 kopó 70/100 típusú melegaszfalt keverék beszerzés 2010."/>
              <xsd:enumeration value="Állati tetemek elszállítása és ártalmatlanítása 2011."/>
              <xsd:enumeration value="Az Infosys® v2 Rendszer támogatásának, valamint a szoftver fejlesztésének biztosítása"/>
              <xsd:enumeration value="Balesetveszélyes fák kivágása"/>
              <xsd:enumeration value="Bitumen termékek beszerzése"/>
              <xsd:enumeration value="Biztosítási szolgáltatás beszerzése a Magyar Közút Nonprofit Zrt. részére."/>
              <xsd:enumeration value="Brigádszállító kistehergépkocsik beszerzése"/>
              <xsd:enumeration value="Burkolat - jel festés 2012"/>
              <xsd:enumeration value="Burkolatállapot mérés az országos közúthálózat részét képező fő- és mellékutakon"/>
              <xsd:enumeration value="Burkolatállapot mérés I. 2009."/>
              <xsd:enumeration value="Burkolatjel festéshez szükséges anyagok beszerzése II."/>
              <xsd:enumeration value="Burkolatjel-festés 2009-2010"/>
              <xsd:enumeration value="DDOP közlekedés biztonságát javító fejlesztése - Baranya megye"/>
              <xsd:enumeration value="Debreceni Homokkerti felüljáró felújítása"/>
              <xsd:enumeration value="Detektorjavítási munkálatok II."/>
              <xsd:enumeration value="EasyWay II. – Intelligens Közlekedési Rendszerek fejlesztése az országos közúthálózaton"/>
              <xsd:enumeration value="Élőerős őrzés-védelmi és portaszolgálati feladatok ellátása, beléptető rendszer működtetése, valamint távfelügyeleti vagyonvédelmi és tűzvédelmi szolgáltatások nyújtása"/>
              <xsd:enumeration value="Emelőkosaras kishaszongépjárművek beszerzése a Magyar Közút Nonprofit Zrt. részére zárt végű pénzügyi lízing keretében"/>
              <xsd:enumeration value="Felületi bevonat készítése az 5312. j. úton"/>
              <xsd:enumeration value="Felújítási kiviteli terv 2006"/>
              <xsd:enumeration value="Flottamenedzsment rendszer beszerzése"/>
              <xsd:enumeration value="Forgalomszámláló mérőhelyek felújítása 2010."/>
              <xsd:enumeration value="Független mérnöki feladatok ellátása - ROP 2009-2010. útfelújítási programok kivitelezési munkáihoz"/>
              <xsd:enumeration value="Gépjármű üzemanyag beszerzése töltőállomási kiszolgálással"/>
              <xsd:enumeration value="Gépjárműmosók iszaptalanítása"/>
              <xsd:enumeration value="Gumiabroncsok beszerzése teherautókhoz és munkagépekhez a Magyar Közút NZRT részére"/>
              <xsd:enumeration value="Győri Baross híd felújítása (Kbt. 251.§ (2) bekezdés szerinti eljárás)"/>
              <xsd:enumeration value="Győri Széchenyi-híd kerékpáros átvezetése"/>
              <xsd:enumeration value="HAMI rendszer üzemeltetése a Magyar Közút Nonprofit Zrt.-nél"/>
              <xsd:enumeration value="HAMI5 szoftverrendszer támogatása, fejlesztése"/>
              <xsd:enumeration value="Híd fő- és célvizsgálat 2011."/>
              <xsd:enumeration value="Hidegaszfalt beszerzés 2010."/>
              <xsd:enumeration value="Hidegaszfalt beszerzése 2. 2011."/>
              <xsd:enumeration value="Hídfelújítások I. 2010."/>
              <xsd:enumeration value="Hídfelújítások I. 2011."/>
              <xsd:enumeration value="Hídfelújítások II. 2010."/>
              <xsd:enumeration value="Hídfelújítások tervezése I. 2011."/>
              <xsd:enumeration value="Hídfelújítások tervezése II. 2011."/>
              <xsd:enumeration value="Intelligens közlekedési rendszerelemek megvalósítása az országos közúthálózaton"/>
              <xsd:enumeration value="Ívkorrekciós útszakaszok építése"/>
              <xsd:enumeration value="Jelzőlámpa-rekonstrukciós program - 2009."/>
              <xsd:enumeration value="Jelzőlámpa-rekonstrukciós program 2010."/>
              <xsd:enumeration value="Jelzőlámpás csomópontok karbantartása és detektorjavítási munkálatok"/>
              <xsd:enumeration value="Kálciuklorid oldat és granulátum beszerzése 2009-2010."/>
              <xsd:enumeration value="Kálcium klorid oldat és granulátum beszerzése 2010-2011."/>
              <xsd:enumeration value="Kalcium-klorid granulátum beszerzése 2012"/>
              <xsd:enumeration value="Kalcium-klorid oldat és granulátum beszerzése 2011-2012."/>
              <xsd:enumeration value="Kaposvár Baté bitumen-ciszterna kármentesítése"/>
              <xsd:enumeration value="Kenőanyag beszerzés"/>
              <xsd:enumeration value="Keretmegállapodás nagyfelületű burkolatjavításra az országos közúthálózaton"/>
              <xsd:enumeration value="Keretmegállapodások megkötése az Útpénztár finanszírozású nagyfelületi javítási és útfelújítási feladatokra az országos közúthálózaton 2010-2011."/>
              <xsd:enumeration value="Keretmegállapodások megkötése építési munkákra az ország területén"/>
              <xsd:enumeration value="Keretmegállapodások megkötése nagyfelületű burkolatjavításokra az országos közúthálózaton 2010."/>
              <xsd:enumeration value="Keretmegállapodások megkötése ROP finanszírozású útfelújítási munkákra az állami közúthálózaton 2009-2013 ROP programozási időszak tekintetében"/>
              <xsd:enumeration value="Kísérleti munka a 74112.j. hottói bekötőúton"/>
              <xsd:enumeration value="Kisköltségű forgalombiztonsági beavatkozások II. 2011"/>
              <xsd:enumeration value="Kisköltségű forgalombiztonsági beavatkozások tervezése és kivitelezése 2010-2011."/>
              <xsd:enumeration value="Kisköltségű forgalombiztonsági beavatkozások tervezése és kivitelezése 2011."/>
              <xsd:enumeration value="Kisköltségű forgalombiztonsági beavatkozások tervezése Magyarország több településén – 2011"/>
              <xsd:enumeration value="Kisköltségű forgalomtechnikai beavatkozások kivitelezése 2011. (műszaki tartalom)"/>
              <xsd:enumeration value="Kistehergépkocsik beszerzése zártvégű pénzügyi lízing keretében"/>
              <xsd:enumeration value="Kőanyagok beszerzése"/>
              <xsd:enumeration value="Közúti műanyag vezetőoszlop beszerzése"/>
              <xsd:enumeration value="Közúti műanyag vezetőoszlop beszerzése 2010."/>
              <xsd:enumeration value="KRESZ táblák, útbaigazító táblák és tartozékok beszerzése"/>
              <xsd:enumeration value="Különféle munkaruhák, védőruhák, védőlábbelik és egyéb egyéni védőeszközök beszerzése a Magyar Közút Nonprofit Zrt. dolgozói részére, 2 évre"/>
              <xsd:enumeration value="Lakott területen belüli forgalomtechnikai beavatkozások kivitelezése II."/>
              <xsd:enumeration value="Lakott területen belüli forgalomtechnikai beavatkozások kivitelezése III."/>
              <xsd:enumeration value="Lakott területen belüli forgalomtechnikai beavatkozások tervezése és kivitelezése I."/>
              <xsd:enumeration value="Lakott területen belüli kisköltségű forgalomtechnikai beavatkozások tervezése"/>
              <xsd:enumeration value="Lakott területen kívüli, kis költségű forgalombiztonsági beavatkozások kivitelezése"/>
              <xsd:enumeration value="Letkés, 12111 j. bekötő út felújítása"/>
              <xsd:enumeration value="M7 autópálya 192+800 kmsz. (Zalakomár) tengelysúly-mérő ikerállomás tervezése"/>
              <xsd:enumeration value="Meghatározott típusú fűkaszákhoz kések és kapcsolódó alkatrészek szállítása"/>
              <xsd:enumeration value="Melegaszfalt beszerzés 2009"/>
              <xsd:enumeration value="Melegaszfalt beszerzés 2010."/>
              <xsd:enumeration value="Melegaszfalt beszerzés 2011."/>
              <xsd:enumeration value="Melegaszfalt beszerzés 2012."/>
              <xsd:enumeration value="Meteorológiai adatszolgáltatás"/>
              <xsd:enumeration value="Microsoft vagy azzal egyenértékű licencek beszerzése 2011-2013."/>
              <xsd:enumeration value="Minőségvizsgálati laborok műszereinek beszerzése a Magyar Közút Nonprofit Zrt. számára"/>
              <xsd:enumeration value="Mobil távközlési szolgáltatások és mobiltelefon készülékek beszerzése"/>
              <xsd:enumeration value="Nehézgép szállító pótkocsi beszerzése"/>
              <xsd:enumeration value="Nehézgép szállító pótkocsi beszerzése II."/>
              <xsd:enumeration value="Nehéztehergépjárművek beszerzése a Magyar Közút Nonprofit Zrt. részére zártvégű pénzügyi lízing keretében"/>
              <xsd:enumeration value="Netlon háló beszerzése"/>
              <xsd:enumeration value="Netlon háló beszerzése 2010."/>
              <xsd:enumeration value="Netlon háló tartó láb beszerzése 2010."/>
              <xsd:enumeration value="Növényzetgondozási kisgépek szállítása a gépekhez gépkönyv szerint előírt védőfelszerelések együttes szállításával"/>
              <xsd:enumeration value="Növényzettelepítés és ápolás 2012"/>
              <xsd:enumeration value="ODOSZ rendszer támogatása"/>
              <xsd:enumeration value="Országos közutakon burkolat felújítás és hídfelújítás kiviteli tervdokumentációjának elkészítése és tervezői művezetés III.-5.kör"/>
              <xsd:enumeration value="Országos közutakon burkolat-felújítás és hídfelújítás - 3.kör"/>
              <xsd:enumeration value="OSAP 1390. adatgyűjtés 2010-11."/>
              <xsd:enumeration value="Ömlesztett útszóró só beszerzése"/>
              <xsd:enumeration value="Önjáró önfelszedő seprőgép, Önjáró ároktisztító célgép és Önjáró homlokrakodó gép beszerzése"/>
              <xsd:enumeration value="Padka és rézsűkasza adapterek beszerzése"/>
              <xsd:enumeration value="Pécs 5816. j. út 0+985 kmsz. jelzőlámpa telepítés"/>
              <xsd:enumeration value="Rakfelület nélküli kommunális eszközhordozó beszerzése"/>
              <xsd:enumeration value="Rézsűhelyreállítás - 25. sz. főút 52+100-52+130 km közötti szakaszokon-Borsodnádasd"/>
              <xsd:enumeration value="ROP - Országos közutakon burkolat felújítás és hídfelújítás kiviteli tervdokumentációjának elkészítése és tervezői művezetés III. - 3. kör"/>
              <xsd:enumeration value="ROP - Országos közutakon burkolat-felújítás és hídfelújítás kiviteli tervdokumentációjának elkészítése és tervezői művezetés III. - 4. kör"/>
              <xsd:enumeration value="ROP 2009-2010. pályázatokhoz kapcsolódó könyvvizsgálói feladatok ellátása"/>
              <xsd:enumeration value="ROP 2009-2010. útfelújítási program kivitelezési munkáihoz kapcsolódó kommunikációs feladatok ellátása"/>
              <xsd:enumeration value="ROP 2009-2010-es pályázatokhoz kapcsolódó indikátor számítási feladatok ellátása"/>
              <xsd:enumeration value="ROP 2011. - Országos közutakon út - és hídfelújítás kivitelei tervdokumentációjának elkészítése és tervezői művezetés"/>
              <xsd:enumeration value="ROP burkolat-felújítás 2009. II. - Nyugat-Dunántúli Régió"/>
              <xsd:enumeration value="ROP Burkolat-felújítás 2009. II. - Nyugat-Dunántúli Régió, 8404. sz. ök. út"/>
              <xsd:enumeration value="ROP burkolat-felújítás 2009.III. - Észak-alföldi Régió"/>
              <xsd:enumeration value="ROP Burkolat-felújítás a 7324. j. úton - Közép-dunántúli Régió IV."/>
              <xsd:enumeration value="ROP Burkolat-felújítás az 5113. j. úton - Dél-Dunántúli Régió IV"/>
              <xsd:enumeration value="ROP burkolat-felújítás az 5215. j. úton - Dél-alföldi Régió"/>
              <xsd:enumeration value="ROP LHH DDOP tervezés Sellyei Kistérség"/>
              <xsd:enumeration value="Sárazsadány, 38103 j. út magassági korrekciója"/>
              <xsd:enumeration value="Sebességkorlátra figyelmeztető berendezések telepítése 2009"/>
              <xsd:enumeration value="Síkosságmentesítési és hóeltakarítási munkálatok (Téli gépbérlet)"/>
              <xsd:enumeration value="Somogy-megye, 67.sz. főút Donneri felüljáró burkolat-felújítása"/>
              <xsd:enumeration value="Sótároló építése"/>
              <xsd:enumeration value="Szállítási keretszerződés a Magyar Közút NZRT gépjárműveihez szükséges indító akkumulátorok beszerzésére"/>
              <xsd:enumeration value="Szállítási keretszerződés a Magyar Közút NZRT gépjárműveihez szükséges indító akkumulátorok beszerzésére 24 hónapra"/>
              <xsd:enumeration value="Számítógépes hálózat és központi internet elérés biztosítása"/>
              <xsd:enumeration value="Személygépjárművek és mikrobuszok operatív lízingfinanszírozás keretében történő beszerzése"/>
              <xsd:enumeration value="Tehergépkocsira szerelhető sószóró adapterek beszerzése"/>
              <xsd:enumeration value="Téli és nyári adapterek karbantartása és alkatrész ellátása 2012"/>
              <xsd:enumeration value="Tervezési feladatok a Magyar Közút Nonprofit Zrt. részére - 2011/I."/>
              <xsd:enumeration value="Tervezési feladatok a MK NZrt. Részére – 2011/I."/>
              <xsd:enumeration value="Tetőszerkezetek javítása a Magyar Közút Nonprofit Zrt. üzemmérnökségi telephelyein"/>
              <xsd:enumeration value="Tisztítószer, tisztító eszközök, munkavédelmi szerek és higiéniai papíráru beszerzése"/>
              <xsd:enumeration value="Tisztítószer, tisztító eszközök, munkavédelmi szerek és higiéniai papíráru beszerzése 2012."/>
              <xsd:enumeration value="Utalványok beszerzése"/>
              <xsd:enumeration value="Útépítő-gépek (Robbanómotoros bontókalapács és Ütközés csillapító adapter) szállítása a Magyar Közút Nonprofit Zrt. számára"/>
              <xsd:enumeration value="Útépítő-gépek szállítása a Magyar Közút Nonprofit Zrt. számára"/>
              <xsd:enumeration value="Úthálózat védelmi szoftver rendszer kifejlesztése és a hozzá tartozó mérőállomásokon elhelyezett rendszámfelismerő kamerarendszer elkészítése"/>
              <xsd:enumeration value="ÚTMET hálózat beüzemelése és szoftverfejlesztés"/>
              <xsd:enumeration value="Útpénztár 2011. évi maradvány forrásból megvalósuló felújítások"/>
              <xsd:enumeration value="Útszóró só szállítása 2010-11. II."/>
              <xsd:enumeration value="Útszóró só szállítása 2010-2011."/>
              <xsd:enumeration value="Üröm, 1108. - 11105. j. utak csomópontjában jelzőlámpás irányítás kiépítése"/>
              <xsd:enumeration value="Vállalkozási szerződés síkosságmentesítési és hóeltakarítási munkálatok elvégzésére 2011/2012. év telén a Magyar Közút Nonprofit Zrt. Üzemmérnökségének területén lévő országos közutakon"/>
              <xsd:enumeration value="Veszélyes hulladék szállítása és kezelése"/>
              <xsd:enumeration value="Vibrációs közepes hengerek beszerzése"/>
              <xsd:enumeration value="Villamos energia beszerzése 2011."/>
              <xsd:enumeration value="Villamosenergia beszerzés 2012."/>
              <xsd:enumeration value="Villamosenergia beszerzése"/>
              <xsd:enumeration value="Víznyelő rács és nehéz fedlap beszerzése"/>
              <xsd:enumeration value="Víznyelő rács és nehéz fedlap kerettel történő beszerzése"/>
              <xsd:enumeration value="Tehergépkocsira szerelhető sószóró adapterek beszerzése"/>
              <xsd:enumeration value="Teszt-eljaras"/>
              <xsd:enumeration value="Ömlesztett útszóró só beszerzése"/>
              <xsd:enumeration value="Rakfelület nélküli kommunális eszközhordozó beszerzése"/>
              <xsd:enumeration value="ODOSZ, NETODOSZ program támogatási rendelkezésre állása, a karbantartás biztosítása és fejlesztése"/>
              <xsd:enumeration value="Útminőség-vizsgálati laboratóriumi műszerek beszerzése 2012."/>
              <xsd:enumeration value="Közúti jelzőtáblák és tartozékaik beszerzése 2012."/>
              <xsd:enumeration value="Sószóró adapter-vezérlőegység beszerzése"/>
              <xsd:enumeration value="Földgáz beszerzés 2012-2013."/>
              <xsd:enumeration value="Balesetveszélyes fák kivágása II."/>
              <xsd:enumeration value="Vegyszeres gyom-,kártevő- és rágcsálóirtás 2012."/>
              <xsd:enumeration value="Hídmosás 2012."/>
              <xsd:enumeration value="Burkolatjel festékek beszerzése 2012-2014."/>
              <xsd:enumeration value="Hidegaszfalt bekeverése mart aszfaltból 2012."/>
              <xsd:enumeration value="Foglalkozás-egészségügyi szolgáltatás ellátása MK NZRt. dolgozói részére"/>
              <xsd:enumeration value="Járműbiztosítások a Magyar Közút Nzrt. részére"/>
              <xsd:enumeration value="7324. j. Devecser-Sümeg összekötő út belterületi szakaszainak felújítása a 6+895 - 10+515, 12+188 - 12+911 kmsz. között"/>
              <xsd:enumeration value="Megbízási szerződés a Magyar Közút Nonprofit Zrt. üzleti éves beszámolójával kapcsolatos könyvvizsgálati feladatok ellátására a 2012. üzleti évre"/>
              <xsd:enumeration value="Festék szállítása 2012-2014."/>
              <xsd:enumeration value="Vezetőoszlop (műanyag, szélességjelző) beszerzése 2012-2014."/>
              <xsd:enumeration value="Kárfelvételi szolgáltatások (gépjármű, dologi és személyi sérüléses károk) a Magyar Közút Nzrt. részére"/>
              <xsd:enumeration value="Vagyon- és felelősségbiztosítás/2012."/>
              <xsd:enumeration value="Hídfővizsgálat 2012."/>
              <xsd:enumeration value="Irodai papíráru, írószerek és irodaszerek szállítása 2012-2013."/>
              <xsd:enumeration value="KözOP keretében finanszírozásra kerülő közlekedésbiztonsági projektek megvalósíthatósági tanulmányának elkészítése"/>
              <xsd:enumeration value="Egyszárnyú hóeke adapterek beszerzése"/>
              <xsd:enumeration value="Túlsúlyos járművek kiszűrését támogató rendszer kiépítése az EU belső határok megszűnése miatt (M7 Zalakomár iker-mérőállomás létesítése)"/>
              <xsd:enumeration value="Útszóró só beszerzése 2012."/>
              <xsd:enumeration value="CaCl oldat és granulátum 2012. II."/>
              <xsd:enumeration value="Síkosság mentesítési és hó eltakarítási munkálatokhoz szükséges gépbérlet igénybevétele a 2012/2013.évre."/>
              <xsd:enumeration value="Vékonykliens és notebook szállítása 2012."/>
              <xsd:enumeration value="Úthálózat védelmi szoftver rendszer kifejlesztése és a hozzá tartozó mérőállomásokon elhelyezett rendszámfelismerő kamerarendszer elkészítése"/>
              <xsd:enumeration value="Személy- és kistehergépjármű gumiabroncs beszerzés"/>
              <xsd:enumeration value="Ágaprító gép beszerzés a Magyar Közút NZRT részére"/>
              <xsd:enumeration value="Irodai papíráru, írószerek és irodaszerek szállítása 2012-2013. II."/>
              <xsd:enumeration value="Adatátviteli eszközök üzemeltetése 2013-2015."/>
              <xsd:enumeration value="Emelőkosaras utánfutók beszerzése"/>
              <xsd:enumeration value="Nyomtatók és multifunkciós eszközök, valamint az azokhoz kapcsolódó üzemeltetési feladatok ellátása"/>
              <xsd:enumeration value="Bitumen emulzió (ÚMÉ-knak megfelelő) 2012."/>
              <xsd:enumeration value="Netlon (hófogó) háló 2012-2014"/>
              <xsd:enumeration value="Téli gumiabroncs beszerzés - 2012."/>
              <xsd:enumeration value="Hidegaszfalt beszerzés 2013."/>
              <xsd:enumeration value="Intranet-fejlesztés, Sharepoint alapú Intranet támogatás - Fejlesztői és rendszerszervezői órakeret biztosítása"/>
              <xsd:enumeration value="Személygépkocsik vásárlása"/>
              <xsd:enumeration value="KÖZOP - Körforgalmú csomópont egyesített engedélyezési tervének és kiviteli tervének elkészítése"/>
              <xsd:enumeration value="Túlsúlyos járművek kiszűrését támogató rendszer kiépítése az EU belső határok megszűnése miatt (M7 Zalakomár iker-mérőállomás létesítése)"/>
              <xsd:enumeration value="Kisköltségű forgalombiztonsági beavatkozások kivitelezése 2013 évben"/>
              <xsd:enumeration value="Veszélyes hulladék kezelése 2013. I."/>
              <xsd:enumeration value="Veszélyes hulladék kezelése 2013. II."/>
              <xsd:enumeration value="Kisköltségű forgalomtechnikai beavatkozások tervezése 2013"/>
              <xsd:enumeration value="Ágaprító gép beszerzése a Magyar Közút Nonprofit Zrt. részére"/>
              <xsd:enumeration value="ED bevezetés után várható forgalmi átrendeződés hatásvizsgálatához előzetes, kiegészítő forgalomszámlálások elvégzése"/>
              <xsd:enumeration value="Tehergépjármű, munkagép gumiabroncs beszerzés 2012."/>
              <xsd:enumeration value="Foglalkozás egészségügyi szolgáltatás a Magyar Közút NZRT dolgozói részére (2013)"/>
              <xsd:enumeration value="Tisztítószer, tisztító eszközök, munkavédelmi szerek és tisztasági papíráru beszerzése 2013-2014."/>
              <xsd:enumeration value="HAMI támogatás"/>
              <xsd:enumeration value="Bitumen emulzió (ÚMÉ-knak megfelelő anyagok) 2012. II."/>
              <xsd:enumeration value="Növényzettelepítés és ápolás 2013."/>
              <xsd:enumeration value="Melegaszfalt beszerzés 2013."/>
              <xsd:enumeration value="Közúti forgalomirányító jelzőberendezésekhez alkatrészek szállítása, a jelzőberendezések karbantartása, javítása, egyes alkatrészek javítása, valamint járműérzékelő hurokdetektorok javítása"/>
              <xsd:enumeration value="Személy- és kistehergépjárművek javítása, szervizelése"/>
              <xsd:enumeration value="Eszközhordozó traktor beszerzése padkakasza, rézsűkasza adapterrel pénzügyi lízing konstrukcióban a Magyar Közút Nonprofit Zrt. részére"/>
              <xsd:enumeration value="HF 2013-2014 nagyfelületű  helyreállítás,  ROP 2007-2013 programozási időszak tekintetében útfelújítási munkákra keretmegállapodások megkötése"/>
              <xsd:enumeration value="Keretmegállapodás 80 db univerzális eszközhordozó tehergépkocsi téli és nyári adapterekkel történő beszerzésére"/>
              <xsd:enumeration value="Közúti jelzőtáblák és tartozékaik beszerzése 2013-2014."/>
              <xsd:enumeration value="Mercedes-Benz Unimog típusú eszközhordozók karbantartása és alkatrész ellátása"/>
              <xsd:enumeration value="2013. évi Országos Közfoglalkoztatási Program lebonyolításához szükséges szállítójárművek bérlete"/>
              <xsd:enumeration value="Földgáz beszerzés 2013-2014."/>
              <xsd:enumeration value="Úthálózat védelmi szoftver rendszer kifejlesztése és a hozzá tartozó mérőállomásokon elhelyezett rendszámfelismerő kamerarendszer elkészítése II."/>
              <xsd:enumeration value="Túlsúlyos járművek kiszűrését támogató rendszer kiépítése az EU belső határok megszűnése miatt (M7 Zalakomár iker-mérőállomás létesítése) I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artalomtípus" ma:readOnly="true"/>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zakasz xmlns="a9ae7813-905c-4260-b982-cb57ebc2d211">Ajánlattételi szakasz</Szakasz>
    <kategoria xmlns="a9ae7813-905c-4260-b982-cb57ebc2d211">Dokumentáció</kategoria>
    <K_x00f6_zbeszerz_x00e9_s_x0020_t_x00e1_rgya_x0020_g xmlns="a9ae7813-905c-4260-b982-cb57ebc2d211">Eszközhordozó traktor beszerzése padkakasza, rézsűkasza adapterrel pénzügyi lízing konstrukcióban a Magyar Közút Nonprofit Zrt. részére</K_x00f6_zbeszerz_x00e9_s_x0020_t_x00e1_rgya_x0020_g>
    <allapot xmlns="a9ae7813-905c-4260-b982-cb57ebc2d211">Élő</allapo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ACE0-99EB-4C97-B967-D6005349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e7813-905c-4260-b982-cb57ebc2d2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5D5856-57BF-4F12-93C7-494220ECDD6C}">
  <ds:schemaRefs>
    <ds:schemaRef ds:uri="http://schemas.microsoft.com/office/2006/metadata/longProperties"/>
  </ds:schemaRefs>
</ds:datastoreItem>
</file>

<file path=customXml/itemProps3.xml><?xml version="1.0" encoding="utf-8"?>
<ds:datastoreItem xmlns:ds="http://schemas.openxmlformats.org/officeDocument/2006/customXml" ds:itemID="{DBD33139-63F6-4866-8742-78507B7220DA}">
  <ds:schemaRefs>
    <ds:schemaRef ds:uri="http://schemas.microsoft.com/sharepoint/v3/contenttype/forms"/>
  </ds:schemaRefs>
</ds:datastoreItem>
</file>

<file path=customXml/itemProps4.xml><?xml version="1.0" encoding="utf-8"?>
<ds:datastoreItem xmlns:ds="http://schemas.openxmlformats.org/officeDocument/2006/customXml" ds:itemID="{3D0EEDB2-B67A-4152-8052-9E93D1CB93AE}">
  <ds:schemaRefs>
    <ds:schemaRef ds:uri="http://schemas.microsoft.com/office/2006/documentManagement/types"/>
    <ds:schemaRef ds:uri="http://www.w3.org/XML/1998/namespace"/>
    <ds:schemaRef ds:uri="http://purl.org/dc/dcmitype/"/>
    <ds:schemaRef ds:uri="http://schemas.openxmlformats.org/package/2006/metadata/core-properties"/>
    <ds:schemaRef ds:uri="a9ae7813-905c-4260-b982-cb57ebc2d211"/>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EAB3B7E2-C990-4791-A286-4C1F0FC9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9796</Words>
  <Characters>67597</Characters>
  <Application>Microsoft Office Word</Application>
  <DocSecurity>0</DocSecurity>
  <Lines>563</Lines>
  <Paragraphs>154</Paragraphs>
  <ScaleCrop>false</ScaleCrop>
  <HeadingPairs>
    <vt:vector size="2" baseType="variant">
      <vt:variant>
        <vt:lpstr>Cím</vt:lpstr>
      </vt:variant>
      <vt:variant>
        <vt:i4>1</vt:i4>
      </vt:variant>
    </vt:vector>
  </HeadingPairs>
  <TitlesOfParts>
    <vt:vector size="1" baseType="lpstr">
      <vt:lpstr>Központ</vt:lpstr>
    </vt:vector>
  </TitlesOfParts>
  <Company>Hewlett-Packard</Company>
  <LinksUpToDate>false</LinksUpToDate>
  <CharactersWithSpaces>77239</CharactersWithSpaces>
  <SharedDoc>false</SharedDoc>
  <HLinks>
    <vt:vector size="90" baseType="variant">
      <vt:variant>
        <vt:i4>6160468</vt:i4>
      </vt:variant>
      <vt:variant>
        <vt:i4>42</vt:i4>
      </vt:variant>
      <vt:variant>
        <vt:i4>0</vt:i4>
      </vt:variant>
      <vt:variant>
        <vt:i4>5</vt:i4>
      </vt:variant>
      <vt:variant>
        <vt:lpwstr>http://uj.jogtar.hu/</vt:lpwstr>
      </vt:variant>
      <vt:variant>
        <vt:lpwstr/>
      </vt:variant>
      <vt:variant>
        <vt:i4>4063321</vt:i4>
      </vt:variant>
      <vt:variant>
        <vt:i4>39</vt:i4>
      </vt:variant>
      <vt:variant>
        <vt:i4>0</vt:i4>
      </vt:variant>
      <vt:variant>
        <vt:i4>5</vt:i4>
      </vt:variant>
      <vt:variant>
        <vt:lpwstr>mailto:papp.klara@matrixaudit.hu</vt:lpwstr>
      </vt:variant>
      <vt:variant>
        <vt:lpwstr/>
      </vt:variant>
      <vt:variant>
        <vt:i4>4063321</vt:i4>
      </vt:variant>
      <vt:variant>
        <vt:i4>36</vt:i4>
      </vt:variant>
      <vt:variant>
        <vt:i4>0</vt:i4>
      </vt:variant>
      <vt:variant>
        <vt:i4>5</vt:i4>
      </vt:variant>
      <vt:variant>
        <vt:lpwstr>mailto:papp.klara@matrixaudit.hu</vt:lpwstr>
      </vt:variant>
      <vt:variant>
        <vt:lpwstr/>
      </vt:variant>
      <vt:variant>
        <vt:i4>1769481</vt:i4>
      </vt:variant>
      <vt:variant>
        <vt:i4>33</vt:i4>
      </vt:variant>
      <vt:variant>
        <vt:i4>0</vt:i4>
      </vt:variant>
      <vt:variant>
        <vt:i4>5</vt:i4>
      </vt:variant>
      <vt:variant>
        <vt:lpwstr>http://www.kormany.hu/hu/foldmuvelesugyi-miniszterium</vt:lpwstr>
      </vt:variant>
      <vt:variant>
        <vt:lpwstr/>
      </vt:variant>
      <vt:variant>
        <vt:i4>3735618</vt:i4>
      </vt:variant>
      <vt:variant>
        <vt:i4>30</vt:i4>
      </vt:variant>
      <vt:variant>
        <vt:i4>0</vt:i4>
      </vt:variant>
      <vt:variant>
        <vt:i4>5</vt:i4>
      </vt:variant>
      <vt:variant>
        <vt:lpwstr>mailto:info@fm.gov.hu</vt:lpwstr>
      </vt:variant>
      <vt:variant>
        <vt:lpwstr/>
      </vt:variant>
      <vt:variant>
        <vt:i4>589825</vt:i4>
      </vt:variant>
      <vt:variant>
        <vt:i4>27</vt:i4>
      </vt:variant>
      <vt:variant>
        <vt:i4>0</vt:i4>
      </vt:variant>
      <vt:variant>
        <vt:i4>5</vt:i4>
      </vt:variant>
      <vt:variant>
        <vt:lpwstr>http://www.kormany.hu/hu/nemzetgazdasagi-miniszterium</vt:lpwstr>
      </vt:variant>
      <vt:variant>
        <vt:lpwstr/>
      </vt:variant>
      <vt:variant>
        <vt:i4>1179769</vt:i4>
      </vt:variant>
      <vt:variant>
        <vt:i4>24</vt:i4>
      </vt:variant>
      <vt:variant>
        <vt:i4>0</vt:i4>
      </vt:variant>
      <vt:variant>
        <vt:i4>5</vt:i4>
      </vt:variant>
      <vt:variant>
        <vt:lpwstr>mailto:ugyfelszolgalat@ngm.gov.hu</vt:lpwstr>
      </vt:variant>
      <vt:variant>
        <vt:lpwstr/>
      </vt:variant>
      <vt:variant>
        <vt:i4>6619179</vt:i4>
      </vt:variant>
      <vt:variant>
        <vt:i4>21</vt:i4>
      </vt:variant>
      <vt:variant>
        <vt:i4>0</vt:i4>
      </vt:variant>
      <vt:variant>
        <vt:i4>5</vt:i4>
      </vt:variant>
      <vt:variant>
        <vt:lpwstr>http://www.nav.gov.hu/</vt:lpwstr>
      </vt:variant>
      <vt:variant>
        <vt:lpwstr/>
      </vt:variant>
      <vt:variant>
        <vt:i4>7864437</vt:i4>
      </vt:variant>
      <vt:variant>
        <vt:i4>18</vt:i4>
      </vt:variant>
      <vt:variant>
        <vt:i4>0</vt:i4>
      </vt:variant>
      <vt:variant>
        <vt:i4>5</vt:i4>
      </vt:variant>
      <vt:variant>
        <vt:lpwstr>http://www.egyenlobanasmod.hu/</vt:lpwstr>
      </vt:variant>
      <vt:variant>
        <vt:lpwstr/>
      </vt:variant>
      <vt:variant>
        <vt:i4>1245240</vt:i4>
      </vt:variant>
      <vt:variant>
        <vt:i4>15</vt:i4>
      </vt:variant>
      <vt:variant>
        <vt:i4>0</vt:i4>
      </vt:variant>
      <vt:variant>
        <vt:i4>5</vt:i4>
      </vt:variant>
      <vt:variant>
        <vt:lpwstr>mailto:ebh@egyenlobanasmod.hu</vt:lpwstr>
      </vt:variant>
      <vt:variant>
        <vt:lpwstr/>
      </vt:variant>
      <vt:variant>
        <vt:i4>7995404</vt:i4>
      </vt:variant>
      <vt:variant>
        <vt:i4>12</vt:i4>
      </vt:variant>
      <vt:variant>
        <vt:i4>0</vt:i4>
      </vt:variant>
      <vt:variant>
        <vt:i4>5</vt:i4>
      </vt:variant>
      <vt:variant>
        <vt:lpwstr>mailto:ugyfelszolgalat@emmi.gov.hu</vt:lpwstr>
      </vt:variant>
      <vt:variant>
        <vt:lpwstr/>
      </vt:variant>
      <vt:variant>
        <vt:i4>1966157</vt:i4>
      </vt:variant>
      <vt:variant>
        <vt:i4>9</vt:i4>
      </vt:variant>
      <vt:variant>
        <vt:i4>0</vt:i4>
      </vt:variant>
      <vt:variant>
        <vt:i4>5</vt:i4>
      </vt:variant>
      <vt:variant>
        <vt:lpwstr>http://www.kormany.hu/hu/emberi-eroforrasok-miniszteriuma</vt:lpwstr>
      </vt:variant>
      <vt:variant>
        <vt:lpwstr/>
      </vt:variant>
      <vt:variant>
        <vt:i4>393314</vt:i4>
      </vt:variant>
      <vt:variant>
        <vt:i4>6</vt:i4>
      </vt:variant>
      <vt:variant>
        <vt:i4>0</vt:i4>
      </vt:variant>
      <vt:variant>
        <vt:i4>5</vt:i4>
      </vt:variant>
      <vt:variant>
        <vt:lpwstr>mailto:titkarsag@ddr.antsz.hu</vt:lpwstr>
      </vt:variant>
      <vt:variant>
        <vt:lpwstr/>
      </vt:variant>
      <vt:variant>
        <vt:i4>2686986</vt:i4>
      </vt:variant>
      <vt:variant>
        <vt:i4>3</vt:i4>
      </vt:variant>
      <vt:variant>
        <vt:i4>0</vt:i4>
      </vt:variant>
      <vt:variant>
        <vt:i4>5</vt:i4>
      </vt:variant>
      <vt:variant>
        <vt:lpwstr>mailto:pbk@mbfh.hu</vt:lpwstr>
      </vt:variant>
      <vt:variant>
        <vt:lpwstr/>
      </vt:variant>
      <vt:variant>
        <vt:i4>5701721</vt:i4>
      </vt:variant>
      <vt:variant>
        <vt:i4>0</vt:i4>
      </vt:variant>
      <vt:variant>
        <vt:i4>0</vt:i4>
      </vt:variant>
      <vt:variant>
        <vt:i4>5</vt:i4>
      </vt:variant>
      <vt:variant>
        <vt:lpwstr>http://www.mbfh.hu/home/html/index.asp?msid=1&amp;sid=0&amp;HKL=142&amp;lng=1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Központ</dc:title>
  <dc:creator>Szokolainé Papp Klára</dc:creator>
  <cp:lastModifiedBy>Imre</cp:lastModifiedBy>
  <cp:revision>2</cp:revision>
  <cp:lastPrinted>2018-03-06T10:45:00Z</cp:lastPrinted>
  <dcterms:created xsi:type="dcterms:W3CDTF">2018-04-14T15:52:00Z</dcterms:created>
  <dcterms:modified xsi:type="dcterms:W3CDTF">2018-04-14T15:52:00Z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Dokumentum</vt:lpwstr>
  </property>
  <property fmtid="{D5CDD505-2E9C-101B-9397-08002B2CF9AE}" pid="3" name="Subject">
    <vt:lpwstr/>
  </property>
  <property fmtid="{D5CDD505-2E9C-101B-9397-08002B2CF9AE}" pid="4" name="Keywords">
    <vt:lpwstr/>
  </property>
  <property fmtid="{D5CDD505-2E9C-101B-9397-08002B2CF9AE}" pid="5" name="_Author">
    <vt:lpwstr>Szokolainé Papp Klára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